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17" w:rsidRPr="00D67117" w:rsidRDefault="00D67117" w:rsidP="00D67117">
      <w:pPr>
        <w:pStyle w:val="a6"/>
        <w:adjustRightInd w:val="0"/>
        <w:snapToGrid w:val="0"/>
        <w:spacing w:line="300" w:lineRule="auto"/>
        <w:jc w:val="center"/>
        <w:rPr>
          <w:rStyle w:val="a3"/>
          <w:rFonts w:cs="Times New Roman"/>
          <w:sz w:val="32"/>
          <w:szCs w:val="32"/>
        </w:rPr>
      </w:pPr>
    </w:p>
    <w:p w:rsidR="00D67117" w:rsidRPr="00D67117" w:rsidRDefault="00D67117" w:rsidP="00D67117">
      <w:pPr>
        <w:pStyle w:val="a6"/>
        <w:adjustRightInd w:val="0"/>
        <w:snapToGrid w:val="0"/>
        <w:spacing w:line="300" w:lineRule="auto"/>
        <w:jc w:val="center"/>
        <w:rPr>
          <w:rStyle w:val="a3"/>
          <w:rFonts w:cs="Times New Roman"/>
          <w:sz w:val="32"/>
          <w:szCs w:val="32"/>
        </w:rPr>
      </w:pPr>
      <w:r w:rsidRPr="00D67117">
        <w:rPr>
          <w:rStyle w:val="a3"/>
          <w:rFonts w:cs="Times New Roman" w:hint="eastAsia"/>
          <w:sz w:val="32"/>
          <w:szCs w:val="32"/>
        </w:rPr>
        <w:t>“</w:t>
      </w:r>
      <w:r w:rsidR="00414030">
        <w:rPr>
          <w:rStyle w:val="a3"/>
          <w:rFonts w:cs="Times New Roman" w:hint="eastAsia"/>
          <w:sz w:val="32"/>
          <w:szCs w:val="32"/>
        </w:rPr>
        <w:t>备份软件及一体机</w:t>
      </w:r>
      <w:r w:rsidR="00134A6A">
        <w:rPr>
          <w:rStyle w:val="a3"/>
          <w:rFonts w:cs="Times New Roman" w:hint="eastAsia"/>
          <w:sz w:val="32"/>
          <w:szCs w:val="32"/>
        </w:rPr>
        <w:t>采购</w:t>
      </w:r>
      <w:r w:rsidRPr="00D67117">
        <w:rPr>
          <w:rStyle w:val="a3"/>
          <w:rFonts w:cs="Times New Roman" w:hint="eastAsia"/>
          <w:sz w:val="32"/>
          <w:szCs w:val="32"/>
        </w:rPr>
        <w:t>项目”供应商</w:t>
      </w:r>
      <w:bookmarkStart w:id="0" w:name="OLE_LINK8"/>
      <w:bookmarkStart w:id="1" w:name="OLE_LINK9"/>
      <w:r w:rsidRPr="00D67117">
        <w:rPr>
          <w:rStyle w:val="a3"/>
          <w:rFonts w:cs="Times New Roman" w:hint="eastAsia"/>
          <w:sz w:val="32"/>
          <w:szCs w:val="32"/>
        </w:rPr>
        <w:t>招</w:t>
      </w:r>
      <w:bookmarkEnd w:id="0"/>
      <w:bookmarkEnd w:id="1"/>
      <w:r w:rsidRPr="00D67117">
        <w:rPr>
          <w:rStyle w:val="a3"/>
          <w:rFonts w:cs="Times New Roman" w:hint="eastAsia"/>
          <w:sz w:val="32"/>
          <w:szCs w:val="32"/>
        </w:rPr>
        <w:t>募公告</w:t>
      </w:r>
    </w:p>
    <w:p w:rsidR="00F10A14" w:rsidRPr="005D25A4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</w:pPr>
      <w:r w:rsidRPr="005D25A4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一、招募背景</w:t>
      </w:r>
    </w:p>
    <w:p w:rsidR="00F10A14" w:rsidRPr="00D67117" w:rsidRDefault="00F10A14" w:rsidP="00F10A14">
      <w:pPr>
        <w:widowControl/>
        <w:shd w:val="clear" w:color="auto" w:fill="FFFFFF"/>
        <w:spacing w:before="206" w:after="206" w:line="429" w:lineRule="atLeast"/>
        <w:ind w:firstLineChars="200" w:firstLine="480"/>
        <w:jc w:val="left"/>
        <w:rPr>
          <w:rFonts w:ascii="宋体" w:eastAsia="宋体" w:hAnsi="宋体" w:cs="Segoe UI"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为规范采购流程，</w:t>
      </w:r>
      <w:r w:rsidRPr="00D67117">
        <w:rPr>
          <w:rFonts w:ascii="宋体" w:eastAsia="宋体" w:hAnsi="宋体" w:cs="Times New Roman"/>
          <w:color w:val="000000" w:themeColor="text1"/>
          <w:sz w:val="24"/>
          <w:szCs w:val="24"/>
        </w:rPr>
        <w:t>严肃采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购纪律，坚持公开、公平、公正原则，保障设备质量并合理控制成本，现面向社会公开招募</w:t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“</w:t>
      </w:r>
      <w:r w:rsidR="00414030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备份软件及一体机</w:t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”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供应商。通过审核的供应商将受邀参与后续招标。</w:t>
      </w:r>
    </w:p>
    <w:p w:rsidR="00F10A14" w:rsidRPr="00D67117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二、招募详情</w:t>
      </w:r>
    </w:p>
    <w:tbl>
      <w:tblPr>
        <w:tblW w:w="84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6336"/>
      </w:tblGrid>
      <w:tr w:rsidR="00F10A14" w:rsidRPr="00D67117" w:rsidTr="00610EF8">
        <w:trPr>
          <w:trHeight w:val="301"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404040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color w:val="40404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414030" w:rsidP="00F10A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40404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/>
                <w:b/>
                <w:bCs/>
                <w:color w:val="404040"/>
                <w:kern w:val="0"/>
                <w:sz w:val="24"/>
                <w:szCs w:val="24"/>
              </w:rPr>
              <w:t>备份软件及一体机</w:t>
            </w:r>
            <w:r w:rsidR="00134A6A">
              <w:rPr>
                <w:rFonts w:ascii="宋体" w:eastAsia="宋体" w:hAnsi="宋体" w:cs="Segoe UI"/>
                <w:b/>
                <w:bCs/>
                <w:color w:val="404040"/>
                <w:kern w:val="0"/>
                <w:sz w:val="24"/>
                <w:szCs w:val="24"/>
              </w:rPr>
              <w:t>采购</w:t>
            </w:r>
            <w:r w:rsidR="00D67117" w:rsidRPr="00D67117">
              <w:rPr>
                <w:rFonts w:ascii="宋体" w:eastAsia="宋体" w:hAnsi="宋体" w:cs="Segoe UI" w:hint="eastAsia"/>
                <w:b/>
                <w:bCs/>
                <w:color w:val="404040"/>
                <w:kern w:val="0"/>
                <w:sz w:val="24"/>
                <w:szCs w:val="24"/>
              </w:rPr>
              <w:t>项目</w:t>
            </w:r>
          </w:p>
        </w:tc>
      </w:tr>
      <w:tr w:rsidR="00F10A14" w:rsidRPr="00D67117" w:rsidTr="00610EF8">
        <w:trPr>
          <w:trHeight w:val="301"/>
        </w:trPr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招募对象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D67117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具有对应资质的</w:t>
            </w:r>
            <w:r w:rsidR="00414030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供货单位</w:t>
            </w:r>
          </w:p>
        </w:tc>
      </w:tr>
      <w:tr w:rsidR="00F10A14" w:rsidRPr="00D67117" w:rsidTr="00610EF8">
        <w:trPr>
          <w:trHeight w:val="311"/>
        </w:trPr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442C62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江苏中利集团股份有限公司</w:t>
            </w:r>
          </w:p>
        </w:tc>
      </w:tr>
      <w:tr w:rsidR="00F10A14" w:rsidRPr="00D67117" w:rsidTr="00610EF8">
        <w:trPr>
          <w:trHeight w:val="301"/>
        </w:trPr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442C62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报名</w:t>
            </w:r>
            <w:r w:rsidR="00F10A14"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D67117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2026</w:t>
            </w:r>
            <w:r w:rsidR="00F10A14"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 w:rsidR="00442C6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</w:t>
            </w:r>
            <w:r w:rsidR="00F10A14"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 w:rsidR="00134A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</w:t>
            </w:r>
            <w:r w:rsidR="00F10A14"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  <w:r w:rsidR="00F10A14" w:rsidRPr="00D67117">
              <w:rPr>
                <w:rFonts w:ascii="宋体" w:eastAsia="宋体" w:hAnsi="宋体" w:cs="宋体"/>
                <w:kern w:val="0"/>
                <w:sz w:val="24"/>
                <w:szCs w:val="24"/>
              </w:rPr>
              <w:t>（以邮件接收时间为准）</w:t>
            </w:r>
          </w:p>
        </w:tc>
      </w:tr>
      <w:tr w:rsidR="00F10A14" w:rsidRPr="00D67117" w:rsidTr="00610EF8">
        <w:trPr>
          <w:trHeight w:val="301"/>
        </w:trPr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应答方式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kern w:val="0"/>
                <w:sz w:val="24"/>
                <w:szCs w:val="24"/>
              </w:rPr>
              <w:t>邮件提交</w:t>
            </w:r>
            <w:r w:rsidR="00610EF8">
              <w:rPr>
                <w:rFonts w:ascii="宋体" w:eastAsia="宋体" w:hAnsi="宋体" w:cs="宋体"/>
                <w:kern w:val="0"/>
                <w:sz w:val="24"/>
                <w:szCs w:val="24"/>
              </w:rPr>
              <w:t>应答</w:t>
            </w:r>
            <w:r w:rsidRPr="00D67117">
              <w:rPr>
                <w:rFonts w:ascii="宋体" w:eastAsia="宋体" w:hAnsi="宋体" w:cs="宋体"/>
                <w:kern w:val="0"/>
                <w:sz w:val="24"/>
                <w:szCs w:val="24"/>
              </w:rPr>
              <w:t>材料</w:t>
            </w:r>
            <w:r w:rsidR="00D67117" w:rsidRPr="00D671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10A14" w:rsidRPr="00CA4AE8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</w:pPr>
      <w:r w:rsidRPr="00CA4AE8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三、供应商资格要求</w:t>
      </w:r>
    </w:p>
    <w:p w:rsidR="00442C62" w:rsidRPr="00AC6B61" w:rsidRDefault="00442C62" w:rsidP="00442C62">
      <w:pPr>
        <w:spacing w:line="360" w:lineRule="auto"/>
        <w:ind w:left="13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1、 </w:t>
      </w:r>
      <w:r w:rsidRPr="00F40ECA">
        <w:rPr>
          <w:rFonts w:ascii="宋体" w:eastAsia="宋体" w:hAnsi="宋体" w:cs="宋体"/>
          <w:sz w:val="24"/>
          <w:szCs w:val="24"/>
        </w:rPr>
        <w:t>须为在中华人民共和国境内注册，具有独立承担民事责任能力的法人或其他组织，提供有效的营业执照或事业单位法人证书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442C62" w:rsidRPr="00AC6B61" w:rsidRDefault="00442C62" w:rsidP="00442C62">
      <w:pPr>
        <w:spacing w:line="360" w:lineRule="auto"/>
        <w:ind w:left="142" w:hangingChars="59" w:hanging="142"/>
        <w:rPr>
          <w:rFonts w:ascii="宋体" w:eastAsia="宋体" w:hAnsi="宋体" w:cs="宋体"/>
          <w:sz w:val="24"/>
          <w:szCs w:val="24"/>
        </w:rPr>
      </w:pPr>
      <w:r w:rsidRPr="00AC6B61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2、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C6B61">
        <w:rPr>
          <w:rFonts w:ascii="宋体" w:eastAsia="宋体" w:hAnsi="宋体" w:cs="宋体" w:hint="eastAsia"/>
          <w:sz w:val="24"/>
          <w:szCs w:val="24"/>
        </w:rPr>
        <w:t>应具备良好的财务状况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D64959">
        <w:rPr>
          <w:rFonts w:ascii="宋体" w:eastAsia="宋体" w:hAnsi="宋体" w:cs="宋体"/>
          <w:sz w:val="24"/>
          <w:szCs w:val="24"/>
        </w:rPr>
        <w:t>有依法缴纳税收和社会保障资金的良好记录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442C62" w:rsidRPr="00AC6B61" w:rsidRDefault="00442C62" w:rsidP="00442C62">
      <w:pPr>
        <w:spacing w:line="360" w:lineRule="auto"/>
        <w:ind w:left="13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3、 </w:t>
      </w:r>
      <w:r w:rsidRPr="00F40ECA">
        <w:rPr>
          <w:rFonts w:ascii="宋体" w:eastAsia="宋体" w:hAnsi="宋体" w:cs="宋体"/>
          <w:sz w:val="24"/>
          <w:szCs w:val="24"/>
        </w:rPr>
        <w:t>单位负责人为同一人或者存在直接控股、管理关系的不同供应商，不得同时参加本项目投标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442C62" w:rsidRPr="00AC6B61" w:rsidRDefault="00442C62" w:rsidP="00442C62">
      <w:pPr>
        <w:spacing w:line="360" w:lineRule="auto"/>
        <w:ind w:left="13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4、 本次招标不接受</w:t>
      </w:r>
      <w:r w:rsidRPr="00F40ECA">
        <w:rPr>
          <w:rFonts w:ascii="宋体" w:eastAsia="宋体" w:hAnsi="宋体" w:cs="宋体"/>
          <w:sz w:val="24"/>
          <w:szCs w:val="24"/>
        </w:rPr>
        <w:t>联合体</w:t>
      </w:r>
      <w:r>
        <w:rPr>
          <w:rFonts w:ascii="宋体" w:eastAsia="宋体" w:hAnsi="宋体" w:cs="宋体"/>
          <w:sz w:val="24"/>
          <w:szCs w:val="24"/>
        </w:rPr>
        <w:t>投标。</w:t>
      </w:r>
    </w:p>
    <w:p w:rsidR="00442C62" w:rsidRPr="00AC6B61" w:rsidRDefault="00442C62" w:rsidP="00442C62">
      <w:pPr>
        <w:spacing w:line="360" w:lineRule="auto"/>
        <w:ind w:left="13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5、</w:t>
      </w:r>
      <w:r w:rsidRPr="00AC6B61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具有履行合同所必需的设备和专业技术能力(</w:t>
      </w:r>
      <w:r w:rsidRPr="00D64959">
        <w:rPr>
          <w:rFonts w:ascii="宋体" w:eastAsia="宋体" w:hAnsi="宋体" w:cs="宋体"/>
          <w:sz w:val="24"/>
          <w:szCs w:val="24"/>
        </w:rPr>
        <w:t>提供承诺函或相关证明</w:t>
      </w:r>
      <w:r w:rsidRPr="00D64959">
        <w:rPr>
          <w:rFonts w:ascii="宋体" w:eastAsia="宋体" w:hAnsi="宋体" w:cs="宋体" w:hint="eastAsia"/>
          <w:sz w:val="24"/>
          <w:szCs w:val="24"/>
        </w:rPr>
        <w:t>)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442C62" w:rsidRDefault="00442C62" w:rsidP="00442C62">
      <w:pPr>
        <w:spacing w:line="360" w:lineRule="auto"/>
        <w:ind w:left="13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6、 </w:t>
      </w:r>
      <w:r w:rsidRPr="00AC6B61">
        <w:rPr>
          <w:rFonts w:ascii="宋体" w:eastAsia="宋体" w:hAnsi="宋体" w:cs="宋体" w:hint="eastAsia"/>
          <w:sz w:val="24"/>
          <w:szCs w:val="24"/>
        </w:rPr>
        <w:t>具有良好的商业信誉</w:t>
      </w:r>
      <w:r>
        <w:rPr>
          <w:rFonts w:ascii="宋体" w:eastAsia="宋体" w:hAnsi="宋体" w:cs="宋体" w:hint="eastAsia"/>
          <w:sz w:val="24"/>
          <w:szCs w:val="24"/>
        </w:rPr>
        <w:t>；</w:t>
      </w:r>
      <w:r w:rsidRPr="00AC6B61">
        <w:rPr>
          <w:rFonts w:ascii="宋体" w:eastAsia="宋体" w:hAnsi="宋体" w:cs="宋体" w:hint="eastAsia"/>
          <w:sz w:val="24"/>
          <w:szCs w:val="24"/>
        </w:rPr>
        <w:t>无重大违法记录，且在“信用中国”网站</w:t>
      </w:r>
      <w:hyperlink r:id="rId7" w:history="1">
        <w:r w:rsidRPr="00AC6B61">
          <w:rPr>
            <w:rFonts w:ascii="宋体" w:eastAsia="宋体" w:hAnsi="宋体" w:cs="宋体" w:hint="eastAsia"/>
            <w:sz w:val="24"/>
            <w:szCs w:val="24"/>
          </w:rPr>
          <w:t>www.creditchina.gov.cn</w:t>
        </w:r>
      </w:hyperlink>
      <w:r w:rsidRPr="00AC6B61">
        <w:rPr>
          <w:rFonts w:ascii="宋体" w:eastAsia="宋体" w:hAnsi="宋体" w:cs="宋体"/>
          <w:sz w:val="24"/>
          <w:szCs w:val="24"/>
        </w:rPr>
        <w:t>上</w:t>
      </w:r>
      <w:r>
        <w:rPr>
          <w:rFonts w:ascii="宋体" w:eastAsia="宋体" w:hAnsi="宋体" w:cs="宋体" w:hint="eastAsia"/>
          <w:sz w:val="24"/>
          <w:szCs w:val="24"/>
        </w:rPr>
        <w:t>无不良信用记录。</w:t>
      </w:r>
    </w:p>
    <w:p w:rsidR="00D67117" w:rsidRPr="00A30036" w:rsidRDefault="00CA4AE8" w:rsidP="00A30036">
      <w:pPr>
        <w:pStyle w:val="a6"/>
        <w:adjustRightInd w:val="0"/>
        <w:snapToGrid w:val="0"/>
        <w:spacing w:beforeLines="50" w:before="156" w:beforeAutospacing="0" w:after="0" w:afterAutospacing="0" w:line="300" w:lineRule="auto"/>
        <w:ind w:firstLineChars="59" w:firstLine="142"/>
        <w:rPr>
          <w:rFonts w:cs="Times New Roman"/>
          <w:color w:val="000000" w:themeColor="text1"/>
        </w:rPr>
      </w:pPr>
      <w:r>
        <w:rPr>
          <w:rFonts w:hint="eastAsia"/>
        </w:rPr>
        <w:t>7、</w:t>
      </w:r>
      <w:r w:rsidRPr="00D67117">
        <w:rPr>
          <w:rFonts w:cs="Times New Roman"/>
          <w:color w:val="000000" w:themeColor="text1"/>
        </w:rPr>
        <w:t>与招募人存在利害关系可能影响招募公正性的法人、其他组织或者个人，不得参加应答。</w:t>
      </w:r>
    </w:p>
    <w:p w:rsidR="00F10A14" w:rsidRPr="00D67117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lastRenderedPageBreak/>
        <w:t>四、联系方式</w:t>
      </w:r>
    </w:p>
    <w:p w:rsidR="00F10A14" w:rsidRPr="00D67117" w:rsidRDefault="00F10A14" w:rsidP="00F10A14">
      <w:pPr>
        <w:widowControl/>
        <w:shd w:val="clear" w:color="auto" w:fill="FFFFFF"/>
        <w:spacing w:before="206" w:after="206" w:line="429" w:lineRule="atLeast"/>
        <w:jc w:val="left"/>
        <w:rPr>
          <w:rFonts w:ascii="宋体" w:eastAsia="宋体" w:hAnsi="宋体" w:cs="Segoe UI"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招募单位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：江苏中利集团股份有限公司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br/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地　址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：江苏省常熟市东南开发区常昆路8号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br/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联 系 人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：蒋先生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br/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电　话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：0512-52578</w:t>
      </w:r>
      <w:r w:rsidR="00141A59"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171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br/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邮　箱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：jiangxiaopu@zhongli.com</w:t>
      </w:r>
    </w:p>
    <w:p w:rsidR="00F10A14" w:rsidRPr="00D67117" w:rsidRDefault="00B226D8" w:rsidP="00F10A14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.75pt" o:hralign="center" o:hrstd="t" o:hrnoshade="t" o:hr="t" fillcolor="#404040" stroked="f"/>
        </w:pict>
      </w:r>
    </w:p>
    <w:p w:rsidR="00F10A14" w:rsidRPr="00D67117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五、注意事项</w:t>
      </w:r>
    </w:p>
    <w:p w:rsidR="00F10A14" w:rsidRPr="00610EF8" w:rsidRDefault="00CA4AE8" w:rsidP="00610EF8">
      <w:pPr>
        <w:spacing w:line="360" w:lineRule="auto"/>
        <w:ind w:left="139"/>
        <w:rPr>
          <w:rFonts w:ascii="宋体" w:eastAsia="宋体" w:hAnsi="宋体" w:cs="宋体"/>
          <w:sz w:val="24"/>
          <w:szCs w:val="24"/>
        </w:rPr>
      </w:pPr>
      <w:r w:rsidRPr="00610EF8">
        <w:rPr>
          <w:rFonts w:ascii="宋体" w:eastAsia="宋体" w:hAnsi="宋体" w:cs="宋体" w:hint="eastAsia"/>
          <w:sz w:val="24"/>
          <w:szCs w:val="24"/>
        </w:rPr>
        <w:t>1、</w:t>
      </w:r>
      <w:r w:rsidRPr="00610EF8">
        <w:rPr>
          <w:rFonts w:ascii="宋体" w:eastAsia="宋体" w:hAnsi="宋体" w:cs="宋体"/>
          <w:sz w:val="24"/>
          <w:szCs w:val="24"/>
        </w:rPr>
        <w:t>应答材料需包含：营业执照、提供近3年经审计的财务报告、具有履行合同所必需的设备和专业技术能力的承诺函或相关证明，有依法缴纳税收和社会保障资金的良好记录（提供近</w:t>
      </w:r>
      <w:r w:rsidR="00610EF8" w:rsidRPr="00610EF8">
        <w:rPr>
          <w:rFonts w:ascii="宋体" w:eastAsia="宋体" w:hAnsi="宋体" w:cs="宋体"/>
          <w:sz w:val="24"/>
          <w:szCs w:val="24"/>
        </w:rPr>
        <w:t>3</w:t>
      </w:r>
      <w:r w:rsidRPr="00610EF8">
        <w:rPr>
          <w:rFonts w:ascii="宋体" w:eastAsia="宋体" w:hAnsi="宋体" w:cs="宋体"/>
          <w:sz w:val="24"/>
          <w:szCs w:val="24"/>
        </w:rPr>
        <w:t>个月凭证）</w:t>
      </w:r>
      <w:r w:rsidR="00610EF8" w:rsidRPr="00610EF8">
        <w:rPr>
          <w:rFonts w:ascii="宋体" w:eastAsia="宋体" w:hAnsi="宋体" w:cs="宋体"/>
          <w:sz w:val="24"/>
          <w:szCs w:val="24"/>
        </w:rPr>
        <w:t>，未被“信用中国”列入失信被执行人、重大税收违法失信主体相关证明，供应商及法定代表人无行贿犯罪记录证明，同类项目业绩案例</w:t>
      </w:r>
      <w:r w:rsidR="003B05A9">
        <w:rPr>
          <w:rFonts w:ascii="宋体" w:eastAsia="宋体" w:hAnsi="宋体" w:cs="宋体"/>
          <w:sz w:val="24"/>
          <w:szCs w:val="24"/>
        </w:rPr>
        <w:t>，</w:t>
      </w:r>
      <w:r w:rsidR="003B05A9" w:rsidRPr="003B05A9">
        <w:rPr>
          <w:rFonts w:ascii="宋体" w:eastAsia="宋体" w:hAnsi="宋体" w:cs="宋体" w:hint="eastAsia"/>
          <w:sz w:val="24"/>
          <w:szCs w:val="24"/>
        </w:rPr>
        <w:t>单位</w:t>
      </w:r>
      <w:r w:rsidR="003B05A9">
        <w:rPr>
          <w:rFonts w:ascii="宋体" w:eastAsia="宋体" w:hAnsi="宋体" w:cs="宋体" w:hint="eastAsia"/>
          <w:sz w:val="24"/>
          <w:szCs w:val="24"/>
        </w:rPr>
        <w:t>基本</w:t>
      </w:r>
      <w:bookmarkStart w:id="2" w:name="_GoBack"/>
      <w:bookmarkEnd w:id="2"/>
      <w:r w:rsidR="003B05A9" w:rsidRPr="003B05A9">
        <w:rPr>
          <w:rFonts w:ascii="宋体" w:eastAsia="宋体" w:hAnsi="宋体" w:cs="宋体" w:hint="eastAsia"/>
          <w:sz w:val="24"/>
          <w:szCs w:val="24"/>
        </w:rPr>
        <w:t>情况表</w:t>
      </w:r>
      <w:r w:rsidRPr="00610EF8">
        <w:rPr>
          <w:rFonts w:ascii="宋体" w:eastAsia="宋体" w:hAnsi="宋体" w:cs="宋体"/>
          <w:sz w:val="24"/>
          <w:szCs w:val="24"/>
        </w:rPr>
        <w:t>。</w:t>
      </w:r>
    </w:p>
    <w:p w:rsidR="00CA4AE8" w:rsidRPr="00610EF8" w:rsidRDefault="00CA4AE8" w:rsidP="00610EF8">
      <w:pPr>
        <w:spacing w:line="360" w:lineRule="auto"/>
        <w:ind w:left="139"/>
        <w:rPr>
          <w:rFonts w:ascii="宋体" w:eastAsia="宋体" w:hAnsi="宋体" w:cs="宋体"/>
          <w:sz w:val="24"/>
          <w:szCs w:val="24"/>
        </w:rPr>
      </w:pPr>
      <w:r w:rsidRPr="00610EF8">
        <w:rPr>
          <w:rFonts w:ascii="宋体" w:eastAsia="宋体" w:hAnsi="宋体" w:cs="宋体" w:hint="eastAsia"/>
          <w:sz w:val="24"/>
          <w:szCs w:val="24"/>
        </w:rPr>
        <w:t>2、</w:t>
      </w:r>
      <w:r w:rsidR="00F10A14" w:rsidRPr="00610EF8">
        <w:rPr>
          <w:rFonts w:ascii="宋体" w:eastAsia="宋体" w:hAnsi="宋体" w:cs="宋体"/>
          <w:sz w:val="24"/>
          <w:szCs w:val="24"/>
        </w:rPr>
        <w:t>存在利益冲突或</w:t>
      </w:r>
      <w:r w:rsidR="00610EF8">
        <w:rPr>
          <w:rFonts w:ascii="宋体" w:eastAsia="宋体" w:hAnsi="宋体" w:cs="宋体"/>
          <w:sz w:val="24"/>
          <w:szCs w:val="24"/>
        </w:rPr>
        <w:t>有</w:t>
      </w:r>
      <w:r w:rsidR="00F10A14" w:rsidRPr="00610EF8">
        <w:rPr>
          <w:rFonts w:ascii="宋体" w:eastAsia="宋体" w:hAnsi="宋体" w:cs="宋体"/>
          <w:sz w:val="24"/>
          <w:szCs w:val="24"/>
        </w:rPr>
        <w:t>违规记录的供应商将直接取消资格。</w:t>
      </w:r>
    </w:p>
    <w:p w:rsidR="00CA4AE8" w:rsidRPr="00D67117" w:rsidRDefault="00CA4AE8" w:rsidP="00CA4AE8">
      <w:pPr>
        <w:widowControl/>
        <w:shd w:val="clear" w:color="auto" w:fill="FFFFFF"/>
        <w:spacing w:after="100" w:afterAutospacing="1" w:line="429" w:lineRule="atLeast"/>
        <w:jc w:val="left"/>
        <w:rPr>
          <w:rFonts w:ascii="宋体" w:eastAsia="宋体" w:hAnsi="宋体" w:cs="Segoe UI"/>
          <w:color w:val="404040"/>
          <w:kern w:val="0"/>
          <w:sz w:val="24"/>
          <w:szCs w:val="24"/>
        </w:rPr>
      </w:pPr>
    </w:p>
    <w:p w:rsidR="00B75F4D" w:rsidRPr="00F10A14" w:rsidRDefault="00B75F4D"/>
    <w:sectPr w:rsidR="00B75F4D" w:rsidRPr="00F10A1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D8" w:rsidRDefault="00B226D8" w:rsidP="00F10A14">
      <w:r>
        <w:separator/>
      </w:r>
    </w:p>
  </w:endnote>
  <w:endnote w:type="continuationSeparator" w:id="0">
    <w:p w:rsidR="00B226D8" w:rsidRDefault="00B226D8" w:rsidP="00F1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D8" w:rsidRDefault="00B226D8" w:rsidP="00F10A14">
      <w:r>
        <w:separator/>
      </w:r>
    </w:p>
  </w:footnote>
  <w:footnote w:type="continuationSeparator" w:id="0">
    <w:p w:rsidR="00B226D8" w:rsidRDefault="00B226D8" w:rsidP="00F1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5A4" w:rsidRPr="00F10A14" w:rsidRDefault="005D25A4" w:rsidP="00F10A14">
    <w:pPr>
      <w:widowControl/>
      <w:shd w:val="clear" w:color="auto" w:fill="FFFFFF"/>
      <w:spacing w:before="274" w:after="206"/>
      <w:ind w:firstLineChars="1400" w:firstLine="2240"/>
      <w:jc w:val="left"/>
      <w:outlineLvl w:val="0"/>
      <w:rPr>
        <w:rFonts w:ascii="Segoe UI" w:eastAsia="宋体" w:hAnsi="Segoe UI" w:cs="Segoe UI"/>
        <w:b/>
        <w:bCs/>
        <w:color w:val="404040"/>
        <w:kern w:val="36"/>
        <w:sz w:val="32"/>
        <w:szCs w:val="41"/>
      </w:rPr>
    </w:pPr>
    <w:r w:rsidRPr="00F10A14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0A50A4D8" wp14:editId="52D0B647">
          <wp:simplePos x="0" y="0"/>
          <wp:positionH relativeFrom="leftMargin">
            <wp:posOffset>342900</wp:posOffset>
          </wp:positionH>
          <wp:positionV relativeFrom="paragraph">
            <wp:posOffset>-271145</wp:posOffset>
          </wp:positionV>
          <wp:extent cx="685800" cy="449580"/>
          <wp:effectExtent l="0" t="0" r="0" b="7620"/>
          <wp:wrapTopAndBottom/>
          <wp:docPr id="1409" name="Picture 1" descr="zhongl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" name="Picture 1" descr="zhongli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F10A14">
      <w:rPr>
        <w:rFonts w:ascii="Segoe UI" w:eastAsia="宋体" w:hAnsi="Segoe UI" w:cs="Segoe UI"/>
        <w:b/>
        <w:bCs/>
        <w:color w:val="404040"/>
        <w:kern w:val="36"/>
        <w:sz w:val="32"/>
        <w:szCs w:val="41"/>
      </w:rPr>
      <w:t>江苏中利集团股份有限公司</w:t>
    </w:r>
  </w:p>
  <w:p w:rsidR="005D25A4" w:rsidRDefault="005D25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52976"/>
    <w:multiLevelType w:val="multilevel"/>
    <w:tmpl w:val="804C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F5DDF"/>
    <w:multiLevelType w:val="multilevel"/>
    <w:tmpl w:val="D76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14"/>
    <w:rsid w:val="00134A6A"/>
    <w:rsid w:val="00141A59"/>
    <w:rsid w:val="00254C85"/>
    <w:rsid w:val="003B05A9"/>
    <w:rsid w:val="004079D4"/>
    <w:rsid w:val="00414030"/>
    <w:rsid w:val="00442C62"/>
    <w:rsid w:val="005B39BD"/>
    <w:rsid w:val="005D25A4"/>
    <w:rsid w:val="00610EF8"/>
    <w:rsid w:val="006E6593"/>
    <w:rsid w:val="008A5D78"/>
    <w:rsid w:val="008D4036"/>
    <w:rsid w:val="00927B53"/>
    <w:rsid w:val="00A30036"/>
    <w:rsid w:val="00B226D8"/>
    <w:rsid w:val="00B75F4D"/>
    <w:rsid w:val="00CA3D67"/>
    <w:rsid w:val="00CA4AE8"/>
    <w:rsid w:val="00D67117"/>
    <w:rsid w:val="00E275A0"/>
    <w:rsid w:val="00E8144C"/>
    <w:rsid w:val="00F1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51B273-375A-46EC-9837-4D2539ED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10A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10A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10A1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0A1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F10A1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10A14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10A14"/>
    <w:rPr>
      <w:b/>
      <w:bCs/>
    </w:rPr>
  </w:style>
  <w:style w:type="paragraph" w:customStyle="1" w:styleId="ds-markdown-paragraph">
    <w:name w:val="ds-markdown-paragraph"/>
    <w:basedOn w:val="a"/>
    <w:rsid w:val="00F10A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F10A14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10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0A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0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0A14"/>
    <w:rPr>
      <w:sz w:val="18"/>
      <w:szCs w:val="18"/>
    </w:rPr>
  </w:style>
  <w:style w:type="paragraph" w:styleId="a6">
    <w:name w:val="Normal (Web)"/>
    <w:basedOn w:val="a"/>
    <w:uiPriority w:val="99"/>
    <w:unhideWhenUsed/>
    <w:rsid w:val="00D671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蒋晓浦</dc:creator>
  <cp:keywords/>
  <dc:description/>
  <cp:lastModifiedBy>蒋晓浦</cp:lastModifiedBy>
  <cp:revision>5</cp:revision>
  <dcterms:created xsi:type="dcterms:W3CDTF">2026-07-09T01:09:00Z</dcterms:created>
  <dcterms:modified xsi:type="dcterms:W3CDTF">2026-07-09T02:19:00Z</dcterms:modified>
</cp:coreProperties>
</file>