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7C2A" w14:textId="41005519" w:rsidR="00630C47"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81ECE">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1567D4">
        <w:rPr>
          <w:rFonts w:asciiTheme="minorEastAsia" w:eastAsiaTheme="minorEastAsia" w:hAnsiTheme="minorEastAsia" w:cs="宋体" w:hint="eastAsia"/>
          <w:b/>
          <w:kern w:val="0"/>
        </w:rPr>
        <w:t>证券简称：</w:t>
      </w:r>
      <w:r w:rsidR="00565E1D">
        <w:rPr>
          <w:rFonts w:asciiTheme="minorEastAsia" w:eastAsiaTheme="minorEastAsia" w:hAnsiTheme="minorEastAsia" w:cs="宋体" w:hint="eastAsia"/>
          <w:b/>
          <w:kern w:val="0"/>
        </w:rPr>
        <w:t>中利集团</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公告编号：202</w:t>
      </w:r>
      <w:r w:rsidR="00565E1D">
        <w:rPr>
          <w:rFonts w:asciiTheme="minorEastAsia" w:eastAsiaTheme="minorEastAsia" w:hAnsiTheme="minorEastAsia" w:cs="宋体"/>
          <w:b/>
          <w:kern w:val="0"/>
        </w:rPr>
        <w:t>6</w:t>
      </w:r>
      <w:r w:rsidRPr="00587C8F">
        <w:rPr>
          <w:rFonts w:asciiTheme="minorEastAsia" w:eastAsiaTheme="minorEastAsia" w:hAnsiTheme="minorEastAsia" w:cs="宋体" w:hint="eastAsia"/>
          <w:b/>
          <w:kern w:val="0"/>
        </w:rPr>
        <w:t>-</w:t>
      </w:r>
      <w:r w:rsidR="00A22BB1">
        <w:rPr>
          <w:rFonts w:asciiTheme="minorEastAsia" w:eastAsiaTheme="minorEastAsia" w:hAnsiTheme="minorEastAsia" w:cs="宋体" w:hint="eastAsia"/>
          <w:b/>
          <w:kern w:val="0"/>
        </w:rPr>
        <w:t>0</w:t>
      </w:r>
      <w:r w:rsidR="007271ED">
        <w:rPr>
          <w:rFonts w:asciiTheme="minorEastAsia" w:eastAsiaTheme="minorEastAsia" w:hAnsiTheme="minorEastAsia" w:cs="宋体"/>
          <w:b/>
          <w:kern w:val="0"/>
        </w:rPr>
        <w:t>03</w:t>
      </w:r>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365AAE">
      <w:pPr>
        <w:jc w:val="center"/>
        <w:outlineLvl w:val="0"/>
        <w:rPr>
          <w:rFonts w:ascii="宋体" w:hAnsi="宋体"/>
          <w:b/>
          <w:sz w:val="32"/>
          <w:szCs w:val="32"/>
        </w:rPr>
      </w:pPr>
      <w:r w:rsidRPr="00C26E11">
        <w:rPr>
          <w:rFonts w:ascii="宋体" w:hAnsi="宋体" w:hint="eastAsia"/>
          <w:b/>
          <w:sz w:val="32"/>
          <w:szCs w:val="32"/>
        </w:rPr>
        <w:t>江苏中利集团股份有限公司</w:t>
      </w:r>
    </w:p>
    <w:p w14:paraId="311A8F9E" w14:textId="137B770C" w:rsidR="00365AAE" w:rsidRPr="00C26E11" w:rsidRDefault="00640BE4" w:rsidP="007264D0">
      <w:pPr>
        <w:jc w:val="center"/>
        <w:outlineLvl w:val="0"/>
        <w:rPr>
          <w:rFonts w:ascii="宋体" w:hAnsi="宋体"/>
          <w:b/>
          <w:sz w:val="32"/>
          <w:szCs w:val="32"/>
        </w:rPr>
      </w:pPr>
      <w:r>
        <w:rPr>
          <w:rFonts w:ascii="宋体" w:hAnsi="宋体" w:hint="eastAsia"/>
          <w:b/>
          <w:sz w:val="32"/>
          <w:szCs w:val="32"/>
        </w:rPr>
        <w:t>第七届董事会202</w:t>
      </w:r>
      <w:r w:rsidR="00565E1D">
        <w:rPr>
          <w:rFonts w:ascii="宋体" w:hAnsi="宋体"/>
          <w:b/>
          <w:sz w:val="32"/>
          <w:szCs w:val="32"/>
        </w:rPr>
        <w:t>6</w:t>
      </w:r>
      <w:r>
        <w:rPr>
          <w:rFonts w:ascii="宋体" w:hAnsi="宋体" w:hint="eastAsia"/>
          <w:b/>
          <w:sz w:val="32"/>
          <w:szCs w:val="32"/>
        </w:rPr>
        <w:t>年第一次临时会议</w:t>
      </w:r>
      <w:r w:rsidR="007264D0" w:rsidRPr="00C26E11">
        <w:rPr>
          <w:rFonts w:ascii="宋体" w:hAnsi="宋体" w:hint="eastAsia"/>
          <w:b/>
          <w:sz w:val="32"/>
          <w:szCs w:val="32"/>
        </w:rPr>
        <w:t>决议公告</w:t>
      </w:r>
    </w:p>
    <w:p w14:paraId="630464E2" w14:textId="77777777" w:rsidR="00722D1B" w:rsidRPr="00CB2F40" w:rsidRDefault="00722D1B" w:rsidP="00CB2F40">
      <w:pPr>
        <w:spacing w:line="360" w:lineRule="auto"/>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6E147D">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354E859B" w:rsidR="00D30936" w:rsidRPr="00D779F2" w:rsidRDefault="00810270" w:rsidP="0031780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江苏中利集团股份有限公司（以下简称</w:t>
      </w:r>
      <w:r w:rsidR="000F1181" w:rsidRPr="00ED187E">
        <w:rPr>
          <w:rFonts w:asciiTheme="minorEastAsia" w:eastAsiaTheme="minorEastAsia" w:hAnsiTheme="minorEastAsia" w:hint="eastAsia"/>
          <w:sz w:val="24"/>
        </w:rPr>
        <w:t>“公司”）</w:t>
      </w:r>
      <w:r w:rsidR="00565E1D">
        <w:rPr>
          <w:rFonts w:asciiTheme="minorEastAsia" w:eastAsiaTheme="minorEastAsia" w:hAnsiTheme="minorEastAsia" w:hint="eastAsia"/>
          <w:sz w:val="24"/>
        </w:rPr>
        <w:t>2026年</w:t>
      </w:r>
      <w:r w:rsidR="00A22BB1">
        <w:rPr>
          <w:rFonts w:asciiTheme="minorEastAsia" w:eastAsiaTheme="minorEastAsia" w:hAnsiTheme="minorEastAsia" w:hint="eastAsia"/>
          <w:sz w:val="24"/>
        </w:rPr>
        <w:t>2</w:t>
      </w:r>
      <w:r w:rsidR="00565E1D">
        <w:rPr>
          <w:rFonts w:asciiTheme="minorEastAsia" w:eastAsiaTheme="minorEastAsia" w:hAnsiTheme="minorEastAsia" w:hint="eastAsia"/>
          <w:sz w:val="24"/>
        </w:rPr>
        <w:t>月</w:t>
      </w:r>
      <w:r w:rsidR="00A22BB1">
        <w:rPr>
          <w:rFonts w:asciiTheme="minorEastAsia" w:eastAsiaTheme="minorEastAsia" w:hAnsiTheme="minorEastAsia" w:hint="eastAsia"/>
          <w:sz w:val="24"/>
        </w:rPr>
        <w:t>2</w:t>
      </w:r>
      <w:r w:rsidR="003C2D3A">
        <w:rPr>
          <w:rFonts w:asciiTheme="minorEastAsia" w:eastAsiaTheme="minorEastAsia" w:hAnsiTheme="minorEastAsia"/>
          <w:sz w:val="24"/>
        </w:rPr>
        <w:t>6</w:t>
      </w:r>
      <w:r w:rsidR="00565E1D">
        <w:rPr>
          <w:rFonts w:asciiTheme="minorEastAsia" w:eastAsiaTheme="minorEastAsia" w:hAnsiTheme="minorEastAsia" w:hint="eastAsia"/>
          <w:sz w:val="24"/>
        </w:rPr>
        <w:t>日</w:t>
      </w:r>
      <w:r w:rsidR="00AC0DB2">
        <w:rPr>
          <w:rFonts w:asciiTheme="minorEastAsia" w:eastAsiaTheme="minorEastAsia" w:hAnsiTheme="minorEastAsia" w:hint="eastAsia"/>
          <w:sz w:val="24"/>
        </w:rPr>
        <w:t>以</w:t>
      </w:r>
      <w:r w:rsidR="0080319B">
        <w:rPr>
          <w:rFonts w:asciiTheme="minorEastAsia" w:eastAsiaTheme="minorEastAsia" w:hAnsiTheme="minorEastAsia" w:hint="eastAsia"/>
          <w:sz w:val="24"/>
        </w:rPr>
        <w:t>通讯</w:t>
      </w:r>
      <w:r w:rsidR="00E97D51">
        <w:rPr>
          <w:rFonts w:asciiTheme="minorEastAsia" w:eastAsiaTheme="minorEastAsia" w:hAnsiTheme="minorEastAsia" w:hint="eastAsia"/>
          <w:sz w:val="24"/>
        </w:rPr>
        <w:t>方式</w:t>
      </w:r>
      <w:r w:rsidR="000F1181" w:rsidRPr="00ED187E">
        <w:rPr>
          <w:rFonts w:asciiTheme="minorEastAsia" w:eastAsiaTheme="minorEastAsia" w:hAnsiTheme="minorEastAsia" w:hint="eastAsia"/>
          <w:sz w:val="24"/>
        </w:rPr>
        <w:t>通知公司</w:t>
      </w:r>
      <w:r w:rsidR="004B6E6B">
        <w:rPr>
          <w:rFonts w:asciiTheme="minorEastAsia" w:eastAsiaTheme="minorEastAsia" w:hAnsiTheme="minorEastAsia" w:hint="eastAsia"/>
          <w:sz w:val="24"/>
        </w:rPr>
        <w:t>第</w:t>
      </w:r>
      <w:r w:rsidR="00640BE4">
        <w:rPr>
          <w:rFonts w:asciiTheme="minorEastAsia" w:eastAsiaTheme="minorEastAsia" w:hAnsiTheme="minorEastAsia" w:hint="eastAsia"/>
          <w:sz w:val="24"/>
        </w:rPr>
        <w:t>七</w:t>
      </w:r>
      <w:r w:rsidR="004B6E6B">
        <w:rPr>
          <w:rFonts w:asciiTheme="minorEastAsia" w:eastAsiaTheme="minorEastAsia" w:hAnsiTheme="minorEastAsia" w:hint="eastAsia"/>
          <w:sz w:val="24"/>
        </w:rPr>
        <w:t>届董事会</w:t>
      </w:r>
      <w:r w:rsidR="000F1181" w:rsidRPr="00ED187E">
        <w:rPr>
          <w:rFonts w:asciiTheme="minorEastAsia" w:eastAsiaTheme="minorEastAsia" w:hAnsiTheme="minorEastAsia" w:hint="eastAsia"/>
          <w:sz w:val="24"/>
        </w:rPr>
        <w:t>成员于</w:t>
      </w:r>
      <w:r w:rsidR="00565E1D">
        <w:rPr>
          <w:rFonts w:asciiTheme="minorEastAsia" w:eastAsiaTheme="minorEastAsia" w:hAnsiTheme="minorEastAsia" w:hint="eastAsia"/>
          <w:sz w:val="24"/>
        </w:rPr>
        <w:t>2026年</w:t>
      </w:r>
      <w:r w:rsidR="00A22BB1">
        <w:rPr>
          <w:rFonts w:asciiTheme="minorEastAsia" w:eastAsiaTheme="minorEastAsia" w:hAnsiTheme="minorEastAsia" w:hint="eastAsia"/>
          <w:sz w:val="24"/>
        </w:rPr>
        <w:t>2</w:t>
      </w:r>
      <w:r w:rsidR="00565E1D">
        <w:rPr>
          <w:rFonts w:asciiTheme="minorEastAsia" w:eastAsiaTheme="minorEastAsia" w:hAnsiTheme="minorEastAsia" w:hint="eastAsia"/>
          <w:sz w:val="24"/>
        </w:rPr>
        <w:t>月</w:t>
      </w:r>
      <w:r w:rsidR="00A22BB1">
        <w:rPr>
          <w:rFonts w:asciiTheme="minorEastAsia" w:eastAsiaTheme="minorEastAsia" w:hAnsiTheme="minorEastAsia" w:hint="eastAsia"/>
          <w:sz w:val="24"/>
        </w:rPr>
        <w:t>2</w:t>
      </w:r>
      <w:r w:rsidR="00A22BB1">
        <w:rPr>
          <w:rFonts w:asciiTheme="minorEastAsia" w:eastAsiaTheme="minorEastAsia" w:hAnsiTheme="minorEastAsia"/>
          <w:sz w:val="24"/>
        </w:rPr>
        <w:t>7</w:t>
      </w:r>
      <w:r w:rsidR="00565E1D">
        <w:rPr>
          <w:rFonts w:asciiTheme="minorEastAsia" w:eastAsiaTheme="minorEastAsia" w:hAnsiTheme="minorEastAsia" w:hint="eastAsia"/>
          <w:sz w:val="24"/>
        </w:rPr>
        <w:t>日</w:t>
      </w:r>
      <w:r w:rsidR="000F1181" w:rsidRPr="00ED187E">
        <w:rPr>
          <w:rFonts w:asciiTheme="minorEastAsia" w:eastAsiaTheme="minorEastAsia" w:hAnsiTheme="minorEastAsia" w:hint="eastAsia"/>
          <w:sz w:val="24"/>
        </w:rPr>
        <w:t>以</w:t>
      </w:r>
      <w:r w:rsidR="00286D0A">
        <w:rPr>
          <w:rFonts w:asciiTheme="minorEastAsia" w:eastAsiaTheme="minorEastAsia" w:hAnsiTheme="minorEastAsia" w:hint="eastAsia"/>
          <w:sz w:val="24"/>
        </w:rPr>
        <w:t>通讯</w:t>
      </w:r>
      <w:r w:rsidR="000F1181" w:rsidRPr="00ED187E">
        <w:rPr>
          <w:rFonts w:asciiTheme="minorEastAsia" w:eastAsiaTheme="minorEastAsia" w:hAnsiTheme="minorEastAsia" w:hint="eastAsia"/>
          <w:sz w:val="24"/>
        </w:rPr>
        <w:t>方式召开</w:t>
      </w:r>
      <w:r w:rsidR="00640BE4">
        <w:rPr>
          <w:rFonts w:asciiTheme="minorEastAsia" w:eastAsiaTheme="minorEastAsia" w:hAnsiTheme="minorEastAsia" w:hint="eastAsia"/>
          <w:sz w:val="24"/>
        </w:rPr>
        <w:t>第七届董事会202</w:t>
      </w:r>
      <w:r w:rsidR="00286D0A">
        <w:rPr>
          <w:rFonts w:asciiTheme="minorEastAsia" w:eastAsiaTheme="minorEastAsia" w:hAnsiTheme="minorEastAsia"/>
          <w:sz w:val="24"/>
        </w:rPr>
        <w:t>6</w:t>
      </w:r>
      <w:r w:rsidR="00640BE4">
        <w:rPr>
          <w:rFonts w:asciiTheme="minorEastAsia" w:eastAsiaTheme="minorEastAsia" w:hAnsiTheme="minorEastAsia" w:hint="eastAsia"/>
          <w:sz w:val="24"/>
        </w:rPr>
        <w:t>年第一次临时会议</w:t>
      </w:r>
      <w:r w:rsidR="00204314">
        <w:rPr>
          <w:rFonts w:asciiTheme="minorEastAsia" w:eastAsiaTheme="minorEastAsia" w:hAnsiTheme="minorEastAsia" w:hint="eastAsia"/>
          <w:sz w:val="24"/>
        </w:rPr>
        <w:t>。会议</w:t>
      </w:r>
      <w:r w:rsidR="000F1181" w:rsidRPr="00ED187E">
        <w:rPr>
          <w:rFonts w:asciiTheme="minorEastAsia" w:eastAsiaTheme="minorEastAsia" w:hAnsiTheme="minorEastAsia" w:hint="eastAsia"/>
          <w:sz w:val="24"/>
        </w:rPr>
        <w:t>如期召开。本次会议应到董事</w:t>
      </w:r>
      <w:r w:rsidR="003C2D3A">
        <w:rPr>
          <w:rFonts w:asciiTheme="minorEastAsia" w:eastAsiaTheme="minorEastAsia" w:hAnsiTheme="minorEastAsia"/>
          <w:sz w:val="24"/>
        </w:rPr>
        <w:t>8</w:t>
      </w:r>
      <w:r w:rsidR="000F1181" w:rsidRPr="00ED187E">
        <w:rPr>
          <w:rFonts w:asciiTheme="minorEastAsia" w:eastAsiaTheme="minorEastAsia" w:hAnsiTheme="minorEastAsia" w:hint="eastAsia"/>
          <w:sz w:val="24"/>
        </w:rPr>
        <w:t>名，出席会议董事</w:t>
      </w:r>
      <w:r w:rsidR="00565E1D">
        <w:rPr>
          <w:rFonts w:asciiTheme="minorEastAsia" w:eastAsiaTheme="minorEastAsia" w:hAnsiTheme="minorEastAsia"/>
          <w:sz w:val="24"/>
        </w:rPr>
        <w:t>8</w:t>
      </w:r>
      <w:r w:rsidR="000F1181" w:rsidRPr="00ED187E">
        <w:rPr>
          <w:rFonts w:asciiTheme="minorEastAsia" w:eastAsiaTheme="minorEastAsia" w:hAnsiTheme="minorEastAsia" w:hint="eastAsia"/>
          <w:sz w:val="24"/>
        </w:rPr>
        <w:t>名。</w:t>
      </w:r>
      <w:r w:rsidR="00B37670">
        <w:rPr>
          <w:rFonts w:asciiTheme="minorEastAsia" w:eastAsiaTheme="minorEastAsia" w:hAnsiTheme="minorEastAsia" w:hint="eastAsia"/>
          <w:sz w:val="24"/>
        </w:rPr>
        <w:t>会议由董事长</w:t>
      </w:r>
      <w:r w:rsidR="00640BE4" w:rsidRPr="00D779F2">
        <w:rPr>
          <w:rFonts w:asciiTheme="minorEastAsia" w:eastAsiaTheme="minorEastAsia" w:hAnsiTheme="minorEastAsia" w:hint="eastAsia"/>
          <w:sz w:val="24"/>
        </w:rPr>
        <w:t>许加纳先生</w:t>
      </w:r>
      <w:r w:rsidR="000F1181" w:rsidRPr="00D779F2">
        <w:rPr>
          <w:rFonts w:asciiTheme="minorEastAsia" w:eastAsiaTheme="minorEastAsia" w:hAnsiTheme="minorEastAsia" w:hint="eastAsia"/>
          <w:sz w:val="24"/>
        </w:rPr>
        <w:t>主持</w:t>
      </w:r>
      <w:r w:rsidR="00D30936" w:rsidRPr="00D779F2">
        <w:rPr>
          <w:rFonts w:asciiTheme="minorEastAsia" w:eastAsiaTheme="minorEastAsia" w:hAnsiTheme="minorEastAsia" w:hint="eastAsia"/>
          <w:sz w:val="24"/>
        </w:rPr>
        <w:t>，</w:t>
      </w:r>
      <w:r w:rsidR="000F1181" w:rsidRPr="00D779F2">
        <w:rPr>
          <w:rFonts w:asciiTheme="minorEastAsia" w:eastAsiaTheme="minorEastAsia" w:hAnsiTheme="minorEastAsia" w:hint="eastAsia"/>
          <w:sz w:val="24"/>
        </w:rPr>
        <w:t>会议的召开符合《公司法》和《公司章程》的有关规定</w:t>
      </w:r>
      <w:r w:rsidR="00D30936" w:rsidRPr="00D779F2">
        <w:rPr>
          <w:rFonts w:asciiTheme="minorEastAsia" w:eastAsiaTheme="minorEastAsia" w:hAnsiTheme="minorEastAsia" w:hint="eastAsia"/>
          <w:sz w:val="24"/>
        </w:rPr>
        <w:t>。</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D779F2">
        <w:rPr>
          <w:rFonts w:asciiTheme="minorEastAsia" w:eastAsiaTheme="minorEastAsia" w:hAnsiTheme="minorEastAsia" w:hint="eastAsia"/>
          <w:b/>
          <w:sz w:val="24"/>
          <w:szCs w:val="28"/>
        </w:rPr>
        <w:t>二、会议审</w:t>
      </w:r>
      <w:r>
        <w:rPr>
          <w:rFonts w:asciiTheme="minorEastAsia" w:eastAsiaTheme="minorEastAsia" w:hAnsiTheme="minorEastAsia" w:hint="eastAsia"/>
          <w:b/>
          <w:sz w:val="24"/>
          <w:szCs w:val="28"/>
        </w:rPr>
        <w:t>议情况</w:t>
      </w:r>
    </w:p>
    <w:p w14:paraId="12B10FED" w14:textId="2A65BCEC" w:rsidR="00D30936" w:rsidRPr="002A0870" w:rsidRDefault="00C45972" w:rsidP="009D4E6E">
      <w:pPr>
        <w:pStyle w:val="Default"/>
        <w:spacing w:beforeLines="50" w:before="156" w:afterLines="50" w:after="156" w:line="360" w:lineRule="auto"/>
        <w:ind w:firstLineChars="200" w:firstLine="482"/>
        <w:outlineLvl w:val="1"/>
        <w:rPr>
          <w:rFonts w:hAnsi="宋体"/>
          <w:b/>
          <w:bCs/>
        </w:rPr>
      </w:pPr>
      <w:r w:rsidRPr="002A0870">
        <w:rPr>
          <w:rFonts w:hAnsi="宋体" w:hint="eastAsia"/>
          <w:b/>
          <w:bCs/>
        </w:rPr>
        <w:t>（</w:t>
      </w:r>
      <w:r w:rsidR="0041282D">
        <w:rPr>
          <w:rFonts w:hAnsi="宋体" w:hint="eastAsia"/>
          <w:b/>
          <w:bCs/>
        </w:rPr>
        <w:t>一</w:t>
      </w:r>
      <w:r w:rsidRPr="002A0870">
        <w:rPr>
          <w:rFonts w:hAnsi="宋体" w:hint="eastAsia"/>
          <w:b/>
          <w:bCs/>
        </w:rPr>
        <w:t>）</w:t>
      </w:r>
      <w:r w:rsidR="00D30936" w:rsidRPr="002A0870">
        <w:rPr>
          <w:rFonts w:hAnsi="宋体" w:hint="eastAsia"/>
          <w:b/>
          <w:bCs/>
        </w:rPr>
        <w:t>审议通过了</w:t>
      </w:r>
      <w:bookmarkStart w:id="0" w:name="OLE_LINK13"/>
      <w:bookmarkStart w:id="1" w:name="OLE_LINK14"/>
      <w:r w:rsidR="00D30936" w:rsidRPr="002A0870">
        <w:rPr>
          <w:rFonts w:hAnsi="宋体" w:hint="eastAsia"/>
          <w:b/>
          <w:bCs/>
        </w:rPr>
        <w:t>《</w:t>
      </w:r>
      <w:r w:rsidR="0051336C" w:rsidRPr="0051336C">
        <w:rPr>
          <w:rFonts w:hAnsi="宋体" w:hint="eastAsia"/>
          <w:b/>
          <w:bCs/>
        </w:rPr>
        <w:t>关于</w:t>
      </w:r>
      <w:r w:rsidR="00B37670">
        <w:rPr>
          <w:rFonts w:hAnsi="宋体" w:hint="eastAsia"/>
          <w:b/>
          <w:bCs/>
        </w:rPr>
        <w:t>提名</w:t>
      </w:r>
      <w:r w:rsidR="00204314" w:rsidRPr="00204314">
        <w:rPr>
          <w:rFonts w:hAnsi="宋体" w:hint="eastAsia"/>
          <w:b/>
          <w:bCs/>
        </w:rPr>
        <w:t>廖嘉琦先生</w:t>
      </w:r>
      <w:r w:rsidR="00D576A8">
        <w:rPr>
          <w:rFonts w:hAnsi="宋体" w:hint="eastAsia"/>
          <w:b/>
          <w:bCs/>
        </w:rPr>
        <w:t>为</w:t>
      </w:r>
      <w:r w:rsidR="0051336C" w:rsidRPr="0051336C">
        <w:rPr>
          <w:rFonts w:hAnsi="宋体" w:hint="eastAsia"/>
          <w:b/>
          <w:bCs/>
        </w:rPr>
        <w:t>公司</w:t>
      </w:r>
      <w:r w:rsidR="00640BE4">
        <w:rPr>
          <w:rFonts w:hAnsi="宋体" w:hint="eastAsia"/>
          <w:b/>
          <w:bCs/>
        </w:rPr>
        <w:t>第七届</w:t>
      </w:r>
      <w:r w:rsidR="0051336C" w:rsidRPr="0051336C">
        <w:rPr>
          <w:rFonts w:hAnsi="宋体" w:hint="eastAsia"/>
          <w:b/>
          <w:bCs/>
        </w:rPr>
        <w:t>董事会</w:t>
      </w:r>
      <w:r w:rsidR="00286D0A">
        <w:rPr>
          <w:rFonts w:hAnsi="宋体" w:hint="eastAsia"/>
          <w:b/>
          <w:bCs/>
        </w:rPr>
        <w:t>非独立</w:t>
      </w:r>
      <w:r w:rsidR="0051336C" w:rsidRPr="0051336C">
        <w:rPr>
          <w:rFonts w:hAnsi="宋体" w:hint="eastAsia"/>
          <w:b/>
          <w:bCs/>
        </w:rPr>
        <w:t>董事的议案</w:t>
      </w:r>
      <w:r w:rsidR="00D30936" w:rsidRPr="002A0870">
        <w:rPr>
          <w:rFonts w:hAnsi="宋体" w:hint="eastAsia"/>
          <w:b/>
          <w:bCs/>
        </w:rPr>
        <w:t>》</w:t>
      </w:r>
      <w:bookmarkEnd w:id="0"/>
      <w:bookmarkEnd w:id="1"/>
      <w:r w:rsidR="00D30936" w:rsidRPr="002A0870">
        <w:rPr>
          <w:rFonts w:hAnsi="宋体" w:hint="eastAsia"/>
          <w:b/>
          <w:bCs/>
        </w:rPr>
        <w:t>；</w:t>
      </w:r>
    </w:p>
    <w:p w14:paraId="1211B12A" w14:textId="58495DDD" w:rsidR="00B37670" w:rsidRDefault="00B37670" w:rsidP="00F5638F">
      <w:pPr>
        <w:pStyle w:val="Default"/>
        <w:spacing w:line="360" w:lineRule="auto"/>
        <w:ind w:firstLineChars="200" w:firstLine="480"/>
        <w:jc w:val="both"/>
        <w:rPr>
          <w:rFonts w:asciiTheme="minorEastAsia" w:eastAsiaTheme="minorEastAsia" w:hAnsiTheme="minorEastAsia"/>
        </w:rPr>
      </w:pPr>
      <w:r w:rsidRPr="00286D0A">
        <w:rPr>
          <w:rFonts w:asciiTheme="minorEastAsia" w:eastAsiaTheme="minorEastAsia" w:hAnsiTheme="minorEastAsia" w:hint="eastAsia"/>
        </w:rPr>
        <w:t>根据《中华人民共和国公司法》《公司章程》等相关规定</w:t>
      </w:r>
      <w:r w:rsidRPr="00B37670">
        <w:rPr>
          <w:rFonts w:asciiTheme="minorEastAsia" w:eastAsiaTheme="minorEastAsia" w:hAnsiTheme="minorEastAsia" w:hint="eastAsia"/>
        </w:rPr>
        <w:t>，经公司控股股东</w:t>
      </w:r>
      <w:r w:rsidR="00592009" w:rsidRPr="00592009">
        <w:rPr>
          <w:rFonts w:asciiTheme="minorEastAsia" w:eastAsiaTheme="minorEastAsia" w:hAnsiTheme="minorEastAsia" w:hint="eastAsia"/>
        </w:rPr>
        <w:t>常熟光</w:t>
      </w:r>
      <w:proofErr w:type="gramStart"/>
      <w:r w:rsidR="00592009" w:rsidRPr="00592009">
        <w:rPr>
          <w:rFonts w:asciiTheme="minorEastAsia" w:eastAsiaTheme="minorEastAsia" w:hAnsiTheme="minorEastAsia" w:hint="eastAsia"/>
        </w:rPr>
        <w:t>晟</w:t>
      </w:r>
      <w:proofErr w:type="gramEnd"/>
      <w:r w:rsidR="00592009" w:rsidRPr="00592009">
        <w:rPr>
          <w:rFonts w:asciiTheme="minorEastAsia" w:eastAsiaTheme="minorEastAsia" w:hAnsiTheme="minorEastAsia" w:hint="eastAsia"/>
        </w:rPr>
        <w:t>新能源有限公司</w:t>
      </w:r>
      <w:r w:rsidRPr="00B37670">
        <w:rPr>
          <w:rFonts w:asciiTheme="minorEastAsia" w:eastAsiaTheme="minorEastAsia" w:hAnsiTheme="minorEastAsia" w:hint="eastAsia"/>
        </w:rPr>
        <w:t>提名，董事会提名委员会审核通过，</w:t>
      </w:r>
      <w:r w:rsidR="00204314">
        <w:rPr>
          <w:rFonts w:asciiTheme="minorEastAsia" w:eastAsiaTheme="minorEastAsia" w:hAnsiTheme="minorEastAsia" w:hint="eastAsia"/>
        </w:rPr>
        <w:t>同意提名廖嘉琦先生</w:t>
      </w:r>
      <w:r w:rsidRPr="00B37670">
        <w:rPr>
          <w:rFonts w:asciiTheme="minorEastAsia" w:eastAsiaTheme="minorEastAsia" w:hAnsiTheme="minorEastAsia" w:hint="eastAsia"/>
        </w:rPr>
        <w:t>为公司第七届董事会非独立董事候选人</w:t>
      </w:r>
      <w:r w:rsidR="00071C1C" w:rsidRPr="00B37670">
        <w:rPr>
          <w:rFonts w:asciiTheme="minorEastAsia" w:eastAsiaTheme="minorEastAsia" w:hAnsiTheme="minorEastAsia" w:hint="eastAsia"/>
        </w:rPr>
        <w:t>（简历见附件）</w:t>
      </w:r>
      <w:r w:rsidRPr="00B37670">
        <w:rPr>
          <w:rFonts w:asciiTheme="minorEastAsia" w:eastAsiaTheme="minorEastAsia" w:hAnsiTheme="minorEastAsia" w:hint="eastAsia"/>
        </w:rPr>
        <w:t>，任期自公司股东会审议通过之日起至公司第</w:t>
      </w:r>
      <w:r>
        <w:rPr>
          <w:rFonts w:asciiTheme="minorEastAsia" w:eastAsiaTheme="minorEastAsia" w:hAnsiTheme="minorEastAsia" w:hint="eastAsia"/>
        </w:rPr>
        <w:t>七</w:t>
      </w:r>
      <w:r w:rsidRPr="00B37670">
        <w:rPr>
          <w:rFonts w:asciiTheme="minorEastAsia" w:eastAsiaTheme="minorEastAsia" w:hAnsiTheme="minorEastAsia" w:hint="eastAsia"/>
        </w:rPr>
        <w:t>届董事会届满之日止。</w:t>
      </w:r>
      <w:r w:rsidR="00AF1182" w:rsidRPr="00AF1182">
        <w:rPr>
          <w:rFonts w:asciiTheme="minorEastAsia" w:eastAsiaTheme="minorEastAsia" w:hAnsiTheme="minorEastAsia" w:hint="eastAsia"/>
        </w:rPr>
        <w:t>董事会中兼任公司高级管理人员以及由职工代表担任的董事人数总计不超过公司董事总数的二分之一。</w:t>
      </w:r>
    </w:p>
    <w:p w14:paraId="740E4C35" w14:textId="2B555715" w:rsidR="00B37670" w:rsidRPr="00B37670" w:rsidRDefault="00B37670" w:rsidP="00B37670">
      <w:pPr>
        <w:pStyle w:val="Default"/>
        <w:spacing w:line="360" w:lineRule="auto"/>
        <w:ind w:firstLineChars="200" w:firstLine="480"/>
        <w:rPr>
          <w:rFonts w:asciiTheme="minorEastAsia" w:eastAsiaTheme="minorEastAsia" w:hAnsiTheme="minorEastAsia"/>
        </w:rPr>
      </w:pPr>
      <w:r w:rsidRPr="00B37670">
        <w:rPr>
          <w:rFonts w:asciiTheme="minorEastAsia" w:eastAsiaTheme="minorEastAsia" w:hAnsiTheme="minorEastAsia" w:hint="eastAsia"/>
        </w:rPr>
        <w:t>该议案表决情况：8票同意，0票反对，0票弃权。</w:t>
      </w:r>
      <w:r w:rsidR="005D2757">
        <w:rPr>
          <w:rFonts w:asciiTheme="minorEastAsia" w:eastAsiaTheme="minorEastAsia" w:hAnsiTheme="minorEastAsia" w:hint="eastAsia"/>
        </w:rPr>
        <w:t>该</w:t>
      </w:r>
      <w:r w:rsidR="00204314" w:rsidRPr="00B37670">
        <w:rPr>
          <w:rFonts w:asciiTheme="minorEastAsia" w:eastAsiaTheme="minorEastAsia" w:hAnsiTheme="minorEastAsia" w:hint="eastAsia"/>
        </w:rPr>
        <w:t>议案尚需提交公司股东会审议。</w:t>
      </w:r>
    </w:p>
    <w:p w14:paraId="10A0FAAC" w14:textId="5A54BCAD" w:rsidR="0041282D" w:rsidRPr="00BA1D28" w:rsidRDefault="00C45972" w:rsidP="0041282D">
      <w:pPr>
        <w:pStyle w:val="Default"/>
        <w:spacing w:beforeLines="50" w:before="156" w:afterLines="50" w:after="156" w:line="360" w:lineRule="auto"/>
        <w:ind w:firstLineChars="200" w:firstLine="482"/>
        <w:outlineLvl w:val="1"/>
        <w:rPr>
          <w:rFonts w:hAnsi="宋体"/>
          <w:b/>
          <w:bCs/>
        </w:rPr>
      </w:pPr>
      <w:r>
        <w:rPr>
          <w:rFonts w:hAnsi="宋体" w:hint="eastAsia"/>
          <w:b/>
          <w:bCs/>
        </w:rPr>
        <w:t>（</w:t>
      </w:r>
      <w:r w:rsidR="0041282D">
        <w:rPr>
          <w:rFonts w:hAnsi="宋体" w:hint="eastAsia"/>
          <w:b/>
          <w:bCs/>
        </w:rPr>
        <w:t>二</w:t>
      </w:r>
      <w:r>
        <w:rPr>
          <w:rFonts w:hAnsi="宋体" w:hint="eastAsia"/>
          <w:b/>
          <w:bCs/>
        </w:rPr>
        <w:t>）</w:t>
      </w:r>
      <w:r w:rsidR="0041282D" w:rsidRPr="005322F4">
        <w:rPr>
          <w:rFonts w:hAnsi="宋体" w:hint="eastAsia"/>
          <w:b/>
          <w:bCs/>
        </w:rPr>
        <w:t>审议通过了《</w:t>
      </w:r>
      <w:r w:rsidR="007A07F7" w:rsidRPr="007A07F7">
        <w:rPr>
          <w:rFonts w:hAnsi="宋体" w:hint="eastAsia"/>
          <w:b/>
          <w:bCs/>
        </w:rPr>
        <w:t>关于聘任公司</w:t>
      </w:r>
      <w:r w:rsidR="00AB4224">
        <w:rPr>
          <w:rFonts w:hAnsi="宋体" w:hint="eastAsia"/>
          <w:b/>
          <w:bCs/>
        </w:rPr>
        <w:t>高级管理人员</w:t>
      </w:r>
      <w:r w:rsidR="007A07F7" w:rsidRPr="007A07F7">
        <w:rPr>
          <w:rFonts w:hAnsi="宋体" w:hint="eastAsia"/>
          <w:b/>
          <w:bCs/>
        </w:rPr>
        <w:t>的议案</w:t>
      </w:r>
      <w:r w:rsidR="0041282D" w:rsidRPr="005322F4">
        <w:rPr>
          <w:rFonts w:hAnsi="宋体" w:hint="eastAsia"/>
          <w:b/>
          <w:bCs/>
        </w:rPr>
        <w:t>》；</w:t>
      </w:r>
    </w:p>
    <w:p w14:paraId="0FCC1674" w14:textId="77777777" w:rsidR="009376BC" w:rsidRPr="009376BC" w:rsidRDefault="009376BC" w:rsidP="009376BC">
      <w:pPr>
        <w:pStyle w:val="Default"/>
        <w:spacing w:line="360" w:lineRule="auto"/>
        <w:ind w:firstLineChars="200" w:firstLine="480"/>
        <w:rPr>
          <w:rFonts w:asciiTheme="minorEastAsia" w:eastAsiaTheme="minorEastAsia" w:hAnsiTheme="minorEastAsia"/>
        </w:rPr>
      </w:pPr>
      <w:r w:rsidRPr="009376BC">
        <w:rPr>
          <w:rFonts w:asciiTheme="minorEastAsia" w:eastAsiaTheme="minorEastAsia" w:hAnsiTheme="minorEastAsia" w:hint="eastAsia"/>
        </w:rPr>
        <w:t>根据公司经营工作安排，经董事会提名委员会审议通过，董事会决议聘任如下高级管理人员（人员简历见附件）：</w:t>
      </w:r>
    </w:p>
    <w:p w14:paraId="238622AE" w14:textId="77777777" w:rsidR="009376BC" w:rsidRPr="009376BC" w:rsidRDefault="009376BC" w:rsidP="009376BC">
      <w:pPr>
        <w:pStyle w:val="Default"/>
        <w:spacing w:line="360" w:lineRule="auto"/>
        <w:ind w:firstLineChars="200" w:firstLine="480"/>
        <w:rPr>
          <w:rFonts w:asciiTheme="minorEastAsia" w:eastAsiaTheme="minorEastAsia" w:hAnsiTheme="minorEastAsia"/>
        </w:rPr>
      </w:pPr>
      <w:r w:rsidRPr="009376BC">
        <w:rPr>
          <w:rFonts w:asciiTheme="minorEastAsia" w:eastAsiaTheme="minorEastAsia" w:hAnsiTheme="minorEastAsia" w:hint="eastAsia"/>
        </w:rPr>
        <w:t>1、聘任廖嘉琦先生为公司总经理；</w:t>
      </w:r>
    </w:p>
    <w:p w14:paraId="6BED2C13" w14:textId="77777777" w:rsidR="009376BC" w:rsidRPr="009376BC" w:rsidRDefault="009376BC" w:rsidP="009376BC">
      <w:pPr>
        <w:pStyle w:val="Default"/>
        <w:spacing w:line="360" w:lineRule="auto"/>
        <w:ind w:firstLineChars="200" w:firstLine="480"/>
        <w:rPr>
          <w:rFonts w:asciiTheme="minorEastAsia" w:eastAsiaTheme="minorEastAsia" w:hAnsiTheme="minorEastAsia"/>
        </w:rPr>
      </w:pPr>
      <w:r w:rsidRPr="009376BC">
        <w:rPr>
          <w:rFonts w:asciiTheme="minorEastAsia" w:eastAsiaTheme="minorEastAsia" w:hAnsiTheme="minorEastAsia" w:hint="eastAsia"/>
        </w:rPr>
        <w:lastRenderedPageBreak/>
        <w:t>该议案表决情况：8票同意，0票反对，0票弃权。</w:t>
      </w:r>
    </w:p>
    <w:p w14:paraId="04C0BDF5" w14:textId="77777777" w:rsidR="009376BC" w:rsidRPr="009376BC" w:rsidRDefault="009376BC" w:rsidP="009376BC">
      <w:pPr>
        <w:pStyle w:val="Default"/>
        <w:spacing w:line="360" w:lineRule="auto"/>
        <w:ind w:firstLineChars="200" w:firstLine="480"/>
        <w:rPr>
          <w:rFonts w:asciiTheme="minorEastAsia" w:eastAsiaTheme="minorEastAsia" w:hAnsiTheme="minorEastAsia"/>
        </w:rPr>
      </w:pPr>
      <w:r w:rsidRPr="009376BC">
        <w:rPr>
          <w:rFonts w:asciiTheme="minorEastAsia" w:eastAsiaTheme="minorEastAsia" w:hAnsiTheme="minorEastAsia" w:hint="eastAsia"/>
        </w:rPr>
        <w:t>2、聘任傅伟泽先生为公司财务总监；</w:t>
      </w:r>
    </w:p>
    <w:p w14:paraId="71440697" w14:textId="77777777" w:rsidR="009376BC" w:rsidRPr="009376BC" w:rsidRDefault="009376BC" w:rsidP="009376BC">
      <w:pPr>
        <w:pStyle w:val="Default"/>
        <w:spacing w:line="360" w:lineRule="auto"/>
        <w:ind w:firstLineChars="200" w:firstLine="480"/>
        <w:rPr>
          <w:rFonts w:asciiTheme="minorEastAsia" w:eastAsiaTheme="minorEastAsia" w:hAnsiTheme="minorEastAsia"/>
        </w:rPr>
      </w:pPr>
      <w:r w:rsidRPr="009376BC">
        <w:rPr>
          <w:rFonts w:asciiTheme="minorEastAsia" w:eastAsiaTheme="minorEastAsia" w:hAnsiTheme="minorEastAsia" w:hint="eastAsia"/>
        </w:rPr>
        <w:t>该议案已经公司董事会审计委员会审议通过。</w:t>
      </w:r>
    </w:p>
    <w:p w14:paraId="59BDBD99" w14:textId="77777777" w:rsidR="009376BC" w:rsidRPr="009376BC" w:rsidRDefault="009376BC" w:rsidP="009376BC">
      <w:pPr>
        <w:pStyle w:val="Default"/>
        <w:spacing w:line="360" w:lineRule="auto"/>
        <w:ind w:firstLineChars="200" w:firstLine="480"/>
        <w:rPr>
          <w:rFonts w:asciiTheme="minorEastAsia" w:eastAsiaTheme="minorEastAsia" w:hAnsiTheme="minorEastAsia"/>
        </w:rPr>
      </w:pPr>
      <w:r w:rsidRPr="009376BC">
        <w:rPr>
          <w:rFonts w:asciiTheme="minorEastAsia" w:eastAsiaTheme="minorEastAsia" w:hAnsiTheme="minorEastAsia" w:hint="eastAsia"/>
        </w:rPr>
        <w:t>该议案表决情况：8票同意，0票反对，0票弃权。</w:t>
      </w:r>
    </w:p>
    <w:p w14:paraId="3D7174E5" w14:textId="5F1F8267" w:rsidR="00AB4224" w:rsidRDefault="009376BC" w:rsidP="009376BC">
      <w:pPr>
        <w:pStyle w:val="Default"/>
        <w:spacing w:line="360" w:lineRule="auto"/>
        <w:ind w:firstLineChars="200" w:firstLine="480"/>
        <w:jc w:val="both"/>
        <w:rPr>
          <w:rFonts w:asciiTheme="minorEastAsia" w:eastAsiaTheme="minorEastAsia" w:hAnsiTheme="minorEastAsia"/>
        </w:rPr>
      </w:pPr>
      <w:r w:rsidRPr="009376BC">
        <w:rPr>
          <w:rFonts w:asciiTheme="minorEastAsia" w:eastAsiaTheme="minorEastAsia" w:hAnsiTheme="minorEastAsia" w:hint="eastAsia"/>
        </w:rPr>
        <w:t>上述高级管理人员任期自公司董事会审议通过之日起至公司第七届董事会任期届满之日止。</w:t>
      </w:r>
    </w:p>
    <w:p w14:paraId="2E6EFC02" w14:textId="30A07860" w:rsidR="009A08DC" w:rsidRPr="00BA1D28" w:rsidRDefault="009A08DC" w:rsidP="00286D0A">
      <w:pPr>
        <w:pStyle w:val="Default"/>
        <w:spacing w:beforeLines="50" w:before="156" w:afterLines="50" w:after="156" w:line="360" w:lineRule="auto"/>
        <w:ind w:firstLineChars="200" w:firstLine="482"/>
        <w:jc w:val="both"/>
        <w:outlineLvl w:val="1"/>
        <w:rPr>
          <w:rFonts w:hAnsi="宋体"/>
          <w:b/>
          <w:bCs/>
        </w:rPr>
      </w:pPr>
      <w:r>
        <w:rPr>
          <w:rFonts w:hAnsi="宋体" w:hint="eastAsia"/>
          <w:b/>
          <w:bCs/>
        </w:rPr>
        <w:t>（</w:t>
      </w:r>
      <w:r w:rsidR="00AB4224">
        <w:rPr>
          <w:rFonts w:hAnsi="宋体" w:hint="eastAsia"/>
          <w:b/>
          <w:bCs/>
        </w:rPr>
        <w:t>三</w:t>
      </w:r>
      <w:r>
        <w:rPr>
          <w:rFonts w:hAnsi="宋体" w:hint="eastAsia"/>
          <w:b/>
          <w:bCs/>
        </w:rPr>
        <w:t>）</w:t>
      </w:r>
      <w:r w:rsidRPr="005322F4">
        <w:rPr>
          <w:rFonts w:hAnsi="宋体" w:hint="eastAsia"/>
          <w:b/>
          <w:bCs/>
        </w:rPr>
        <w:t>审议通过了《</w:t>
      </w:r>
      <w:r w:rsidRPr="003225E3">
        <w:rPr>
          <w:rFonts w:hAnsi="宋体" w:hint="eastAsia"/>
          <w:b/>
          <w:bCs/>
        </w:rPr>
        <w:t>关于提请召开</w:t>
      </w:r>
      <w:r w:rsidR="00286D0A">
        <w:rPr>
          <w:rFonts w:hAnsi="宋体" w:hint="eastAsia"/>
          <w:b/>
          <w:bCs/>
        </w:rPr>
        <w:t>2026</w:t>
      </w:r>
      <w:r>
        <w:rPr>
          <w:rFonts w:hAnsi="宋体" w:hint="eastAsia"/>
          <w:b/>
          <w:bCs/>
        </w:rPr>
        <w:t>年第</w:t>
      </w:r>
      <w:r w:rsidR="00286D0A">
        <w:rPr>
          <w:rFonts w:hAnsi="宋体" w:hint="eastAsia"/>
          <w:b/>
          <w:bCs/>
        </w:rPr>
        <w:t>一次临时股东</w:t>
      </w:r>
      <w:r w:rsidRPr="003225E3">
        <w:rPr>
          <w:rFonts w:hAnsi="宋体" w:hint="eastAsia"/>
          <w:b/>
          <w:bCs/>
        </w:rPr>
        <w:t>会的议案</w:t>
      </w:r>
      <w:r>
        <w:rPr>
          <w:rFonts w:hAnsi="宋体" w:hint="eastAsia"/>
          <w:b/>
          <w:bCs/>
        </w:rPr>
        <w:t>》。</w:t>
      </w:r>
    </w:p>
    <w:p w14:paraId="49B4EDC1" w14:textId="7B6C14D4" w:rsidR="009A08DC" w:rsidRPr="003225E3" w:rsidRDefault="009A08DC" w:rsidP="00D43A4A">
      <w:pPr>
        <w:pStyle w:val="Default"/>
        <w:spacing w:line="360" w:lineRule="auto"/>
        <w:ind w:firstLineChars="200" w:firstLine="480"/>
        <w:rPr>
          <w:rFonts w:hAnsi="宋体"/>
        </w:rPr>
      </w:pPr>
      <w:r w:rsidRPr="00B4234C">
        <w:rPr>
          <w:rFonts w:hAnsi="宋体" w:hint="eastAsia"/>
        </w:rPr>
        <w:t>具体详见同日在巨潮资讯网（www</w:t>
      </w:r>
      <w:r w:rsidRPr="003225E3">
        <w:rPr>
          <w:rFonts w:hAnsi="宋体" w:hint="eastAsia"/>
        </w:rPr>
        <w:t>.cninfo.com.cn)的披露内容。</w:t>
      </w:r>
    </w:p>
    <w:p w14:paraId="3D11EF96" w14:textId="321D01BF" w:rsidR="009A08DC" w:rsidRDefault="009A08DC" w:rsidP="009A08DC">
      <w:pPr>
        <w:pStyle w:val="Default"/>
        <w:spacing w:line="360" w:lineRule="auto"/>
        <w:ind w:firstLineChars="200" w:firstLine="480"/>
        <w:rPr>
          <w:rFonts w:hAnsi="宋体"/>
        </w:rPr>
      </w:pPr>
      <w:r w:rsidRPr="003C21F6">
        <w:rPr>
          <w:rFonts w:hAnsi="宋体" w:hint="eastAsia"/>
        </w:rPr>
        <w:t>该议案表决情况：</w:t>
      </w:r>
      <w:r w:rsidR="006A483A">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p>
    <w:p w14:paraId="66E92FA1" w14:textId="77777777" w:rsidR="009A08DC" w:rsidRPr="009A08DC" w:rsidRDefault="009A08DC" w:rsidP="009A08DC">
      <w:pPr>
        <w:pStyle w:val="Default"/>
        <w:spacing w:line="360" w:lineRule="auto"/>
        <w:ind w:firstLineChars="200" w:firstLine="480"/>
        <w:rPr>
          <w:rFonts w:hAnsi="宋体"/>
        </w:rPr>
      </w:pPr>
    </w:p>
    <w:p w14:paraId="5E3F71CE" w14:textId="35AC18FA" w:rsidR="00D30936" w:rsidRDefault="00D30936" w:rsidP="004D179B">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4EF2A669" w14:textId="363ACD41" w:rsidR="00BC24B8" w:rsidRDefault="00565E1D" w:rsidP="00445AFB">
      <w:pPr>
        <w:wordWrap w:val="0"/>
        <w:spacing w:line="360" w:lineRule="auto"/>
        <w:ind w:right="960" w:firstLineChars="1750" w:firstLine="4200"/>
        <w:jc w:val="right"/>
        <w:rPr>
          <w:rFonts w:ascii="宋体" w:cs="宋体"/>
          <w:kern w:val="0"/>
          <w:sz w:val="24"/>
        </w:rPr>
      </w:pPr>
      <w:r>
        <w:rPr>
          <w:rFonts w:ascii="宋体" w:cs="宋体"/>
          <w:kern w:val="0"/>
          <w:sz w:val="24"/>
        </w:rPr>
        <w:t>2026年</w:t>
      </w:r>
      <w:r w:rsidR="00A22BB1">
        <w:rPr>
          <w:rFonts w:ascii="宋体" w:cs="宋体" w:hint="eastAsia"/>
          <w:kern w:val="0"/>
          <w:sz w:val="24"/>
        </w:rPr>
        <w:t>2</w:t>
      </w:r>
      <w:r>
        <w:rPr>
          <w:rFonts w:ascii="宋体" w:cs="宋体"/>
          <w:kern w:val="0"/>
          <w:sz w:val="24"/>
        </w:rPr>
        <w:t>月</w:t>
      </w:r>
      <w:r w:rsidR="00A22BB1">
        <w:rPr>
          <w:rFonts w:ascii="宋体" w:cs="宋体" w:hint="eastAsia"/>
          <w:kern w:val="0"/>
          <w:sz w:val="24"/>
        </w:rPr>
        <w:t>2</w:t>
      </w:r>
      <w:r w:rsidR="00A22BB1">
        <w:rPr>
          <w:rFonts w:ascii="宋体" w:cs="宋体"/>
          <w:kern w:val="0"/>
          <w:sz w:val="24"/>
        </w:rPr>
        <w:t>8</w:t>
      </w:r>
      <w:r>
        <w:rPr>
          <w:rFonts w:ascii="宋体" w:cs="宋体"/>
          <w:kern w:val="0"/>
          <w:sz w:val="24"/>
        </w:rPr>
        <w:t>日</w:t>
      </w:r>
      <w:r w:rsidR="00D30936">
        <w:rPr>
          <w:rFonts w:ascii="宋体" w:cs="宋体" w:hint="eastAsia"/>
          <w:kern w:val="0"/>
          <w:sz w:val="24"/>
        </w:rPr>
        <w:t xml:space="preserve">  </w:t>
      </w:r>
    </w:p>
    <w:p w14:paraId="086FF60D" w14:textId="439E68A0" w:rsidR="00DB4021" w:rsidRDefault="00DB4021">
      <w:pPr>
        <w:widowControl/>
        <w:jc w:val="left"/>
        <w:rPr>
          <w:rFonts w:ascii="宋体" w:cs="宋体"/>
          <w:kern w:val="0"/>
          <w:sz w:val="24"/>
        </w:rPr>
      </w:pPr>
      <w:r>
        <w:rPr>
          <w:rFonts w:ascii="宋体" w:cs="宋体"/>
          <w:kern w:val="0"/>
          <w:sz w:val="24"/>
        </w:rPr>
        <w:br w:type="page"/>
      </w:r>
    </w:p>
    <w:p w14:paraId="24B84B2F" w14:textId="77777777" w:rsidR="00E41D9D" w:rsidRDefault="00E41D9D" w:rsidP="00E41D9D">
      <w:pPr>
        <w:widowControl/>
        <w:spacing w:line="360" w:lineRule="auto"/>
        <w:jc w:val="left"/>
        <w:rPr>
          <w:rFonts w:ascii="宋体" w:cs="宋体"/>
          <w:kern w:val="0"/>
          <w:sz w:val="24"/>
        </w:rPr>
      </w:pPr>
      <w:r>
        <w:rPr>
          <w:rFonts w:ascii="宋体" w:cs="宋体" w:hint="eastAsia"/>
          <w:b/>
          <w:kern w:val="0"/>
          <w:sz w:val="24"/>
        </w:rPr>
        <w:lastRenderedPageBreak/>
        <w:t>附件</w:t>
      </w:r>
      <w:r w:rsidRPr="00BC24B8">
        <w:rPr>
          <w:rFonts w:ascii="宋体" w:cs="宋体" w:hint="eastAsia"/>
          <w:b/>
          <w:kern w:val="0"/>
          <w:sz w:val="24"/>
        </w:rPr>
        <w:t>：</w:t>
      </w:r>
    </w:p>
    <w:p w14:paraId="4D291AD9" w14:textId="25651DD1" w:rsidR="00E41D9D" w:rsidRPr="00827156" w:rsidRDefault="00592009" w:rsidP="00E41D9D">
      <w:pPr>
        <w:widowControl/>
        <w:spacing w:beforeLines="50" w:before="156" w:afterLines="50" w:after="156" w:line="360" w:lineRule="auto"/>
        <w:jc w:val="center"/>
        <w:rPr>
          <w:rFonts w:ascii="宋体" w:cs="宋体"/>
          <w:b/>
          <w:kern w:val="0"/>
          <w:sz w:val="28"/>
        </w:rPr>
      </w:pPr>
      <w:bookmarkStart w:id="2" w:name="OLE_LINK15"/>
      <w:r w:rsidRPr="006C4351">
        <w:rPr>
          <w:rFonts w:ascii="宋体" w:cs="宋体" w:hint="eastAsia"/>
          <w:b/>
          <w:kern w:val="0"/>
          <w:sz w:val="28"/>
        </w:rPr>
        <w:t>人员</w:t>
      </w:r>
      <w:r w:rsidR="00E41D9D" w:rsidRPr="006C4351">
        <w:rPr>
          <w:rFonts w:ascii="宋体" w:cs="宋体" w:hint="eastAsia"/>
          <w:b/>
          <w:kern w:val="0"/>
          <w:sz w:val="28"/>
        </w:rPr>
        <w:t>简历</w:t>
      </w:r>
    </w:p>
    <w:p w14:paraId="6F437BA3" w14:textId="5032B4F9" w:rsidR="006C4351" w:rsidRPr="006C4351" w:rsidRDefault="00E41D9D" w:rsidP="006C4351">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1、</w:t>
      </w:r>
      <w:r w:rsidR="006C4351" w:rsidRPr="006C4351">
        <w:rPr>
          <w:rFonts w:ascii="宋体" w:cs="宋体" w:hint="eastAsia"/>
          <w:color w:val="000000" w:themeColor="text1"/>
          <w:kern w:val="0"/>
          <w:sz w:val="24"/>
        </w:rPr>
        <w:t>廖嘉琦先生，1992年出生，本科学历。现任公司董事会秘书，历任公司财务总监、厦门建发股份有限公司财务</w:t>
      </w:r>
      <w:proofErr w:type="gramStart"/>
      <w:r w:rsidR="006C4351" w:rsidRPr="006C4351">
        <w:rPr>
          <w:rFonts w:ascii="宋体" w:cs="宋体" w:hint="eastAsia"/>
          <w:color w:val="000000" w:themeColor="text1"/>
          <w:kern w:val="0"/>
          <w:sz w:val="24"/>
        </w:rPr>
        <w:t>部专业</w:t>
      </w:r>
      <w:proofErr w:type="gramEnd"/>
      <w:r w:rsidR="006C4351" w:rsidRPr="006C4351">
        <w:rPr>
          <w:rFonts w:ascii="宋体" w:cs="宋体" w:hint="eastAsia"/>
          <w:color w:val="000000" w:themeColor="text1"/>
          <w:kern w:val="0"/>
          <w:sz w:val="24"/>
        </w:rPr>
        <w:t>经理、高级专业经理，红星美</w:t>
      </w:r>
      <w:proofErr w:type="gramStart"/>
      <w:r w:rsidR="006C4351" w:rsidRPr="006C4351">
        <w:rPr>
          <w:rFonts w:ascii="宋体" w:cs="宋体" w:hint="eastAsia"/>
          <w:color w:val="000000" w:themeColor="text1"/>
          <w:kern w:val="0"/>
          <w:sz w:val="24"/>
        </w:rPr>
        <w:t>凯</w:t>
      </w:r>
      <w:proofErr w:type="gramEnd"/>
      <w:r w:rsidR="006C4351" w:rsidRPr="006C4351">
        <w:rPr>
          <w:rFonts w:ascii="宋体" w:cs="宋体" w:hint="eastAsia"/>
          <w:color w:val="000000" w:themeColor="text1"/>
          <w:kern w:val="0"/>
          <w:sz w:val="24"/>
        </w:rPr>
        <w:t>龙家居集团股份有限公司助理总裁。</w:t>
      </w:r>
    </w:p>
    <w:p w14:paraId="0AEB11EE" w14:textId="77777777" w:rsidR="006C4351" w:rsidRPr="006C4351" w:rsidRDefault="006C4351" w:rsidP="006C4351">
      <w:pPr>
        <w:spacing w:line="360" w:lineRule="auto"/>
        <w:ind w:firstLineChars="200" w:firstLine="480"/>
        <w:rPr>
          <w:rFonts w:ascii="宋体" w:cs="宋体"/>
          <w:color w:val="000000" w:themeColor="text1"/>
          <w:kern w:val="0"/>
          <w:sz w:val="24"/>
        </w:rPr>
      </w:pPr>
      <w:r w:rsidRPr="006C4351">
        <w:rPr>
          <w:rFonts w:ascii="宋体" w:cs="宋体" w:hint="eastAsia"/>
          <w:color w:val="000000" w:themeColor="text1"/>
          <w:kern w:val="0"/>
          <w:sz w:val="24"/>
        </w:rPr>
        <w:t>廖嘉琦先生与持有公司5%以上股份的股东、实际控制人及公司董事、高级管理人员不存在关联关系，未持有公司股份。</w:t>
      </w:r>
    </w:p>
    <w:p w14:paraId="2FAE987F" w14:textId="771B98B8" w:rsidR="00E41D9D" w:rsidRPr="00B758AB" w:rsidRDefault="006C4351" w:rsidP="006C4351">
      <w:pPr>
        <w:spacing w:line="360" w:lineRule="auto"/>
        <w:ind w:firstLineChars="200" w:firstLine="480"/>
        <w:rPr>
          <w:rFonts w:ascii="宋体" w:cs="宋体"/>
          <w:color w:val="000000" w:themeColor="text1"/>
          <w:kern w:val="0"/>
          <w:sz w:val="24"/>
        </w:rPr>
      </w:pPr>
      <w:r w:rsidRPr="006C4351">
        <w:rPr>
          <w:rFonts w:ascii="宋体" w:cs="宋体" w:hint="eastAsia"/>
          <w:color w:val="000000" w:themeColor="text1"/>
          <w:kern w:val="0"/>
          <w:sz w:val="24"/>
        </w:rPr>
        <w:t>廖嘉琦先生不存在《公司法》第一百七十八条规定的情形；未被中国证监会采取证券市场禁入措施；未被证券交易所公开认定为不适合担任上市公司董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r w:rsidR="00E41D9D" w:rsidRPr="00B758AB">
        <w:rPr>
          <w:rFonts w:ascii="宋体" w:cs="宋体" w:hint="eastAsia"/>
          <w:color w:val="000000" w:themeColor="text1"/>
          <w:kern w:val="0"/>
          <w:sz w:val="24"/>
        </w:rPr>
        <w:t>。</w:t>
      </w:r>
    </w:p>
    <w:bookmarkEnd w:id="2"/>
    <w:p w14:paraId="21BE8FC6" w14:textId="7E60B74B" w:rsidR="006C4351" w:rsidRPr="006C4351" w:rsidRDefault="00591578" w:rsidP="006C4351">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2</w:t>
      </w:r>
      <w:r w:rsidR="007D56BF">
        <w:rPr>
          <w:rFonts w:ascii="宋体" w:cs="宋体" w:hint="eastAsia"/>
          <w:color w:val="000000" w:themeColor="text1"/>
          <w:kern w:val="0"/>
          <w:sz w:val="24"/>
        </w:rPr>
        <w:t>、</w:t>
      </w:r>
      <w:r w:rsidR="006C4351" w:rsidRPr="006C4351">
        <w:rPr>
          <w:rFonts w:ascii="宋体" w:cs="宋体" w:hint="eastAsia"/>
          <w:color w:val="000000" w:themeColor="text1"/>
          <w:kern w:val="0"/>
          <w:sz w:val="24"/>
        </w:rPr>
        <w:t>傅伟泽先生，1990年</w:t>
      </w:r>
      <w:r w:rsidR="006C4351">
        <w:rPr>
          <w:rFonts w:ascii="宋体" w:cs="宋体" w:hint="eastAsia"/>
          <w:color w:val="000000" w:themeColor="text1"/>
          <w:kern w:val="0"/>
          <w:sz w:val="24"/>
        </w:rPr>
        <w:t>出生，本科学历，中共党员</w:t>
      </w:r>
      <w:bookmarkStart w:id="3" w:name="_GoBack"/>
      <w:bookmarkEnd w:id="3"/>
      <w:r w:rsidR="000D5DEF">
        <w:rPr>
          <w:rFonts w:ascii="宋体" w:cs="宋体" w:hint="eastAsia"/>
          <w:color w:val="000000" w:themeColor="text1"/>
          <w:kern w:val="0"/>
          <w:sz w:val="24"/>
        </w:rPr>
        <w:t>。</w:t>
      </w:r>
      <w:r w:rsidR="006C4351">
        <w:rPr>
          <w:rFonts w:ascii="宋体" w:cs="宋体" w:hint="eastAsia"/>
          <w:color w:val="000000" w:themeColor="text1"/>
          <w:kern w:val="0"/>
          <w:sz w:val="24"/>
        </w:rPr>
        <w:t>曾</w:t>
      </w:r>
      <w:r w:rsidR="006C4351" w:rsidRPr="006C4351">
        <w:rPr>
          <w:rFonts w:ascii="宋体" w:cs="宋体" w:hint="eastAsia"/>
          <w:color w:val="000000" w:themeColor="text1"/>
          <w:kern w:val="0"/>
          <w:sz w:val="24"/>
        </w:rPr>
        <w:t>任厦门建益达有限公司财务部副经理。</w:t>
      </w:r>
    </w:p>
    <w:p w14:paraId="269E70E7" w14:textId="77777777" w:rsidR="006C4351" w:rsidRPr="006C4351" w:rsidRDefault="006C4351" w:rsidP="006C4351">
      <w:pPr>
        <w:spacing w:line="360" w:lineRule="auto"/>
        <w:ind w:firstLineChars="200" w:firstLine="480"/>
        <w:rPr>
          <w:rFonts w:ascii="宋体" w:cs="宋体"/>
          <w:color w:val="000000" w:themeColor="text1"/>
          <w:kern w:val="0"/>
          <w:sz w:val="24"/>
        </w:rPr>
      </w:pPr>
      <w:r w:rsidRPr="006C4351">
        <w:rPr>
          <w:rFonts w:ascii="宋体" w:cs="宋体" w:hint="eastAsia"/>
          <w:color w:val="000000" w:themeColor="text1"/>
          <w:kern w:val="0"/>
          <w:sz w:val="24"/>
        </w:rPr>
        <w:t>傅伟泽先生与持有公司5%以上股份的股东、实际控制人及公司董事、高级管理人员不存在关联关系，未持有公司股份。</w:t>
      </w:r>
    </w:p>
    <w:p w14:paraId="1EDADB18" w14:textId="0311BDBF" w:rsidR="00292E63" w:rsidRPr="00B758AB" w:rsidRDefault="006C4351" w:rsidP="006C4351">
      <w:pPr>
        <w:spacing w:line="360" w:lineRule="auto"/>
        <w:ind w:firstLineChars="200" w:firstLine="480"/>
        <w:rPr>
          <w:rFonts w:ascii="宋体" w:cs="宋体"/>
          <w:color w:val="000000" w:themeColor="text1"/>
          <w:kern w:val="0"/>
          <w:sz w:val="24"/>
        </w:rPr>
      </w:pPr>
      <w:r w:rsidRPr="006C4351">
        <w:rPr>
          <w:rFonts w:ascii="宋体" w:cs="宋体" w:hint="eastAsia"/>
          <w:color w:val="000000" w:themeColor="text1"/>
          <w:kern w:val="0"/>
          <w:sz w:val="24"/>
        </w:rPr>
        <w:t>傅伟泽先生不存在《公司法》第一百七十八条规定的情形；未被中国证监会采取证券市场禁入措施；未被证券交易所公开认定为不适合担任上市公司董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sectPr w:rsidR="00292E63" w:rsidRPr="00B758A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BE79" w14:textId="77777777" w:rsidR="00856B7B" w:rsidRDefault="00856B7B" w:rsidP="00365AAE">
      <w:r>
        <w:separator/>
      </w:r>
    </w:p>
  </w:endnote>
  <w:endnote w:type="continuationSeparator" w:id="0">
    <w:p w14:paraId="67F16FF7" w14:textId="77777777" w:rsidR="00856B7B" w:rsidRDefault="00856B7B"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CB2B3F1" w14:textId="71A6BED5"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9344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93449">
              <w:rPr>
                <w:b/>
                <w:bCs/>
                <w:noProof/>
              </w:rPr>
              <w:t>3</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B7A6E" w14:textId="77777777" w:rsidR="00856B7B" w:rsidRDefault="00856B7B" w:rsidP="00365AAE">
      <w:r>
        <w:separator/>
      </w:r>
    </w:p>
  </w:footnote>
  <w:footnote w:type="continuationSeparator" w:id="0">
    <w:p w14:paraId="144CF9F3" w14:textId="77777777" w:rsidR="00856B7B" w:rsidRDefault="00856B7B"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826020"/>
    <w:multiLevelType w:val="hybridMultilevel"/>
    <w:tmpl w:val="58448CE0"/>
    <w:lvl w:ilvl="0" w:tplc="F4D07A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4"/>
  </w:num>
  <w:num w:numId="5">
    <w:abstractNumId w:val="2"/>
  </w:num>
  <w:num w:numId="6">
    <w:abstractNumId w:val="9"/>
  </w:num>
  <w:num w:numId="7">
    <w:abstractNumId w:val="5"/>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282F"/>
    <w:rsid w:val="00004600"/>
    <w:rsid w:val="000071FD"/>
    <w:rsid w:val="00010362"/>
    <w:rsid w:val="0001152E"/>
    <w:rsid w:val="00014234"/>
    <w:rsid w:val="00020873"/>
    <w:rsid w:val="00022E25"/>
    <w:rsid w:val="00024AF1"/>
    <w:rsid w:val="000250AB"/>
    <w:rsid w:val="00025F6C"/>
    <w:rsid w:val="00027596"/>
    <w:rsid w:val="00027A36"/>
    <w:rsid w:val="00033949"/>
    <w:rsid w:val="00033D5B"/>
    <w:rsid w:val="00041235"/>
    <w:rsid w:val="00041695"/>
    <w:rsid w:val="000432B0"/>
    <w:rsid w:val="00043CD6"/>
    <w:rsid w:val="00044673"/>
    <w:rsid w:val="00044AC8"/>
    <w:rsid w:val="00046818"/>
    <w:rsid w:val="00051526"/>
    <w:rsid w:val="00053871"/>
    <w:rsid w:val="000555C3"/>
    <w:rsid w:val="00055CD1"/>
    <w:rsid w:val="00056272"/>
    <w:rsid w:val="00056A0E"/>
    <w:rsid w:val="00060CB2"/>
    <w:rsid w:val="00061BC7"/>
    <w:rsid w:val="00066AB1"/>
    <w:rsid w:val="000719CF"/>
    <w:rsid w:val="00071C1C"/>
    <w:rsid w:val="00071DC8"/>
    <w:rsid w:val="00074FD8"/>
    <w:rsid w:val="00075ABD"/>
    <w:rsid w:val="00083194"/>
    <w:rsid w:val="000836BA"/>
    <w:rsid w:val="00084FF5"/>
    <w:rsid w:val="00091532"/>
    <w:rsid w:val="00094303"/>
    <w:rsid w:val="000B03BB"/>
    <w:rsid w:val="000B0E01"/>
    <w:rsid w:val="000B4659"/>
    <w:rsid w:val="000B51FA"/>
    <w:rsid w:val="000B5F0F"/>
    <w:rsid w:val="000B692D"/>
    <w:rsid w:val="000C3B9A"/>
    <w:rsid w:val="000D2A54"/>
    <w:rsid w:val="000D34D6"/>
    <w:rsid w:val="000D4291"/>
    <w:rsid w:val="000D523E"/>
    <w:rsid w:val="000D5DEF"/>
    <w:rsid w:val="000E126D"/>
    <w:rsid w:val="000E27B6"/>
    <w:rsid w:val="000E360E"/>
    <w:rsid w:val="000E4EAD"/>
    <w:rsid w:val="000F1181"/>
    <w:rsid w:val="000F139F"/>
    <w:rsid w:val="000F1686"/>
    <w:rsid w:val="000F2949"/>
    <w:rsid w:val="000F2C78"/>
    <w:rsid w:val="000F52E3"/>
    <w:rsid w:val="00100231"/>
    <w:rsid w:val="001009FC"/>
    <w:rsid w:val="00101914"/>
    <w:rsid w:val="00103935"/>
    <w:rsid w:val="001041D9"/>
    <w:rsid w:val="001042D7"/>
    <w:rsid w:val="00107B0B"/>
    <w:rsid w:val="0011686A"/>
    <w:rsid w:val="0012090C"/>
    <w:rsid w:val="00122C84"/>
    <w:rsid w:val="0013289C"/>
    <w:rsid w:val="001376DA"/>
    <w:rsid w:val="00137BAF"/>
    <w:rsid w:val="0014172F"/>
    <w:rsid w:val="001445FD"/>
    <w:rsid w:val="00144E25"/>
    <w:rsid w:val="00145743"/>
    <w:rsid w:val="00146B90"/>
    <w:rsid w:val="0015162E"/>
    <w:rsid w:val="001567D4"/>
    <w:rsid w:val="00157DDE"/>
    <w:rsid w:val="0016611E"/>
    <w:rsid w:val="00167764"/>
    <w:rsid w:val="00167D8F"/>
    <w:rsid w:val="00167ED3"/>
    <w:rsid w:val="0017151C"/>
    <w:rsid w:val="00171F37"/>
    <w:rsid w:val="001729DA"/>
    <w:rsid w:val="00173855"/>
    <w:rsid w:val="00180456"/>
    <w:rsid w:val="001823DB"/>
    <w:rsid w:val="00184B4E"/>
    <w:rsid w:val="00185875"/>
    <w:rsid w:val="00185EBB"/>
    <w:rsid w:val="001904CE"/>
    <w:rsid w:val="001907FC"/>
    <w:rsid w:val="00191690"/>
    <w:rsid w:val="001944B1"/>
    <w:rsid w:val="00194614"/>
    <w:rsid w:val="001969C1"/>
    <w:rsid w:val="001A042B"/>
    <w:rsid w:val="001A0C26"/>
    <w:rsid w:val="001A1A4D"/>
    <w:rsid w:val="001A2DBE"/>
    <w:rsid w:val="001A32CC"/>
    <w:rsid w:val="001A5847"/>
    <w:rsid w:val="001A5FE2"/>
    <w:rsid w:val="001A70EA"/>
    <w:rsid w:val="001A717C"/>
    <w:rsid w:val="001B4CD4"/>
    <w:rsid w:val="001C459C"/>
    <w:rsid w:val="001D08CB"/>
    <w:rsid w:val="001D3214"/>
    <w:rsid w:val="001D3541"/>
    <w:rsid w:val="001D4DE3"/>
    <w:rsid w:val="001D4E08"/>
    <w:rsid w:val="001D5A22"/>
    <w:rsid w:val="001D6E0E"/>
    <w:rsid w:val="001E2521"/>
    <w:rsid w:val="001E3F8B"/>
    <w:rsid w:val="001E503D"/>
    <w:rsid w:val="001F0ADF"/>
    <w:rsid w:val="001F431E"/>
    <w:rsid w:val="001F49FF"/>
    <w:rsid w:val="001F6EB6"/>
    <w:rsid w:val="001F7C34"/>
    <w:rsid w:val="00200155"/>
    <w:rsid w:val="0020130F"/>
    <w:rsid w:val="00201F6E"/>
    <w:rsid w:val="0020385F"/>
    <w:rsid w:val="00204314"/>
    <w:rsid w:val="0020696B"/>
    <w:rsid w:val="00206BD4"/>
    <w:rsid w:val="0020721B"/>
    <w:rsid w:val="0020737F"/>
    <w:rsid w:val="00207A9E"/>
    <w:rsid w:val="00210525"/>
    <w:rsid w:val="00210D61"/>
    <w:rsid w:val="00211AC3"/>
    <w:rsid w:val="002209BE"/>
    <w:rsid w:val="00225877"/>
    <w:rsid w:val="00226A68"/>
    <w:rsid w:val="00230494"/>
    <w:rsid w:val="002308EE"/>
    <w:rsid w:val="00232ADA"/>
    <w:rsid w:val="00232D2C"/>
    <w:rsid w:val="0023405C"/>
    <w:rsid w:val="002406FF"/>
    <w:rsid w:val="00241C75"/>
    <w:rsid w:val="002425C2"/>
    <w:rsid w:val="00242951"/>
    <w:rsid w:val="00244BE8"/>
    <w:rsid w:val="002506AA"/>
    <w:rsid w:val="0025127E"/>
    <w:rsid w:val="00251CB8"/>
    <w:rsid w:val="002617D4"/>
    <w:rsid w:val="0026418F"/>
    <w:rsid w:val="0026487F"/>
    <w:rsid w:val="002665F0"/>
    <w:rsid w:val="00266CBF"/>
    <w:rsid w:val="002675C8"/>
    <w:rsid w:val="00267AE0"/>
    <w:rsid w:val="002719DE"/>
    <w:rsid w:val="002722FA"/>
    <w:rsid w:val="002769E8"/>
    <w:rsid w:val="00277F29"/>
    <w:rsid w:val="00281C10"/>
    <w:rsid w:val="00283449"/>
    <w:rsid w:val="0028368B"/>
    <w:rsid w:val="00286B4E"/>
    <w:rsid w:val="00286D0A"/>
    <w:rsid w:val="0029001E"/>
    <w:rsid w:val="0029151A"/>
    <w:rsid w:val="00291A04"/>
    <w:rsid w:val="00292E63"/>
    <w:rsid w:val="00293449"/>
    <w:rsid w:val="00296343"/>
    <w:rsid w:val="00296CC3"/>
    <w:rsid w:val="002A0870"/>
    <w:rsid w:val="002A1836"/>
    <w:rsid w:val="002A19F4"/>
    <w:rsid w:val="002A35EF"/>
    <w:rsid w:val="002A7E4E"/>
    <w:rsid w:val="002B05FF"/>
    <w:rsid w:val="002B0F97"/>
    <w:rsid w:val="002B73A4"/>
    <w:rsid w:val="002B76D7"/>
    <w:rsid w:val="002B77EF"/>
    <w:rsid w:val="002B7B33"/>
    <w:rsid w:val="002C0CE8"/>
    <w:rsid w:val="002C2812"/>
    <w:rsid w:val="002C47D6"/>
    <w:rsid w:val="002C50EF"/>
    <w:rsid w:val="002D2176"/>
    <w:rsid w:val="002D49AE"/>
    <w:rsid w:val="002D541F"/>
    <w:rsid w:val="002E112E"/>
    <w:rsid w:val="002E5120"/>
    <w:rsid w:val="002E78CF"/>
    <w:rsid w:val="002F0045"/>
    <w:rsid w:val="002F1553"/>
    <w:rsid w:val="002F2CDC"/>
    <w:rsid w:val="002F3FF0"/>
    <w:rsid w:val="002F44EA"/>
    <w:rsid w:val="002F45C3"/>
    <w:rsid w:val="002F69E8"/>
    <w:rsid w:val="00301397"/>
    <w:rsid w:val="00302A48"/>
    <w:rsid w:val="00302DC4"/>
    <w:rsid w:val="0030324C"/>
    <w:rsid w:val="00303C4C"/>
    <w:rsid w:val="00306633"/>
    <w:rsid w:val="00313868"/>
    <w:rsid w:val="0031386E"/>
    <w:rsid w:val="003169E1"/>
    <w:rsid w:val="003171B2"/>
    <w:rsid w:val="00317803"/>
    <w:rsid w:val="003216C5"/>
    <w:rsid w:val="00327DB1"/>
    <w:rsid w:val="00331537"/>
    <w:rsid w:val="00331F45"/>
    <w:rsid w:val="003329A9"/>
    <w:rsid w:val="003338F8"/>
    <w:rsid w:val="003352F4"/>
    <w:rsid w:val="00335425"/>
    <w:rsid w:val="00341C27"/>
    <w:rsid w:val="003569B7"/>
    <w:rsid w:val="003574C0"/>
    <w:rsid w:val="003612B2"/>
    <w:rsid w:val="00361487"/>
    <w:rsid w:val="00365AAE"/>
    <w:rsid w:val="00371AD1"/>
    <w:rsid w:val="00373CE2"/>
    <w:rsid w:val="00381EDD"/>
    <w:rsid w:val="00382E18"/>
    <w:rsid w:val="003839B0"/>
    <w:rsid w:val="00385941"/>
    <w:rsid w:val="003863B3"/>
    <w:rsid w:val="003872DB"/>
    <w:rsid w:val="003930A3"/>
    <w:rsid w:val="00393C69"/>
    <w:rsid w:val="0039445E"/>
    <w:rsid w:val="003A0DDB"/>
    <w:rsid w:val="003A147C"/>
    <w:rsid w:val="003A3252"/>
    <w:rsid w:val="003A6203"/>
    <w:rsid w:val="003A64A6"/>
    <w:rsid w:val="003B1946"/>
    <w:rsid w:val="003B1F6B"/>
    <w:rsid w:val="003B2EBD"/>
    <w:rsid w:val="003B339D"/>
    <w:rsid w:val="003B682B"/>
    <w:rsid w:val="003C21F6"/>
    <w:rsid w:val="003C2D3A"/>
    <w:rsid w:val="003C3666"/>
    <w:rsid w:val="003C7A12"/>
    <w:rsid w:val="003D1875"/>
    <w:rsid w:val="003D2AE7"/>
    <w:rsid w:val="003D3B58"/>
    <w:rsid w:val="003D59D5"/>
    <w:rsid w:val="003D6DFB"/>
    <w:rsid w:val="003E085A"/>
    <w:rsid w:val="003E12C3"/>
    <w:rsid w:val="003E39EA"/>
    <w:rsid w:val="003E4BDA"/>
    <w:rsid w:val="003E536D"/>
    <w:rsid w:val="003E5D48"/>
    <w:rsid w:val="003F0866"/>
    <w:rsid w:val="003F20BA"/>
    <w:rsid w:val="003F2578"/>
    <w:rsid w:val="003F514C"/>
    <w:rsid w:val="003F6F67"/>
    <w:rsid w:val="004008B0"/>
    <w:rsid w:val="004036E8"/>
    <w:rsid w:val="00403ABE"/>
    <w:rsid w:val="00406CE2"/>
    <w:rsid w:val="004104A0"/>
    <w:rsid w:val="004117E2"/>
    <w:rsid w:val="0041282D"/>
    <w:rsid w:val="00412C46"/>
    <w:rsid w:val="0041549C"/>
    <w:rsid w:val="00421674"/>
    <w:rsid w:val="00421DCE"/>
    <w:rsid w:val="004249DF"/>
    <w:rsid w:val="00425037"/>
    <w:rsid w:val="00427ABA"/>
    <w:rsid w:val="00431E15"/>
    <w:rsid w:val="00432091"/>
    <w:rsid w:val="004370D1"/>
    <w:rsid w:val="004421A1"/>
    <w:rsid w:val="00445AFB"/>
    <w:rsid w:val="0044715F"/>
    <w:rsid w:val="00452C91"/>
    <w:rsid w:val="00452E87"/>
    <w:rsid w:val="00454DAA"/>
    <w:rsid w:val="004560F8"/>
    <w:rsid w:val="00456E43"/>
    <w:rsid w:val="00457002"/>
    <w:rsid w:val="00461DD5"/>
    <w:rsid w:val="0046392C"/>
    <w:rsid w:val="004644AD"/>
    <w:rsid w:val="00465F50"/>
    <w:rsid w:val="00467DB6"/>
    <w:rsid w:val="00470F92"/>
    <w:rsid w:val="004716E4"/>
    <w:rsid w:val="00471E9A"/>
    <w:rsid w:val="00471F9E"/>
    <w:rsid w:val="00474765"/>
    <w:rsid w:val="00475202"/>
    <w:rsid w:val="00475D95"/>
    <w:rsid w:val="0048029E"/>
    <w:rsid w:val="004840C4"/>
    <w:rsid w:val="0049133F"/>
    <w:rsid w:val="004931F9"/>
    <w:rsid w:val="00493C01"/>
    <w:rsid w:val="0049507E"/>
    <w:rsid w:val="0049563B"/>
    <w:rsid w:val="00496998"/>
    <w:rsid w:val="00497EBF"/>
    <w:rsid w:val="004A4DC8"/>
    <w:rsid w:val="004A5242"/>
    <w:rsid w:val="004A5E2B"/>
    <w:rsid w:val="004A60FA"/>
    <w:rsid w:val="004B4626"/>
    <w:rsid w:val="004B4D74"/>
    <w:rsid w:val="004B501E"/>
    <w:rsid w:val="004B6563"/>
    <w:rsid w:val="004B6804"/>
    <w:rsid w:val="004B6D7A"/>
    <w:rsid w:val="004B6E6B"/>
    <w:rsid w:val="004B792E"/>
    <w:rsid w:val="004C5E05"/>
    <w:rsid w:val="004C6EB7"/>
    <w:rsid w:val="004D179B"/>
    <w:rsid w:val="004D2940"/>
    <w:rsid w:val="004D32FD"/>
    <w:rsid w:val="004D536D"/>
    <w:rsid w:val="004D5879"/>
    <w:rsid w:val="004D589F"/>
    <w:rsid w:val="004D699B"/>
    <w:rsid w:val="004D6F07"/>
    <w:rsid w:val="004E21CD"/>
    <w:rsid w:val="004F1CE8"/>
    <w:rsid w:val="004F4972"/>
    <w:rsid w:val="004F54A0"/>
    <w:rsid w:val="004F59B6"/>
    <w:rsid w:val="004F5C8A"/>
    <w:rsid w:val="004F79B0"/>
    <w:rsid w:val="004F7E42"/>
    <w:rsid w:val="0050135F"/>
    <w:rsid w:val="00502BE4"/>
    <w:rsid w:val="00505436"/>
    <w:rsid w:val="00510AB1"/>
    <w:rsid w:val="0051336C"/>
    <w:rsid w:val="00513BE5"/>
    <w:rsid w:val="0051608E"/>
    <w:rsid w:val="00517C61"/>
    <w:rsid w:val="0052075B"/>
    <w:rsid w:val="00521719"/>
    <w:rsid w:val="005234D1"/>
    <w:rsid w:val="00525519"/>
    <w:rsid w:val="0052575A"/>
    <w:rsid w:val="005266A2"/>
    <w:rsid w:val="00527C99"/>
    <w:rsid w:val="00527F7D"/>
    <w:rsid w:val="00531848"/>
    <w:rsid w:val="00532DEE"/>
    <w:rsid w:val="00532F2B"/>
    <w:rsid w:val="00533057"/>
    <w:rsid w:val="00534774"/>
    <w:rsid w:val="005373C7"/>
    <w:rsid w:val="00543524"/>
    <w:rsid w:val="00547D05"/>
    <w:rsid w:val="005502D0"/>
    <w:rsid w:val="0055033C"/>
    <w:rsid w:val="005563FF"/>
    <w:rsid w:val="00556980"/>
    <w:rsid w:val="005602B4"/>
    <w:rsid w:val="005619C5"/>
    <w:rsid w:val="00563C73"/>
    <w:rsid w:val="00565598"/>
    <w:rsid w:val="00565E1D"/>
    <w:rsid w:val="00576CCB"/>
    <w:rsid w:val="005809AA"/>
    <w:rsid w:val="00581ADF"/>
    <w:rsid w:val="00581C8E"/>
    <w:rsid w:val="005822DD"/>
    <w:rsid w:val="005824BB"/>
    <w:rsid w:val="00586BBC"/>
    <w:rsid w:val="0058716D"/>
    <w:rsid w:val="00587C8F"/>
    <w:rsid w:val="00591578"/>
    <w:rsid w:val="00591A2D"/>
    <w:rsid w:val="00592009"/>
    <w:rsid w:val="005922DC"/>
    <w:rsid w:val="00595304"/>
    <w:rsid w:val="00597259"/>
    <w:rsid w:val="005972BE"/>
    <w:rsid w:val="005A028A"/>
    <w:rsid w:val="005A0D1C"/>
    <w:rsid w:val="005A1D8A"/>
    <w:rsid w:val="005A1F32"/>
    <w:rsid w:val="005A7255"/>
    <w:rsid w:val="005A77CD"/>
    <w:rsid w:val="005B0707"/>
    <w:rsid w:val="005B1D9C"/>
    <w:rsid w:val="005B1E90"/>
    <w:rsid w:val="005B4DCB"/>
    <w:rsid w:val="005C2693"/>
    <w:rsid w:val="005C4321"/>
    <w:rsid w:val="005C56BA"/>
    <w:rsid w:val="005C71C1"/>
    <w:rsid w:val="005D2757"/>
    <w:rsid w:val="005E0981"/>
    <w:rsid w:val="005E10F2"/>
    <w:rsid w:val="005E1978"/>
    <w:rsid w:val="005E2854"/>
    <w:rsid w:val="005E3064"/>
    <w:rsid w:val="005E31E8"/>
    <w:rsid w:val="005E480A"/>
    <w:rsid w:val="005E49E0"/>
    <w:rsid w:val="005E62D3"/>
    <w:rsid w:val="005E79A8"/>
    <w:rsid w:val="005E7E92"/>
    <w:rsid w:val="005E7EBF"/>
    <w:rsid w:val="005F5FCB"/>
    <w:rsid w:val="0060190E"/>
    <w:rsid w:val="00605336"/>
    <w:rsid w:val="00610350"/>
    <w:rsid w:val="00613B05"/>
    <w:rsid w:val="00613DCC"/>
    <w:rsid w:val="00617B82"/>
    <w:rsid w:val="00620227"/>
    <w:rsid w:val="00620762"/>
    <w:rsid w:val="006224E1"/>
    <w:rsid w:val="00623165"/>
    <w:rsid w:val="00624FAD"/>
    <w:rsid w:val="00630C47"/>
    <w:rsid w:val="006318C9"/>
    <w:rsid w:val="0063278F"/>
    <w:rsid w:val="00633034"/>
    <w:rsid w:val="00636E02"/>
    <w:rsid w:val="0063735C"/>
    <w:rsid w:val="00640095"/>
    <w:rsid w:val="006407D6"/>
    <w:rsid w:val="00640BE4"/>
    <w:rsid w:val="00641C06"/>
    <w:rsid w:val="00643B05"/>
    <w:rsid w:val="00644570"/>
    <w:rsid w:val="0064546D"/>
    <w:rsid w:val="00645F5B"/>
    <w:rsid w:val="0065022B"/>
    <w:rsid w:val="0065035D"/>
    <w:rsid w:val="00651E1E"/>
    <w:rsid w:val="00655C2F"/>
    <w:rsid w:val="00655E31"/>
    <w:rsid w:val="00661D48"/>
    <w:rsid w:val="00663EA0"/>
    <w:rsid w:val="006800F7"/>
    <w:rsid w:val="00681ECE"/>
    <w:rsid w:val="006869A5"/>
    <w:rsid w:val="0069223D"/>
    <w:rsid w:val="0069779D"/>
    <w:rsid w:val="006A1BB6"/>
    <w:rsid w:val="006A3B8F"/>
    <w:rsid w:val="006A483A"/>
    <w:rsid w:val="006B6437"/>
    <w:rsid w:val="006C133C"/>
    <w:rsid w:val="006C2894"/>
    <w:rsid w:val="006C406B"/>
    <w:rsid w:val="006C4351"/>
    <w:rsid w:val="006C49AA"/>
    <w:rsid w:val="006D0362"/>
    <w:rsid w:val="006D052C"/>
    <w:rsid w:val="006D210E"/>
    <w:rsid w:val="006D24A7"/>
    <w:rsid w:val="006D25B5"/>
    <w:rsid w:val="006D2F39"/>
    <w:rsid w:val="006D36F6"/>
    <w:rsid w:val="006D3F8D"/>
    <w:rsid w:val="006D5059"/>
    <w:rsid w:val="006D724D"/>
    <w:rsid w:val="006E0E22"/>
    <w:rsid w:val="006E19AB"/>
    <w:rsid w:val="006E391B"/>
    <w:rsid w:val="006F173C"/>
    <w:rsid w:val="006F1E91"/>
    <w:rsid w:val="006F40C8"/>
    <w:rsid w:val="006F49DD"/>
    <w:rsid w:val="006F4AD1"/>
    <w:rsid w:val="006F7399"/>
    <w:rsid w:val="0070055F"/>
    <w:rsid w:val="007014A1"/>
    <w:rsid w:val="00702905"/>
    <w:rsid w:val="00705119"/>
    <w:rsid w:val="007051EE"/>
    <w:rsid w:val="00705BE7"/>
    <w:rsid w:val="00705F07"/>
    <w:rsid w:val="00706802"/>
    <w:rsid w:val="00710432"/>
    <w:rsid w:val="00710722"/>
    <w:rsid w:val="00710A02"/>
    <w:rsid w:val="00712369"/>
    <w:rsid w:val="00714D70"/>
    <w:rsid w:val="00716150"/>
    <w:rsid w:val="00716956"/>
    <w:rsid w:val="00717499"/>
    <w:rsid w:val="00721E5C"/>
    <w:rsid w:val="00722D1B"/>
    <w:rsid w:val="007252D9"/>
    <w:rsid w:val="00725792"/>
    <w:rsid w:val="007264D0"/>
    <w:rsid w:val="0072675C"/>
    <w:rsid w:val="00726997"/>
    <w:rsid w:val="007271ED"/>
    <w:rsid w:val="007277F1"/>
    <w:rsid w:val="00730874"/>
    <w:rsid w:val="007317DD"/>
    <w:rsid w:val="00732B9C"/>
    <w:rsid w:val="00734B1B"/>
    <w:rsid w:val="00734C71"/>
    <w:rsid w:val="00735C42"/>
    <w:rsid w:val="00737622"/>
    <w:rsid w:val="00741D4E"/>
    <w:rsid w:val="007506BC"/>
    <w:rsid w:val="00752885"/>
    <w:rsid w:val="0075521A"/>
    <w:rsid w:val="007615C4"/>
    <w:rsid w:val="00762784"/>
    <w:rsid w:val="0076630D"/>
    <w:rsid w:val="00766BB2"/>
    <w:rsid w:val="00770D5C"/>
    <w:rsid w:val="0077159C"/>
    <w:rsid w:val="0077559D"/>
    <w:rsid w:val="00776814"/>
    <w:rsid w:val="00780F3D"/>
    <w:rsid w:val="0078118C"/>
    <w:rsid w:val="00781ACA"/>
    <w:rsid w:val="00784784"/>
    <w:rsid w:val="00784F9A"/>
    <w:rsid w:val="00786DC9"/>
    <w:rsid w:val="00790360"/>
    <w:rsid w:val="00793AC2"/>
    <w:rsid w:val="00795A4D"/>
    <w:rsid w:val="007A07F7"/>
    <w:rsid w:val="007A6E05"/>
    <w:rsid w:val="007C4F02"/>
    <w:rsid w:val="007D03BE"/>
    <w:rsid w:val="007D56BF"/>
    <w:rsid w:val="007D673E"/>
    <w:rsid w:val="007D78B9"/>
    <w:rsid w:val="007F6F4C"/>
    <w:rsid w:val="007F7842"/>
    <w:rsid w:val="00801E0C"/>
    <w:rsid w:val="00801F00"/>
    <w:rsid w:val="0080319B"/>
    <w:rsid w:val="00803B38"/>
    <w:rsid w:val="00803D4A"/>
    <w:rsid w:val="008043E7"/>
    <w:rsid w:val="00807F81"/>
    <w:rsid w:val="00810270"/>
    <w:rsid w:val="00811FA8"/>
    <w:rsid w:val="008153EC"/>
    <w:rsid w:val="00815EBD"/>
    <w:rsid w:val="008209C4"/>
    <w:rsid w:val="008222AD"/>
    <w:rsid w:val="008238BE"/>
    <w:rsid w:val="00830998"/>
    <w:rsid w:val="00830B05"/>
    <w:rsid w:val="00831D89"/>
    <w:rsid w:val="00831F34"/>
    <w:rsid w:val="00831F89"/>
    <w:rsid w:val="008342AD"/>
    <w:rsid w:val="008350FD"/>
    <w:rsid w:val="00837301"/>
    <w:rsid w:val="00843825"/>
    <w:rsid w:val="008442EA"/>
    <w:rsid w:val="0084567C"/>
    <w:rsid w:val="00847D50"/>
    <w:rsid w:val="00854E78"/>
    <w:rsid w:val="00856321"/>
    <w:rsid w:val="00856B7B"/>
    <w:rsid w:val="00860442"/>
    <w:rsid w:val="008629C7"/>
    <w:rsid w:val="00863CC6"/>
    <w:rsid w:val="00866227"/>
    <w:rsid w:val="00873D22"/>
    <w:rsid w:val="0087428D"/>
    <w:rsid w:val="0087598D"/>
    <w:rsid w:val="008763D1"/>
    <w:rsid w:val="00877140"/>
    <w:rsid w:val="00881F7B"/>
    <w:rsid w:val="0088603C"/>
    <w:rsid w:val="00894B99"/>
    <w:rsid w:val="00895C4C"/>
    <w:rsid w:val="00896F04"/>
    <w:rsid w:val="008A2588"/>
    <w:rsid w:val="008A30E5"/>
    <w:rsid w:val="008A496D"/>
    <w:rsid w:val="008A5FCE"/>
    <w:rsid w:val="008A79E7"/>
    <w:rsid w:val="008B034A"/>
    <w:rsid w:val="008B1681"/>
    <w:rsid w:val="008B19F9"/>
    <w:rsid w:val="008B1FFF"/>
    <w:rsid w:val="008B7898"/>
    <w:rsid w:val="008C0882"/>
    <w:rsid w:val="008C289B"/>
    <w:rsid w:val="008C30E4"/>
    <w:rsid w:val="008C44DB"/>
    <w:rsid w:val="008C481E"/>
    <w:rsid w:val="008C756F"/>
    <w:rsid w:val="008D1BC9"/>
    <w:rsid w:val="008D1D9F"/>
    <w:rsid w:val="008D278A"/>
    <w:rsid w:val="008D6A12"/>
    <w:rsid w:val="008D7A6C"/>
    <w:rsid w:val="008E0616"/>
    <w:rsid w:val="008E2953"/>
    <w:rsid w:val="008E36E3"/>
    <w:rsid w:val="008E3830"/>
    <w:rsid w:val="008E3F8B"/>
    <w:rsid w:val="008E4805"/>
    <w:rsid w:val="008E7CBD"/>
    <w:rsid w:val="008F1CBB"/>
    <w:rsid w:val="008F6618"/>
    <w:rsid w:val="0090490D"/>
    <w:rsid w:val="009068FA"/>
    <w:rsid w:val="00910477"/>
    <w:rsid w:val="009104A4"/>
    <w:rsid w:val="00910C5B"/>
    <w:rsid w:val="00911E87"/>
    <w:rsid w:val="009124B8"/>
    <w:rsid w:val="0091288D"/>
    <w:rsid w:val="00914677"/>
    <w:rsid w:val="00916999"/>
    <w:rsid w:val="009209E4"/>
    <w:rsid w:val="00925281"/>
    <w:rsid w:val="00926C21"/>
    <w:rsid w:val="009271E9"/>
    <w:rsid w:val="00927955"/>
    <w:rsid w:val="00931EC0"/>
    <w:rsid w:val="00934611"/>
    <w:rsid w:val="009376BC"/>
    <w:rsid w:val="00937AAA"/>
    <w:rsid w:val="00941082"/>
    <w:rsid w:val="0094203E"/>
    <w:rsid w:val="0094554E"/>
    <w:rsid w:val="009511DD"/>
    <w:rsid w:val="009529B0"/>
    <w:rsid w:val="00953983"/>
    <w:rsid w:val="00954227"/>
    <w:rsid w:val="00966935"/>
    <w:rsid w:val="00970F52"/>
    <w:rsid w:val="0097749C"/>
    <w:rsid w:val="009804FA"/>
    <w:rsid w:val="00982E94"/>
    <w:rsid w:val="00985CB4"/>
    <w:rsid w:val="0099158E"/>
    <w:rsid w:val="00991F76"/>
    <w:rsid w:val="0099277B"/>
    <w:rsid w:val="009935CA"/>
    <w:rsid w:val="00994690"/>
    <w:rsid w:val="009948ED"/>
    <w:rsid w:val="00994B7E"/>
    <w:rsid w:val="00994D75"/>
    <w:rsid w:val="009A08DC"/>
    <w:rsid w:val="009A21C9"/>
    <w:rsid w:val="009A4C35"/>
    <w:rsid w:val="009B252B"/>
    <w:rsid w:val="009C1015"/>
    <w:rsid w:val="009C2312"/>
    <w:rsid w:val="009C2A5E"/>
    <w:rsid w:val="009C34E4"/>
    <w:rsid w:val="009C6D3C"/>
    <w:rsid w:val="009D333F"/>
    <w:rsid w:val="009D34AC"/>
    <w:rsid w:val="009D4E6E"/>
    <w:rsid w:val="009D52B6"/>
    <w:rsid w:val="009D6291"/>
    <w:rsid w:val="009E535B"/>
    <w:rsid w:val="009E7FBA"/>
    <w:rsid w:val="009F4646"/>
    <w:rsid w:val="009F7770"/>
    <w:rsid w:val="00A00106"/>
    <w:rsid w:val="00A050FF"/>
    <w:rsid w:val="00A05B5D"/>
    <w:rsid w:val="00A128FA"/>
    <w:rsid w:val="00A12A8E"/>
    <w:rsid w:val="00A1334D"/>
    <w:rsid w:val="00A134F0"/>
    <w:rsid w:val="00A21850"/>
    <w:rsid w:val="00A22BB1"/>
    <w:rsid w:val="00A23463"/>
    <w:rsid w:val="00A238E3"/>
    <w:rsid w:val="00A24BE8"/>
    <w:rsid w:val="00A25F77"/>
    <w:rsid w:val="00A26F28"/>
    <w:rsid w:val="00A275A5"/>
    <w:rsid w:val="00A309B3"/>
    <w:rsid w:val="00A30AF9"/>
    <w:rsid w:val="00A30C52"/>
    <w:rsid w:val="00A33D85"/>
    <w:rsid w:val="00A356FC"/>
    <w:rsid w:val="00A35DD0"/>
    <w:rsid w:val="00A36A33"/>
    <w:rsid w:val="00A3729C"/>
    <w:rsid w:val="00A42BA5"/>
    <w:rsid w:val="00A44B8D"/>
    <w:rsid w:val="00A44C2B"/>
    <w:rsid w:val="00A50616"/>
    <w:rsid w:val="00A52FAA"/>
    <w:rsid w:val="00A545BC"/>
    <w:rsid w:val="00A55274"/>
    <w:rsid w:val="00A5640F"/>
    <w:rsid w:val="00A56EB4"/>
    <w:rsid w:val="00A57375"/>
    <w:rsid w:val="00A6353D"/>
    <w:rsid w:val="00A64A33"/>
    <w:rsid w:val="00A67636"/>
    <w:rsid w:val="00A67B05"/>
    <w:rsid w:val="00A67DC4"/>
    <w:rsid w:val="00A72783"/>
    <w:rsid w:val="00A74D68"/>
    <w:rsid w:val="00A779F9"/>
    <w:rsid w:val="00A77FD2"/>
    <w:rsid w:val="00A83D66"/>
    <w:rsid w:val="00A84026"/>
    <w:rsid w:val="00A86A09"/>
    <w:rsid w:val="00A90D8A"/>
    <w:rsid w:val="00A93129"/>
    <w:rsid w:val="00A94669"/>
    <w:rsid w:val="00A953B6"/>
    <w:rsid w:val="00A975E4"/>
    <w:rsid w:val="00A978B6"/>
    <w:rsid w:val="00A97D7C"/>
    <w:rsid w:val="00AA089F"/>
    <w:rsid w:val="00AA6E8A"/>
    <w:rsid w:val="00AB079E"/>
    <w:rsid w:val="00AB13D4"/>
    <w:rsid w:val="00AB1F77"/>
    <w:rsid w:val="00AB2FFB"/>
    <w:rsid w:val="00AB37C7"/>
    <w:rsid w:val="00AB4224"/>
    <w:rsid w:val="00AB462A"/>
    <w:rsid w:val="00AB63E1"/>
    <w:rsid w:val="00AC04C4"/>
    <w:rsid w:val="00AC0BFC"/>
    <w:rsid w:val="00AC0DB2"/>
    <w:rsid w:val="00AC4114"/>
    <w:rsid w:val="00AC450D"/>
    <w:rsid w:val="00AD2726"/>
    <w:rsid w:val="00AD2FA7"/>
    <w:rsid w:val="00AD39A9"/>
    <w:rsid w:val="00AD7576"/>
    <w:rsid w:val="00AD7A2A"/>
    <w:rsid w:val="00AE0DE5"/>
    <w:rsid w:val="00AE3BB7"/>
    <w:rsid w:val="00AE5F78"/>
    <w:rsid w:val="00AF0439"/>
    <w:rsid w:val="00AF1182"/>
    <w:rsid w:val="00AF58AA"/>
    <w:rsid w:val="00AF5D0B"/>
    <w:rsid w:val="00AF661F"/>
    <w:rsid w:val="00AF6863"/>
    <w:rsid w:val="00AF6EC1"/>
    <w:rsid w:val="00B00203"/>
    <w:rsid w:val="00B00581"/>
    <w:rsid w:val="00B01B9A"/>
    <w:rsid w:val="00B02D25"/>
    <w:rsid w:val="00B0303C"/>
    <w:rsid w:val="00B05437"/>
    <w:rsid w:val="00B062E1"/>
    <w:rsid w:val="00B14065"/>
    <w:rsid w:val="00B14098"/>
    <w:rsid w:val="00B14AE1"/>
    <w:rsid w:val="00B16022"/>
    <w:rsid w:val="00B16F52"/>
    <w:rsid w:val="00B26D16"/>
    <w:rsid w:val="00B27B73"/>
    <w:rsid w:val="00B3154D"/>
    <w:rsid w:val="00B31AB9"/>
    <w:rsid w:val="00B31F82"/>
    <w:rsid w:val="00B37670"/>
    <w:rsid w:val="00B421B0"/>
    <w:rsid w:val="00B4234C"/>
    <w:rsid w:val="00B42F78"/>
    <w:rsid w:val="00B44EB8"/>
    <w:rsid w:val="00B45CAE"/>
    <w:rsid w:val="00B51935"/>
    <w:rsid w:val="00B5397D"/>
    <w:rsid w:val="00B5539B"/>
    <w:rsid w:val="00B5720F"/>
    <w:rsid w:val="00B5757E"/>
    <w:rsid w:val="00B5776B"/>
    <w:rsid w:val="00B61CA3"/>
    <w:rsid w:val="00B64C62"/>
    <w:rsid w:val="00B65549"/>
    <w:rsid w:val="00B730D4"/>
    <w:rsid w:val="00B7515E"/>
    <w:rsid w:val="00B75CE9"/>
    <w:rsid w:val="00B83601"/>
    <w:rsid w:val="00B84D65"/>
    <w:rsid w:val="00B84FA1"/>
    <w:rsid w:val="00B85474"/>
    <w:rsid w:val="00B860C2"/>
    <w:rsid w:val="00B86563"/>
    <w:rsid w:val="00B87101"/>
    <w:rsid w:val="00B87CD7"/>
    <w:rsid w:val="00B911F6"/>
    <w:rsid w:val="00B919E5"/>
    <w:rsid w:val="00B96C5B"/>
    <w:rsid w:val="00BA31C3"/>
    <w:rsid w:val="00BA71FF"/>
    <w:rsid w:val="00BB6E1B"/>
    <w:rsid w:val="00BB7BA6"/>
    <w:rsid w:val="00BC0112"/>
    <w:rsid w:val="00BC24B8"/>
    <w:rsid w:val="00BC2966"/>
    <w:rsid w:val="00BD3C02"/>
    <w:rsid w:val="00BD680B"/>
    <w:rsid w:val="00BD68CA"/>
    <w:rsid w:val="00BE0A1C"/>
    <w:rsid w:val="00BE2923"/>
    <w:rsid w:val="00BE310E"/>
    <w:rsid w:val="00BE514B"/>
    <w:rsid w:val="00BF0EEB"/>
    <w:rsid w:val="00BF3C95"/>
    <w:rsid w:val="00BF3E28"/>
    <w:rsid w:val="00BF7092"/>
    <w:rsid w:val="00BF7989"/>
    <w:rsid w:val="00C039AE"/>
    <w:rsid w:val="00C050E5"/>
    <w:rsid w:val="00C052CE"/>
    <w:rsid w:val="00C067AC"/>
    <w:rsid w:val="00C06858"/>
    <w:rsid w:val="00C10450"/>
    <w:rsid w:val="00C10BF8"/>
    <w:rsid w:val="00C13741"/>
    <w:rsid w:val="00C14957"/>
    <w:rsid w:val="00C17331"/>
    <w:rsid w:val="00C17A8F"/>
    <w:rsid w:val="00C17F02"/>
    <w:rsid w:val="00C24416"/>
    <w:rsid w:val="00C24B6A"/>
    <w:rsid w:val="00C25E32"/>
    <w:rsid w:val="00C26DD6"/>
    <w:rsid w:val="00C26E11"/>
    <w:rsid w:val="00C314E4"/>
    <w:rsid w:val="00C314EE"/>
    <w:rsid w:val="00C33FC8"/>
    <w:rsid w:val="00C40435"/>
    <w:rsid w:val="00C40984"/>
    <w:rsid w:val="00C45972"/>
    <w:rsid w:val="00C47061"/>
    <w:rsid w:val="00C504DE"/>
    <w:rsid w:val="00C5056C"/>
    <w:rsid w:val="00C512E4"/>
    <w:rsid w:val="00C52CDF"/>
    <w:rsid w:val="00C601C4"/>
    <w:rsid w:val="00C60FE0"/>
    <w:rsid w:val="00C62524"/>
    <w:rsid w:val="00C62698"/>
    <w:rsid w:val="00C641E9"/>
    <w:rsid w:val="00C649C5"/>
    <w:rsid w:val="00C64BAA"/>
    <w:rsid w:val="00C67343"/>
    <w:rsid w:val="00C71CC5"/>
    <w:rsid w:val="00C71F66"/>
    <w:rsid w:val="00C72BA7"/>
    <w:rsid w:val="00C742EE"/>
    <w:rsid w:val="00C74939"/>
    <w:rsid w:val="00C76775"/>
    <w:rsid w:val="00C76DC0"/>
    <w:rsid w:val="00C84FB9"/>
    <w:rsid w:val="00C85780"/>
    <w:rsid w:val="00C877C7"/>
    <w:rsid w:val="00C87F93"/>
    <w:rsid w:val="00C9041F"/>
    <w:rsid w:val="00C94AB2"/>
    <w:rsid w:val="00C96A3D"/>
    <w:rsid w:val="00CA2F45"/>
    <w:rsid w:val="00CA3667"/>
    <w:rsid w:val="00CA420C"/>
    <w:rsid w:val="00CA4F98"/>
    <w:rsid w:val="00CA5623"/>
    <w:rsid w:val="00CA5CC5"/>
    <w:rsid w:val="00CB2F40"/>
    <w:rsid w:val="00CB3868"/>
    <w:rsid w:val="00CB48BE"/>
    <w:rsid w:val="00CB688A"/>
    <w:rsid w:val="00CB729A"/>
    <w:rsid w:val="00CC0853"/>
    <w:rsid w:val="00CC1101"/>
    <w:rsid w:val="00CC1702"/>
    <w:rsid w:val="00CC18D2"/>
    <w:rsid w:val="00CC1DD9"/>
    <w:rsid w:val="00CC2855"/>
    <w:rsid w:val="00CC2D16"/>
    <w:rsid w:val="00CC540D"/>
    <w:rsid w:val="00CC54A7"/>
    <w:rsid w:val="00CD0884"/>
    <w:rsid w:val="00CD3CED"/>
    <w:rsid w:val="00CD3EE9"/>
    <w:rsid w:val="00CD610B"/>
    <w:rsid w:val="00CD645C"/>
    <w:rsid w:val="00CD66C9"/>
    <w:rsid w:val="00CD7B0B"/>
    <w:rsid w:val="00CE0633"/>
    <w:rsid w:val="00CE277D"/>
    <w:rsid w:val="00CE7A9B"/>
    <w:rsid w:val="00CF0387"/>
    <w:rsid w:val="00CF0AB6"/>
    <w:rsid w:val="00CF2709"/>
    <w:rsid w:val="00CF4B0D"/>
    <w:rsid w:val="00CF68D9"/>
    <w:rsid w:val="00CF7BE0"/>
    <w:rsid w:val="00CF7CA0"/>
    <w:rsid w:val="00D003DD"/>
    <w:rsid w:val="00D0635C"/>
    <w:rsid w:val="00D07640"/>
    <w:rsid w:val="00D07972"/>
    <w:rsid w:val="00D13C3A"/>
    <w:rsid w:val="00D24824"/>
    <w:rsid w:val="00D257F0"/>
    <w:rsid w:val="00D27499"/>
    <w:rsid w:val="00D30058"/>
    <w:rsid w:val="00D30936"/>
    <w:rsid w:val="00D33ABF"/>
    <w:rsid w:val="00D357D3"/>
    <w:rsid w:val="00D35F20"/>
    <w:rsid w:val="00D3701E"/>
    <w:rsid w:val="00D37919"/>
    <w:rsid w:val="00D37AD8"/>
    <w:rsid w:val="00D43A4A"/>
    <w:rsid w:val="00D47F9B"/>
    <w:rsid w:val="00D50978"/>
    <w:rsid w:val="00D5188A"/>
    <w:rsid w:val="00D519F6"/>
    <w:rsid w:val="00D534A2"/>
    <w:rsid w:val="00D54326"/>
    <w:rsid w:val="00D54F1E"/>
    <w:rsid w:val="00D556FE"/>
    <w:rsid w:val="00D5600E"/>
    <w:rsid w:val="00D576A8"/>
    <w:rsid w:val="00D6515A"/>
    <w:rsid w:val="00D6620D"/>
    <w:rsid w:val="00D668E0"/>
    <w:rsid w:val="00D67B5C"/>
    <w:rsid w:val="00D779F2"/>
    <w:rsid w:val="00D83AAC"/>
    <w:rsid w:val="00D85DD8"/>
    <w:rsid w:val="00D904CB"/>
    <w:rsid w:val="00D92B18"/>
    <w:rsid w:val="00D96BA5"/>
    <w:rsid w:val="00DA340F"/>
    <w:rsid w:val="00DA3659"/>
    <w:rsid w:val="00DA40D5"/>
    <w:rsid w:val="00DA6111"/>
    <w:rsid w:val="00DB0D29"/>
    <w:rsid w:val="00DB3D72"/>
    <w:rsid w:val="00DB4021"/>
    <w:rsid w:val="00DB4BDA"/>
    <w:rsid w:val="00DB7EA3"/>
    <w:rsid w:val="00DB7F13"/>
    <w:rsid w:val="00DC19CE"/>
    <w:rsid w:val="00DC335D"/>
    <w:rsid w:val="00DC3877"/>
    <w:rsid w:val="00DC5468"/>
    <w:rsid w:val="00DC5AAC"/>
    <w:rsid w:val="00DC5DF2"/>
    <w:rsid w:val="00DC6FE0"/>
    <w:rsid w:val="00DD1ED3"/>
    <w:rsid w:val="00DD5C16"/>
    <w:rsid w:val="00DD7084"/>
    <w:rsid w:val="00DD783C"/>
    <w:rsid w:val="00DE3EE3"/>
    <w:rsid w:val="00DE56CB"/>
    <w:rsid w:val="00DE5ECF"/>
    <w:rsid w:val="00DF1C3C"/>
    <w:rsid w:val="00DF4535"/>
    <w:rsid w:val="00DF51A9"/>
    <w:rsid w:val="00DF528E"/>
    <w:rsid w:val="00DF7C2C"/>
    <w:rsid w:val="00E018CD"/>
    <w:rsid w:val="00E02CB2"/>
    <w:rsid w:val="00E059A9"/>
    <w:rsid w:val="00E06E14"/>
    <w:rsid w:val="00E07873"/>
    <w:rsid w:val="00E10BA6"/>
    <w:rsid w:val="00E14E74"/>
    <w:rsid w:val="00E207AB"/>
    <w:rsid w:val="00E2499D"/>
    <w:rsid w:val="00E41D9D"/>
    <w:rsid w:val="00E43A6E"/>
    <w:rsid w:val="00E459D2"/>
    <w:rsid w:val="00E507E4"/>
    <w:rsid w:val="00E57855"/>
    <w:rsid w:val="00E66B21"/>
    <w:rsid w:val="00E66F65"/>
    <w:rsid w:val="00E67077"/>
    <w:rsid w:val="00E679B3"/>
    <w:rsid w:val="00E70F9D"/>
    <w:rsid w:val="00E72EDA"/>
    <w:rsid w:val="00E7389A"/>
    <w:rsid w:val="00E77451"/>
    <w:rsid w:val="00E77D28"/>
    <w:rsid w:val="00E82081"/>
    <w:rsid w:val="00E845C7"/>
    <w:rsid w:val="00E86F80"/>
    <w:rsid w:val="00E87EE9"/>
    <w:rsid w:val="00E91AB7"/>
    <w:rsid w:val="00E95786"/>
    <w:rsid w:val="00E96DCD"/>
    <w:rsid w:val="00E97D51"/>
    <w:rsid w:val="00EA1179"/>
    <w:rsid w:val="00EA2A15"/>
    <w:rsid w:val="00EA2FCA"/>
    <w:rsid w:val="00EA3AF3"/>
    <w:rsid w:val="00EA7BA6"/>
    <w:rsid w:val="00EB1B2E"/>
    <w:rsid w:val="00EB34A8"/>
    <w:rsid w:val="00EB39EA"/>
    <w:rsid w:val="00EB467B"/>
    <w:rsid w:val="00EB608D"/>
    <w:rsid w:val="00EB6B19"/>
    <w:rsid w:val="00EB7F7E"/>
    <w:rsid w:val="00EC124E"/>
    <w:rsid w:val="00EC5C63"/>
    <w:rsid w:val="00EC60B4"/>
    <w:rsid w:val="00EC6ECD"/>
    <w:rsid w:val="00EC7788"/>
    <w:rsid w:val="00ED00CA"/>
    <w:rsid w:val="00ED035A"/>
    <w:rsid w:val="00ED03DB"/>
    <w:rsid w:val="00ED187E"/>
    <w:rsid w:val="00ED41D6"/>
    <w:rsid w:val="00EE3746"/>
    <w:rsid w:val="00EE4051"/>
    <w:rsid w:val="00EE55FB"/>
    <w:rsid w:val="00EE75A4"/>
    <w:rsid w:val="00EF3557"/>
    <w:rsid w:val="00EF3770"/>
    <w:rsid w:val="00EF64D5"/>
    <w:rsid w:val="00EF67AB"/>
    <w:rsid w:val="00EF6D60"/>
    <w:rsid w:val="00EF6E6D"/>
    <w:rsid w:val="00F01F38"/>
    <w:rsid w:val="00F02A96"/>
    <w:rsid w:val="00F0730A"/>
    <w:rsid w:val="00F105EE"/>
    <w:rsid w:val="00F12604"/>
    <w:rsid w:val="00F12901"/>
    <w:rsid w:val="00F1493C"/>
    <w:rsid w:val="00F1788F"/>
    <w:rsid w:val="00F2040F"/>
    <w:rsid w:val="00F20EA8"/>
    <w:rsid w:val="00F24A7F"/>
    <w:rsid w:val="00F24FBA"/>
    <w:rsid w:val="00F350DA"/>
    <w:rsid w:val="00F36048"/>
    <w:rsid w:val="00F36621"/>
    <w:rsid w:val="00F3750D"/>
    <w:rsid w:val="00F427B4"/>
    <w:rsid w:val="00F44700"/>
    <w:rsid w:val="00F46AAE"/>
    <w:rsid w:val="00F46E29"/>
    <w:rsid w:val="00F475E5"/>
    <w:rsid w:val="00F52F04"/>
    <w:rsid w:val="00F531EB"/>
    <w:rsid w:val="00F53E5D"/>
    <w:rsid w:val="00F546F5"/>
    <w:rsid w:val="00F549BB"/>
    <w:rsid w:val="00F5638F"/>
    <w:rsid w:val="00F5737D"/>
    <w:rsid w:val="00F6250B"/>
    <w:rsid w:val="00F633E0"/>
    <w:rsid w:val="00F64883"/>
    <w:rsid w:val="00F65EEB"/>
    <w:rsid w:val="00F702A2"/>
    <w:rsid w:val="00F72FA2"/>
    <w:rsid w:val="00F73480"/>
    <w:rsid w:val="00F74B92"/>
    <w:rsid w:val="00F77EAC"/>
    <w:rsid w:val="00F81F4E"/>
    <w:rsid w:val="00F8448E"/>
    <w:rsid w:val="00F84C97"/>
    <w:rsid w:val="00F8622B"/>
    <w:rsid w:val="00F93E1B"/>
    <w:rsid w:val="00F97C85"/>
    <w:rsid w:val="00FA1A8F"/>
    <w:rsid w:val="00FA420C"/>
    <w:rsid w:val="00FA4DC7"/>
    <w:rsid w:val="00FA4EB8"/>
    <w:rsid w:val="00FA5693"/>
    <w:rsid w:val="00FA66BE"/>
    <w:rsid w:val="00FB2A99"/>
    <w:rsid w:val="00FB478C"/>
    <w:rsid w:val="00FB4D88"/>
    <w:rsid w:val="00FB5E0C"/>
    <w:rsid w:val="00FB61F1"/>
    <w:rsid w:val="00FB6A74"/>
    <w:rsid w:val="00FC0338"/>
    <w:rsid w:val="00FC09D8"/>
    <w:rsid w:val="00FC1019"/>
    <w:rsid w:val="00FC362E"/>
    <w:rsid w:val="00FC4133"/>
    <w:rsid w:val="00FC52A4"/>
    <w:rsid w:val="00FC767A"/>
    <w:rsid w:val="00FD0A6B"/>
    <w:rsid w:val="00FD1A1A"/>
    <w:rsid w:val="00FD426F"/>
    <w:rsid w:val="00FE3720"/>
    <w:rsid w:val="00FE3992"/>
    <w:rsid w:val="00FE432A"/>
    <w:rsid w:val="00FE438F"/>
    <w:rsid w:val="00FF7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B3D"/>
  <w15:docId w15:val="{DF38EBDF-935A-44AE-A7F7-18C30A3C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FF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9A08DC"/>
    <w:rPr>
      <w:rFonts w:ascii="宋体" w:eastAsia="宋体" w:hAnsi="宋体" w:hint="eastAsia"/>
      <w:b w:val="0"/>
      <w:bCs w:val="0"/>
      <w:i w:val="0"/>
      <w:iCs w:val="0"/>
      <w:color w:val="000000"/>
      <w:sz w:val="28"/>
      <w:szCs w:val="28"/>
    </w:rPr>
  </w:style>
  <w:style w:type="paragraph" w:styleId="af3">
    <w:name w:val="Revision"/>
    <w:hidden/>
    <w:uiPriority w:val="99"/>
    <w:semiHidden/>
    <w:rsid w:val="00F74B9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7788">
      <w:bodyDiv w:val="1"/>
      <w:marLeft w:val="0"/>
      <w:marRight w:val="0"/>
      <w:marTop w:val="0"/>
      <w:marBottom w:val="0"/>
      <w:divBdr>
        <w:top w:val="none" w:sz="0" w:space="0" w:color="auto"/>
        <w:left w:val="none" w:sz="0" w:space="0" w:color="auto"/>
        <w:bottom w:val="none" w:sz="0" w:space="0" w:color="auto"/>
        <w:right w:val="none" w:sz="0" w:space="0" w:color="auto"/>
      </w:divBdr>
      <w:divsChild>
        <w:div w:id="1322737857">
          <w:marLeft w:val="0"/>
          <w:marRight w:val="0"/>
          <w:marTop w:val="75"/>
          <w:marBottom w:val="75"/>
          <w:divBdr>
            <w:top w:val="none" w:sz="0" w:space="0" w:color="auto"/>
            <w:left w:val="none" w:sz="0" w:space="0" w:color="auto"/>
            <w:bottom w:val="none" w:sz="0" w:space="0" w:color="auto"/>
            <w:right w:val="none" w:sz="0" w:space="0" w:color="auto"/>
          </w:divBdr>
          <w:divsChild>
            <w:div w:id="1221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sChild>
        <w:div w:id="857936161">
          <w:marLeft w:val="0"/>
          <w:marRight w:val="0"/>
          <w:marTop w:val="75"/>
          <w:marBottom w:val="75"/>
          <w:divBdr>
            <w:top w:val="none" w:sz="0" w:space="0" w:color="auto"/>
            <w:left w:val="none" w:sz="0" w:space="0" w:color="auto"/>
            <w:bottom w:val="none" w:sz="0" w:space="0" w:color="auto"/>
            <w:right w:val="none" w:sz="0" w:space="0" w:color="auto"/>
          </w:divBdr>
          <w:divsChild>
            <w:div w:id="11459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894B3-6EDF-488B-9D13-FCFAE93C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陆静怡</dc:creator>
  <cp:lastModifiedBy>LJY</cp:lastModifiedBy>
  <cp:revision>6</cp:revision>
  <cp:lastPrinted>2022-03-31T05:34:00Z</cp:lastPrinted>
  <dcterms:created xsi:type="dcterms:W3CDTF">2026-02-27T01:12:00Z</dcterms:created>
  <dcterms:modified xsi:type="dcterms:W3CDTF">2026-02-27T05:47:00Z</dcterms:modified>
</cp:coreProperties>
</file>