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D3849" w14:textId="299A78A3" w:rsidR="001423C1" w:rsidRPr="00AD0882" w:rsidRDefault="00203734" w:rsidP="002C3DE4">
      <w:pPr>
        <w:pStyle w:val="p1"/>
        <w:ind w:firstLineChars="1700" w:firstLine="3570"/>
        <w:rPr>
          <w:rStyle w:val="s1"/>
          <w:rFonts w:asciiTheme="minorEastAsia" w:eastAsiaTheme="minorEastAsia" w:hAnsiTheme="minorEastAsia"/>
          <w:b/>
          <w:sz w:val="21"/>
          <w:szCs w:val="21"/>
        </w:rPr>
      </w:pPr>
      <w:r w:rsidRPr="00AD0882">
        <w:rPr>
          <w:rStyle w:val="s1"/>
          <w:rFonts w:asciiTheme="minorEastAsia" w:eastAsiaTheme="minorEastAsia" w:hAnsiTheme="minorEastAsia" w:hint="eastAsia"/>
          <w:b/>
          <w:sz w:val="21"/>
          <w:szCs w:val="21"/>
        </w:rPr>
        <w:t>投标须知</w:t>
      </w:r>
    </w:p>
    <w:p w14:paraId="5AE49D6C" w14:textId="3B47BB17" w:rsidR="00B56C82" w:rsidRPr="002C3DE4" w:rsidRDefault="00B56C82" w:rsidP="002C3DE4">
      <w:pPr>
        <w:pStyle w:val="p1"/>
        <w:rPr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一</w:t>
      </w: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>、</w:t>
      </w: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项目概况</w:t>
      </w:r>
    </w:p>
    <w:p w14:paraId="70C53E3B" w14:textId="62841499" w:rsidR="001423C1" w:rsidRPr="002C3DE4" w:rsidRDefault="00F378B4" w:rsidP="002C3DE4">
      <w:pPr>
        <w:pStyle w:val="p1"/>
        <w:rPr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>1. 名称：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腾晖组件车间闲置备件销售</w:t>
      </w:r>
    </w:p>
    <w:p w14:paraId="17F33262" w14:textId="76F9CCE7" w:rsidR="001423C1" w:rsidRPr="002C3DE4" w:rsidRDefault="00B8108E" w:rsidP="002C3DE4">
      <w:pPr>
        <w:pStyle w:val="p1"/>
        <w:rPr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>2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>. 招标单位：</w:t>
      </w:r>
      <w:r w:rsidR="00F378B4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苏州腾晖光伏技术有限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>公司</w:t>
      </w:r>
    </w:p>
    <w:p w14:paraId="404C5C98" w14:textId="6C4209C6" w:rsidR="0080388C" w:rsidRPr="002C3DE4" w:rsidRDefault="00B8108E" w:rsidP="002C3DE4">
      <w:pPr>
        <w:pStyle w:val="p1"/>
        <w:rPr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>3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 xml:space="preserve">. 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招标方式：</w:t>
      </w:r>
      <w:r w:rsidR="002B243C">
        <w:rPr>
          <w:rStyle w:val="s1"/>
          <w:rFonts w:asciiTheme="minorEastAsia" w:eastAsiaTheme="minorEastAsia" w:hAnsiTheme="minorEastAsia" w:hint="eastAsia"/>
          <w:sz w:val="21"/>
          <w:szCs w:val="21"/>
        </w:rPr>
        <w:t xml:space="preserve">公开招标 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网上投标</w:t>
      </w:r>
      <w:r w:rsidR="002B243C">
        <w:rPr>
          <w:rStyle w:val="s1"/>
          <w:rFonts w:asciiTheme="minorEastAsia" w:eastAsiaTheme="minorEastAsia" w:hAnsiTheme="minorEastAsia" w:hint="eastAsia"/>
          <w:sz w:val="21"/>
          <w:szCs w:val="21"/>
        </w:rPr>
        <w:t>；</w:t>
      </w:r>
      <w:r w:rsid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网址</w:t>
      </w:r>
      <w:hyperlink r:id="rId7" w:history="1">
        <w:r w:rsidR="00E128B3" w:rsidRPr="002C3DE4">
          <w:rPr>
            <w:rStyle w:val="af0"/>
            <w:rFonts w:asciiTheme="minorEastAsia" w:eastAsiaTheme="minorEastAsia" w:hAnsiTheme="minorEastAsia"/>
            <w:sz w:val="21"/>
            <w:szCs w:val="21"/>
          </w:rPr>
          <w:t>http://172.16.5.66:8002/</w:t>
        </w:r>
      </w:hyperlink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14:paraId="69FBBA33" w14:textId="5FFF1FFF" w:rsidR="00ED0348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4</w:t>
      </w: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>.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>.</w:t>
      </w: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 xml:space="preserve"> </w:t>
      </w: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现场看样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>地点</w:t>
      </w:r>
      <w:r w:rsidR="00F378B4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：常熟市沙家浜镇常昆工业园腾晖路1</w:t>
      </w: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号</w:t>
      </w:r>
    </w:p>
    <w:p w14:paraId="597B5533" w14:textId="77777777" w:rsidR="002C3DE4" w:rsidRPr="002C3DE4" w:rsidRDefault="002C3DE4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</w:p>
    <w:p w14:paraId="7FE48E8B" w14:textId="66474980" w:rsidR="007E2FDE" w:rsidRPr="002C3DE4" w:rsidRDefault="00E128B3" w:rsidP="002C3DE4">
      <w:pPr>
        <w:pStyle w:val="p1"/>
        <w:rPr>
          <w:rStyle w:val="s1"/>
          <w:rFonts w:ascii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二</w:t>
      </w:r>
      <w:r w:rsidR="00F378B4" w:rsidRPr="002C3DE4">
        <w:rPr>
          <w:rStyle w:val="s1"/>
          <w:rFonts w:asciiTheme="minorEastAsia" w:eastAsiaTheme="minorEastAsia" w:hAnsiTheme="minorEastAsia"/>
          <w:sz w:val="21"/>
          <w:szCs w:val="21"/>
        </w:rPr>
        <w:t>. 招标</w:t>
      </w: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范围</w:t>
      </w:r>
    </w:p>
    <w:p w14:paraId="6001FCE4" w14:textId="77777777" w:rsidR="00E128B3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1.常熟组件闲置备件销售招标，附件为带清单的询价单，请注明投标价格。欢迎到现场实地考察备件情况。</w:t>
      </w:r>
    </w:p>
    <w:p w14:paraId="474F9610" w14:textId="77777777" w:rsidR="00E128B3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2.若有技术及现场问题需咨询，请联系设备技术姚金海：13584514168</w:t>
      </w:r>
    </w:p>
    <w:p w14:paraId="533CB87B" w14:textId="77777777" w:rsidR="00E128B3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3.若有商务问题需咨询，请致电腾晖采购：曹志诚13915651566</w:t>
      </w:r>
    </w:p>
    <w:p w14:paraId="5B7E2A43" w14:textId="77777777" w:rsidR="00E128B3" w:rsidRPr="00656C65" w:rsidRDefault="00E128B3" w:rsidP="002C3DE4">
      <w:pPr>
        <w:pStyle w:val="p1"/>
        <w:rPr>
          <w:rStyle w:val="s1"/>
          <w:rFonts w:asciiTheme="minorEastAsia" w:eastAsiaTheme="minorEastAsia" w:hAnsiTheme="minorEastAsia"/>
          <w:b/>
          <w:sz w:val="21"/>
          <w:szCs w:val="21"/>
        </w:rPr>
      </w:pPr>
      <w:r w:rsidRPr="00656C65">
        <w:rPr>
          <w:rStyle w:val="s1"/>
          <w:rFonts w:asciiTheme="minorEastAsia" w:eastAsiaTheme="minorEastAsia" w:hAnsiTheme="minorEastAsia" w:hint="eastAsia"/>
          <w:b/>
          <w:sz w:val="21"/>
          <w:szCs w:val="21"/>
        </w:rPr>
        <w:t>4.此次招标报价截止日期为2026.1.15 上午9:00. 过期未报视为自动放弃，请知悉。</w:t>
      </w:r>
    </w:p>
    <w:p w14:paraId="1228358B" w14:textId="77777777" w:rsidR="00E128B3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5.商务条款：款到自提（电汇），腾晖开具13%税率发票。备件为闲置，成色以现场实物为准无质保。</w:t>
      </w:r>
    </w:p>
    <w:p w14:paraId="2B9AC9DF" w14:textId="77777777" w:rsidR="00E128B3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6.若因网站问题投标有影响，请及时反馈，并将投标文件同步发送至开标邮箱（zhicheng.cao@talesun.com）。</w:t>
      </w:r>
      <w:bookmarkStart w:id="0" w:name="_GoBack"/>
      <w:bookmarkEnd w:id="0"/>
    </w:p>
    <w:p w14:paraId="6C3F4893" w14:textId="6B805E04" w:rsidR="00E128B3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以上若有任何问题请及时反馈，感谢贵司的配合，预祝贵司顺利中标！</w:t>
      </w:r>
    </w:p>
    <w:p w14:paraId="36A3AD26" w14:textId="77777777" w:rsidR="002C3DE4" w:rsidRPr="002C3DE4" w:rsidRDefault="002C3DE4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</w:p>
    <w:p w14:paraId="580E7870" w14:textId="403661A6" w:rsidR="009F0DB7" w:rsidRPr="002C3DE4" w:rsidRDefault="00E128B3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三</w:t>
      </w:r>
      <w:r w:rsidR="009F0DB7" w:rsidRPr="002C3DE4">
        <w:rPr>
          <w:rStyle w:val="s1"/>
          <w:rFonts w:asciiTheme="minorEastAsia" w:eastAsiaTheme="minorEastAsia" w:hAnsiTheme="minorEastAsia"/>
          <w:sz w:val="21"/>
          <w:szCs w:val="21"/>
        </w:rPr>
        <w:t>、</w:t>
      </w:r>
      <w:r w:rsid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其他</w:t>
      </w:r>
      <w:r w:rsidR="009F0DB7" w:rsidRPr="002C3DE4">
        <w:rPr>
          <w:rStyle w:val="s1"/>
          <w:rFonts w:asciiTheme="minorEastAsia" w:eastAsiaTheme="minorEastAsia" w:hAnsiTheme="minorEastAsia"/>
          <w:sz w:val="21"/>
          <w:szCs w:val="21"/>
        </w:rPr>
        <w:t>注意事项</w:t>
      </w:r>
    </w:p>
    <w:p w14:paraId="1A9DFD3E" w14:textId="741024FB" w:rsidR="004059E7" w:rsidRPr="002C3DE4" w:rsidRDefault="009F0DB7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/>
          <w:sz w:val="21"/>
          <w:szCs w:val="21"/>
        </w:rPr>
        <w:t xml:space="preserve">1. </w:t>
      </w:r>
      <w:r w:rsid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接到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中标</w:t>
      </w:r>
      <w:r w:rsid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通知</w:t>
      </w:r>
      <w:r w:rsidR="00E128B3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后，</w:t>
      </w:r>
      <w:r w:rsid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请</w:t>
      </w:r>
      <w:r w:rsidR="00F907F5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 xml:space="preserve">汇款到我司指定账户内 </w:t>
      </w:r>
    </w:p>
    <w:p w14:paraId="6A42E654" w14:textId="48AA4CD5" w:rsidR="00F907F5" w:rsidRPr="002C3DE4" w:rsidRDefault="00F907F5" w:rsidP="002C3DE4">
      <w:pPr>
        <w:pStyle w:val="p1"/>
        <w:rPr>
          <w:rStyle w:val="s1"/>
          <w:rFonts w:asciiTheme="minorEastAsia" w:eastAsiaTheme="minorEastAsia" w:hAnsiTheme="minorEastAsia"/>
          <w:sz w:val="21"/>
          <w:szCs w:val="21"/>
        </w:rPr>
      </w:pPr>
      <w:r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账号为：</w:t>
      </w:r>
      <w:r w:rsidR="004059E7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苏州腾晖光伏技术有限公司</w:t>
      </w:r>
      <w:r w:rsidR="004059E7" w:rsidRPr="002C3DE4">
        <w:rPr>
          <w:rStyle w:val="s1"/>
          <w:rFonts w:asciiTheme="minorEastAsia" w:eastAsiaTheme="minorEastAsia" w:hAnsiTheme="minorEastAsia"/>
          <w:sz w:val="21"/>
          <w:szCs w:val="21"/>
        </w:rPr>
        <w:t xml:space="preserve">   宁波银行常熟高新区支行 75190122000077846</w:t>
      </w:r>
      <w:r w:rsidR="00340239" w:rsidRPr="002C3DE4">
        <w:rPr>
          <w:rStyle w:val="s1"/>
          <w:rFonts w:asciiTheme="minorEastAsia" w:eastAsiaTheme="minorEastAsia" w:hAnsiTheme="minorEastAsia" w:hint="eastAsia"/>
          <w:sz w:val="21"/>
          <w:szCs w:val="21"/>
        </w:rPr>
        <w:t>（汇款后请提供水单）</w:t>
      </w:r>
    </w:p>
    <w:p w14:paraId="5318299D" w14:textId="5E40A9B8" w:rsidR="001423C1" w:rsidRDefault="001423C1" w:rsidP="00ED21D0">
      <w:pPr>
        <w:pStyle w:val="p1"/>
        <w:rPr>
          <w:rFonts w:hint="eastAsia"/>
        </w:rPr>
      </w:pPr>
    </w:p>
    <w:p w14:paraId="71BBD4E7" w14:textId="4DE392AF" w:rsidR="009F13B3" w:rsidRDefault="009F13B3" w:rsidP="00ED21D0">
      <w:pPr>
        <w:pStyle w:val="p1"/>
        <w:rPr>
          <w:rFonts w:hint="eastAsia"/>
        </w:rPr>
      </w:pPr>
    </w:p>
    <w:p w14:paraId="2E7F2BA7" w14:textId="7890D058" w:rsidR="009F13B3" w:rsidRDefault="009F13B3" w:rsidP="00ED21D0">
      <w:pPr>
        <w:pStyle w:val="p1"/>
        <w:rPr>
          <w:rFonts w:hint="eastAsia"/>
        </w:rPr>
      </w:pPr>
      <w:r>
        <w:rPr>
          <w:rFonts w:hint="eastAsia"/>
        </w:rPr>
        <w:t>附加：清单</w:t>
      </w:r>
    </w:p>
    <w:p w14:paraId="6695B05C" w14:textId="5B1E187F" w:rsidR="009F13B3" w:rsidRDefault="009F13B3" w:rsidP="00ED21D0">
      <w:pPr>
        <w:pStyle w:val="p1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19A41AE" wp14:editId="3E9AFE64">
            <wp:extent cx="5274310" cy="33566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95A2" w14:textId="6004F0F3" w:rsidR="009F13B3" w:rsidRPr="007B2D16" w:rsidRDefault="009F13B3" w:rsidP="00ED21D0">
      <w:pPr>
        <w:pStyle w:val="p1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89C8893" wp14:editId="3F0CD8ED">
            <wp:extent cx="5274310" cy="28225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3B3" w:rsidRPr="007B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98DB" w14:textId="77777777" w:rsidR="002264B3" w:rsidRDefault="002264B3">
      <w:pPr>
        <w:spacing w:line="240" w:lineRule="auto"/>
      </w:pPr>
      <w:r>
        <w:separator/>
      </w:r>
    </w:p>
  </w:endnote>
  <w:endnote w:type="continuationSeparator" w:id="0">
    <w:p w14:paraId="0748175D" w14:textId="77777777" w:rsidR="002264B3" w:rsidRDefault="00226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F8A90" w14:textId="77777777" w:rsidR="002264B3" w:rsidRDefault="002264B3">
      <w:pPr>
        <w:spacing w:after="0"/>
      </w:pPr>
      <w:r>
        <w:separator/>
      </w:r>
    </w:p>
  </w:footnote>
  <w:footnote w:type="continuationSeparator" w:id="0">
    <w:p w14:paraId="7395F5E3" w14:textId="77777777" w:rsidR="002264B3" w:rsidRDefault="002264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58308F"/>
    <w:multiLevelType w:val="singleLevel"/>
    <w:tmpl w:val="A65830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2008AB4"/>
    <w:multiLevelType w:val="singleLevel"/>
    <w:tmpl w:val="42008A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80"/>
    <w:rsid w:val="000362A5"/>
    <w:rsid w:val="00055901"/>
    <w:rsid w:val="000A26AA"/>
    <w:rsid w:val="000E5C68"/>
    <w:rsid w:val="0010390E"/>
    <w:rsid w:val="001423C1"/>
    <w:rsid w:val="00157E06"/>
    <w:rsid w:val="00185B6F"/>
    <w:rsid w:val="00192B95"/>
    <w:rsid w:val="001C71EE"/>
    <w:rsid w:val="001F000F"/>
    <w:rsid w:val="0020183B"/>
    <w:rsid w:val="00203734"/>
    <w:rsid w:val="0020680D"/>
    <w:rsid w:val="002264B3"/>
    <w:rsid w:val="002744E0"/>
    <w:rsid w:val="00274A2F"/>
    <w:rsid w:val="00290C3B"/>
    <w:rsid w:val="002B243C"/>
    <w:rsid w:val="002C3DE4"/>
    <w:rsid w:val="002F32D6"/>
    <w:rsid w:val="002F386F"/>
    <w:rsid w:val="002F6985"/>
    <w:rsid w:val="00322A02"/>
    <w:rsid w:val="00340239"/>
    <w:rsid w:val="00347138"/>
    <w:rsid w:val="00371428"/>
    <w:rsid w:val="00383E51"/>
    <w:rsid w:val="00387284"/>
    <w:rsid w:val="003B481B"/>
    <w:rsid w:val="003C3EE8"/>
    <w:rsid w:val="004059E7"/>
    <w:rsid w:val="00425913"/>
    <w:rsid w:val="00446C01"/>
    <w:rsid w:val="0046572C"/>
    <w:rsid w:val="00567D03"/>
    <w:rsid w:val="00596A22"/>
    <w:rsid w:val="005B543F"/>
    <w:rsid w:val="005B5C3A"/>
    <w:rsid w:val="005D7A7D"/>
    <w:rsid w:val="005F4CC0"/>
    <w:rsid w:val="00603371"/>
    <w:rsid w:val="00650B99"/>
    <w:rsid w:val="00653ACF"/>
    <w:rsid w:val="00656C65"/>
    <w:rsid w:val="006805B8"/>
    <w:rsid w:val="00683285"/>
    <w:rsid w:val="00695CA5"/>
    <w:rsid w:val="006B1392"/>
    <w:rsid w:val="006B4026"/>
    <w:rsid w:val="006C5361"/>
    <w:rsid w:val="006C74B4"/>
    <w:rsid w:val="00790A0C"/>
    <w:rsid w:val="0079371B"/>
    <w:rsid w:val="007B2D16"/>
    <w:rsid w:val="007D63DB"/>
    <w:rsid w:val="007E2FDE"/>
    <w:rsid w:val="0080388C"/>
    <w:rsid w:val="008353EB"/>
    <w:rsid w:val="00841E7B"/>
    <w:rsid w:val="008663AC"/>
    <w:rsid w:val="00884480"/>
    <w:rsid w:val="00892166"/>
    <w:rsid w:val="008935CC"/>
    <w:rsid w:val="008D0EFE"/>
    <w:rsid w:val="0091757A"/>
    <w:rsid w:val="0096683A"/>
    <w:rsid w:val="009923E9"/>
    <w:rsid w:val="009E17A2"/>
    <w:rsid w:val="009E215D"/>
    <w:rsid w:val="009F0DB7"/>
    <w:rsid w:val="009F13B3"/>
    <w:rsid w:val="00A36438"/>
    <w:rsid w:val="00A438C4"/>
    <w:rsid w:val="00A655B1"/>
    <w:rsid w:val="00A703A8"/>
    <w:rsid w:val="00A81C94"/>
    <w:rsid w:val="00A9455D"/>
    <w:rsid w:val="00AA12FA"/>
    <w:rsid w:val="00AA2DA7"/>
    <w:rsid w:val="00AB53B1"/>
    <w:rsid w:val="00AD0882"/>
    <w:rsid w:val="00AF0E9B"/>
    <w:rsid w:val="00B31869"/>
    <w:rsid w:val="00B5410D"/>
    <w:rsid w:val="00B56C82"/>
    <w:rsid w:val="00B64206"/>
    <w:rsid w:val="00B67FA1"/>
    <w:rsid w:val="00B715E0"/>
    <w:rsid w:val="00B8108E"/>
    <w:rsid w:val="00B820F6"/>
    <w:rsid w:val="00B96492"/>
    <w:rsid w:val="00BB630C"/>
    <w:rsid w:val="00BF122C"/>
    <w:rsid w:val="00C766A2"/>
    <w:rsid w:val="00C8625D"/>
    <w:rsid w:val="00CA2BE6"/>
    <w:rsid w:val="00CA3BD0"/>
    <w:rsid w:val="00CC0DF9"/>
    <w:rsid w:val="00CC36A9"/>
    <w:rsid w:val="00CC4D2B"/>
    <w:rsid w:val="00CE391D"/>
    <w:rsid w:val="00D10445"/>
    <w:rsid w:val="00DE57DE"/>
    <w:rsid w:val="00DF7DA6"/>
    <w:rsid w:val="00E128B3"/>
    <w:rsid w:val="00E702E0"/>
    <w:rsid w:val="00E83141"/>
    <w:rsid w:val="00E95A08"/>
    <w:rsid w:val="00EB4B9E"/>
    <w:rsid w:val="00ED0348"/>
    <w:rsid w:val="00ED21D0"/>
    <w:rsid w:val="00F00446"/>
    <w:rsid w:val="00F046DC"/>
    <w:rsid w:val="00F378B4"/>
    <w:rsid w:val="00F646F0"/>
    <w:rsid w:val="00F72893"/>
    <w:rsid w:val="00F907F5"/>
    <w:rsid w:val="00FC0B92"/>
    <w:rsid w:val="00FF50AE"/>
    <w:rsid w:val="03426083"/>
    <w:rsid w:val="03EB6529"/>
    <w:rsid w:val="15A550A2"/>
    <w:rsid w:val="3DDF607B"/>
    <w:rsid w:val="40264FED"/>
    <w:rsid w:val="419B2606"/>
    <w:rsid w:val="44A0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4477"/>
  <w15:docId w15:val="{69B13711-32D5-FE40-A6FC-0B843171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pPr>
      <w:widowControl/>
      <w:spacing w:after="0" w:line="240" w:lineRule="auto"/>
    </w:pPr>
    <w:rPr>
      <w:rFonts w:ascii=".AppleSystemUIFont" w:eastAsia="宋体" w:hAnsi=".AppleSystemUIFont" w:cs="宋体"/>
      <w:kern w:val="0"/>
      <w:sz w:val="26"/>
      <w:szCs w:val="26"/>
      <w14:ligatures w14:val="none"/>
    </w:rPr>
  </w:style>
  <w:style w:type="paragraph" w:customStyle="1" w:styleId="p2">
    <w:name w:val="p2"/>
    <w:basedOn w:val="a"/>
    <w:pPr>
      <w:widowControl/>
      <w:spacing w:after="0" w:line="240" w:lineRule="auto"/>
    </w:pPr>
    <w:rPr>
      <w:rFonts w:ascii=".AppleSystemUIFont" w:eastAsia="宋体" w:hAnsi=".AppleSystemUIFont" w:cs="宋体"/>
      <w:kern w:val="0"/>
      <w:sz w:val="26"/>
      <w:szCs w:val="26"/>
      <w14:ligatures w14:val="none"/>
    </w:rPr>
  </w:style>
  <w:style w:type="character" w:customStyle="1" w:styleId="s1">
    <w:name w:val="s1"/>
    <w:basedOn w:val="a0"/>
    <w:rPr>
      <w:rFonts w:ascii="UICTFontTextStyleBody" w:hAnsi="UICTFontTextStyleBody" w:hint="default"/>
      <w:sz w:val="26"/>
      <w:szCs w:val="26"/>
    </w:rPr>
  </w:style>
  <w:style w:type="character" w:customStyle="1" w:styleId="apple-converted-space">
    <w:name w:val="apple-converted-space"/>
    <w:basedOn w:val="a0"/>
  </w:style>
  <w:style w:type="paragraph" w:styleId="ac">
    <w:name w:val="header"/>
    <w:basedOn w:val="a"/>
    <w:link w:val="ad"/>
    <w:uiPriority w:val="99"/>
    <w:unhideWhenUsed/>
    <w:rsid w:val="00B5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B5410D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B541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B5410D"/>
    <w:rPr>
      <w:kern w:val="2"/>
      <w:sz w:val="18"/>
      <w:szCs w:val="18"/>
      <w14:ligatures w14:val="standardContextual"/>
    </w:rPr>
  </w:style>
  <w:style w:type="character" w:styleId="af0">
    <w:name w:val="Hyperlink"/>
    <w:basedOn w:val="a0"/>
    <w:uiPriority w:val="99"/>
    <w:unhideWhenUsed/>
    <w:rsid w:val="0020680D"/>
    <w:rPr>
      <w:color w:val="467886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E128B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2">
    <w:name w:val="Strong"/>
    <w:basedOn w:val="a0"/>
    <w:uiPriority w:val="22"/>
    <w:qFormat/>
    <w:rsid w:val="00E12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72.16.5.66:80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8613915651566</dc:creator>
  <cp:lastModifiedBy>Zhicheng Cao曹志诚</cp:lastModifiedBy>
  <cp:revision>51</cp:revision>
  <dcterms:created xsi:type="dcterms:W3CDTF">2025-04-28T05:55:00Z</dcterms:created>
  <dcterms:modified xsi:type="dcterms:W3CDTF">2026-01-09T01:22:00Z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eyJoZGlkIjoiNjk4MzVlMzJmYTFkMzVhM2Q3NTRlZWEwNjhmM2ZmYTYiLCJ1c2VySWQiOiI2NDA5NTc0NjYifQ==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005E018E8598401AAF5BF19BEDDF120F_12</vt:lpwstr>
  </property>
</Properties>
</file>