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1C67E" w14:textId="76C592EE" w:rsidR="00365AAE" w:rsidRPr="00587C8F" w:rsidRDefault="00365AAE" w:rsidP="00365AAE">
      <w:pPr>
        <w:autoSpaceDE w:val="0"/>
        <w:autoSpaceDN w:val="0"/>
        <w:adjustRightInd w:val="0"/>
        <w:jc w:val="left"/>
        <w:rPr>
          <w:rFonts w:asciiTheme="minorEastAsia" w:eastAsiaTheme="minorEastAsia" w:hAnsiTheme="minorEastAsia" w:cs="宋体"/>
          <w:b/>
          <w:kern w:val="0"/>
        </w:rPr>
      </w:pPr>
      <w:r w:rsidRPr="00587C8F">
        <w:rPr>
          <w:rFonts w:asciiTheme="minorEastAsia" w:eastAsiaTheme="minorEastAsia" w:hAnsiTheme="minorEastAsia" w:cs="宋体" w:hint="eastAsia"/>
          <w:b/>
          <w:kern w:val="0"/>
        </w:rPr>
        <w:t>证券代码：</w:t>
      </w:r>
      <w:r w:rsidRPr="00587C8F">
        <w:rPr>
          <w:rFonts w:asciiTheme="minorEastAsia" w:eastAsiaTheme="minorEastAsia" w:hAnsiTheme="minorEastAsia" w:cs="宋体"/>
          <w:b/>
          <w:kern w:val="0"/>
        </w:rPr>
        <w:t xml:space="preserve">002309 </w:t>
      </w:r>
      <w:r w:rsidRPr="00587C8F">
        <w:rPr>
          <w:rFonts w:asciiTheme="minorEastAsia" w:eastAsiaTheme="minorEastAsia" w:hAnsiTheme="minorEastAsia" w:cs="宋体" w:hint="eastAsia"/>
          <w:b/>
          <w:kern w:val="0"/>
        </w:rPr>
        <w:t xml:space="preserve">   </w:t>
      </w:r>
      <w:r w:rsidR="00587C8F">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证券简称：</w:t>
      </w:r>
      <w:r w:rsidR="00AB5C1D">
        <w:rPr>
          <w:rFonts w:asciiTheme="minorEastAsia" w:eastAsiaTheme="minorEastAsia" w:hAnsiTheme="minorEastAsia" w:cs="宋体" w:hint="eastAsia"/>
          <w:b/>
          <w:kern w:val="0"/>
        </w:rPr>
        <w:t>中利</w:t>
      </w:r>
      <w:r w:rsidR="00C65F0E">
        <w:rPr>
          <w:rFonts w:asciiTheme="minorEastAsia" w:eastAsiaTheme="minorEastAsia" w:hAnsiTheme="minorEastAsia" w:cs="宋体" w:hint="eastAsia"/>
          <w:b/>
          <w:kern w:val="0"/>
        </w:rPr>
        <w:t>集团</w:t>
      </w:r>
      <w:r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w:t>
      </w:r>
      <w:r w:rsidR="00620762" w:rsidRPr="00587C8F">
        <w:rPr>
          <w:rFonts w:asciiTheme="minorEastAsia" w:eastAsiaTheme="minorEastAsia" w:hAnsiTheme="minorEastAsia" w:cs="宋体"/>
          <w:b/>
          <w:kern w:val="0"/>
        </w:rPr>
        <w:t xml:space="preserve"> </w:t>
      </w:r>
      <w:r w:rsidR="00AC4114">
        <w:rPr>
          <w:rFonts w:asciiTheme="minorEastAsia" w:eastAsiaTheme="minorEastAsia" w:hAnsiTheme="minorEastAsia" w:cs="宋体"/>
          <w:b/>
          <w:kern w:val="0"/>
        </w:rPr>
        <w:t xml:space="preserve"> </w:t>
      </w:r>
      <w:r w:rsidR="00620762" w:rsidRPr="00587C8F">
        <w:rPr>
          <w:rFonts w:asciiTheme="minorEastAsia" w:eastAsiaTheme="minorEastAsia" w:hAnsiTheme="minorEastAsia" w:cs="宋体"/>
          <w:b/>
          <w:kern w:val="0"/>
        </w:rPr>
        <w:t xml:space="preserve">  </w:t>
      </w:r>
      <w:r w:rsidRPr="00587C8F">
        <w:rPr>
          <w:rFonts w:asciiTheme="minorEastAsia" w:eastAsiaTheme="minorEastAsia" w:hAnsiTheme="minorEastAsia" w:cs="宋体" w:hint="eastAsia"/>
          <w:b/>
          <w:kern w:val="0"/>
        </w:rPr>
        <w:t xml:space="preserve">  公告编号：</w:t>
      </w:r>
      <w:r w:rsidR="000D2FB6">
        <w:rPr>
          <w:rFonts w:asciiTheme="minorEastAsia" w:eastAsiaTheme="minorEastAsia" w:hAnsiTheme="minorEastAsia" w:cs="宋体" w:hint="eastAsia"/>
          <w:b/>
          <w:kern w:val="0"/>
        </w:rPr>
        <w:t>202</w:t>
      </w:r>
      <w:r w:rsidR="00C1084D">
        <w:rPr>
          <w:rFonts w:asciiTheme="minorEastAsia" w:eastAsiaTheme="minorEastAsia" w:hAnsiTheme="minorEastAsia" w:cs="宋体"/>
          <w:b/>
          <w:kern w:val="0"/>
        </w:rPr>
        <w:t>5</w:t>
      </w:r>
      <w:r w:rsidR="004E0214">
        <w:rPr>
          <w:rFonts w:asciiTheme="minorEastAsia" w:eastAsiaTheme="minorEastAsia" w:hAnsiTheme="minorEastAsia" w:cs="宋体" w:hint="eastAsia"/>
          <w:b/>
          <w:kern w:val="0"/>
        </w:rPr>
        <w:t>-</w:t>
      </w:r>
      <w:r w:rsidR="00FA392B">
        <w:rPr>
          <w:rFonts w:asciiTheme="minorEastAsia" w:eastAsiaTheme="minorEastAsia" w:hAnsiTheme="minorEastAsia" w:cs="宋体"/>
          <w:b/>
          <w:kern w:val="0"/>
        </w:rPr>
        <w:t>0</w:t>
      </w:r>
      <w:r w:rsidR="000107B0">
        <w:rPr>
          <w:rFonts w:asciiTheme="minorEastAsia" w:eastAsiaTheme="minorEastAsia" w:hAnsiTheme="minorEastAsia" w:cs="宋体"/>
          <w:b/>
          <w:kern w:val="0"/>
        </w:rPr>
        <w:t>78</w:t>
      </w:r>
    </w:p>
    <w:p w14:paraId="7F08BBE4" w14:textId="77777777" w:rsidR="00722D1B" w:rsidRPr="00213E4C" w:rsidRDefault="00722D1B" w:rsidP="00365AAE">
      <w:pPr>
        <w:autoSpaceDE w:val="0"/>
        <w:autoSpaceDN w:val="0"/>
        <w:adjustRightInd w:val="0"/>
        <w:jc w:val="left"/>
        <w:rPr>
          <w:rFonts w:asciiTheme="minorEastAsia" w:eastAsiaTheme="minorEastAsia" w:hAnsiTheme="minorEastAsia" w:cs="宋体"/>
          <w:b/>
          <w:kern w:val="0"/>
          <w:sz w:val="24"/>
        </w:rPr>
      </w:pPr>
    </w:p>
    <w:p w14:paraId="0D1D1E28" w14:textId="77777777" w:rsidR="00365AAE" w:rsidRPr="00C26E11" w:rsidRDefault="00365AAE" w:rsidP="00365AAE">
      <w:pPr>
        <w:jc w:val="center"/>
        <w:outlineLvl w:val="0"/>
        <w:rPr>
          <w:rFonts w:ascii="宋体" w:hAnsi="宋体"/>
          <w:b/>
          <w:sz w:val="32"/>
          <w:szCs w:val="32"/>
        </w:rPr>
      </w:pPr>
      <w:r w:rsidRPr="00C26E11">
        <w:rPr>
          <w:rFonts w:ascii="宋体" w:hAnsi="宋体" w:hint="eastAsia"/>
          <w:b/>
          <w:sz w:val="32"/>
          <w:szCs w:val="32"/>
        </w:rPr>
        <w:t>江苏中利集团股份有限公司</w:t>
      </w:r>
    </w:p>
    <w:p w14:paraId="311A8F9E" w14:textId="0543DBC5" w:rsidR="00365AAE" w:rsidRPr="00C26E11" w:rsidRDefault="00C65F0E" w:rsidP="007264D0">
      <w:pPr>
        <w:jc w:val="center"/>
        <w:outlineLvl w:val="0"/>
        <w:rPr>
          <w:rFonts w:ascii="宋体" w:hAnsi="宋体"/>
          <w:b/>
          <w:sz w:val="32"/>
          <w:szCs w:val="32"/>
        </w:rPr>
      </w:pPr>
      <w:r>
        <w:rPr>
          <w:rFonts w:ascii="宋体" w:hAnsi="宋体" w:hint="eastAsia"/>
          <w:b/>
          <w:sz w:val="32"/>
          <w:szCs w:val="32"/>
        </w:rPr>
        <w:t>第七届董事会第三</w:t>
      </w:r>
      <w:r w:rsidR="00C1084D">
        <w:rPr>
          <w:rFonts w:ascii="宋体" w:hAnsi="宋体" w:hint="eastAsia"/>
          <w:b/>
          <w:sz w:val="32"/>
          <w:szCs w:val="32"/>
        </w:rPr>
        <w:t>次会议</w:t>
      </w:r>
      <w:r w:rsidR="007264D0" w:rsidRPr="00C26E11">
        <w:rPr>
          <w:rFonts w:ascii="宋体" w:hAnsi="宋体" w:hint="eastAsia"/>
          <w:b/>
          <w:sz w:val="32"/>
          <w:szCs w:val="32"/>
        </w:rPr>
        <w:t>决议公告</w:t>
      </w:r>
    </w:p>
    <w:p w14:paraId="630464E2" w14:textId="77777777" w:rsidR="00722D1B" w:rsidRPr="00CB2F40" w:rsidRDefault="00722D1B" w:rsidP="00DF12AD">
      <w:pPr>
        <w:spacing w:line="360" w:lineRule="auto"/>
        <w:ind w:firstLineChars="200" w:firstLine="482"/>
        <w:jc w:val="center"/>
        <w:rPr>
          <w:rFonts w:ascii="宋体" w:hAnsi="宋体"/>
          <w:b/>
          <w:sz w:val="24"/>
        </w:rPr>
      </w:pPr>
    </w:p>
    <w:tbl>
      <w:tblPr>
        <w:tblStyle w:val="11"/>
        <w:tblW w:w="8522" w:type="dxa"/>
        <w:tblLayout w:type="fixed"/>
        <w:tblLook w:val="04A0" w:firstRow="1" w:lastRow="0" w:firstColumn="1" w:lastColumn="0" w:noHBand="0" w:noVBand="1"/>
      </w:tblPr>
      <w:tblGrid>
        <w:gridCol w:w="8522"/>
      </w:tblGrid>
      <w:tr w:rsidR="00722D1B" w:rsidRPr="00CB2F40" w14:paraId="02B6ACEF" w14:textId="77777777" w:rsidTr="009A5362">
        <w:tc>
          <w:tcPr>
            <w:tcW w:w="8522" w:type="dxa"/>
          </w:tcPr>
          <w:p w14:paraId="3A9F0CB1" w14:textId="77777777" w:rsidR="00722D1B" w:rsidRPr="00CB2F40" w:rsidRDefault="00722D1B" w:rsidP="00CB2F40">
            <w:pPr>
              <w:spacing w:line="360" w:lineRule="auto"/>
              <w:ind w:firstLineChars="200" w:firstLine="482"/>
              <w:rPr>
                <w:rFonts w:ascii="宋体" w:hAnsi="宋体"/>
                <w:b/>
                <w:sz w:val="24"/>
              </w:rPr>
            </w:pPr>
            <w:r w:rsidRPr="00CB2F40">
              <w:rPr>
                <w:rFonts w:ascii="宋体" w:hAnsi="宋体" w:hint="eastAsia"/>
                <w:b/>
                <w:sz w:val="24"/>
              </w:rPr>
              <w:t>本公司及董事会全体成员保证信息披露的内容真实、准确、完整，没有虚假记载、误导性陈述或重大遗漏。</w:t>
            </w:r>
          </w:p>
        </w:tc>
      </w:tr>
    </w:tbl>
    <w:p w14:paraId="3514FD01" w14:textId="1B02B637" w:rsidR="00722D1B" w:rsidRP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sidRPr="00611D1A">
        <w:rPr>
          <w:rFonts w:asciiTheme="minorEastAsia" w:eastAsiaTheme="minorEastAsia" w:hAnsiTheme="minorEastAsia" w:hint="eastAsia"/>
          <w:b/>
          <w:sz w:val="24"/>
          <w:szCs w:val="28"/>
        </w:rPr>
        <w:t>一、会议召开情况</w:t>
      </w:r>
    </w:p>
    <w:p w14:paraId="2C79E144" w14:textId="02850A8F" w:rsidR="00D30936" w:rsidRDefault="005C0642" w:rsidP="001D7EBA">
      <w:pPr>
        <w:spacing w:line="360" w:lineRule="auto"/>
        <w:ind w:firstLineChars="200" w:firstLine="480"/>
        <w:rPr>
          <w:rFonts w:asciiTheme="minorEastAsia" w:eastAsiaTheme="minorEastAsia" w:hAnsiTheme="minorEastAsia"/>
          <w:sz w:val="24"/>
        </w:rPr>
      </w:pPr>
      <w:r w:rsidRPr="0081460D">
        <w:rPr>
          <w:rFonts w:asciiTheme="minorEastAsia" w:eastAsiaTheme="minorEastAsia" w:hAnsiTheme="minorEastAsia" w:hint="eastAsia"/>
          <w:sz w:val="24"/>
        </w:rPr>
        <w:t>江苏中利集团股份有限公司（以下简称“公司”）</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sidR="00C65F0E">
        <w:rPr>
          <w:rFonts w:asciiTheme="minorEastAsia" w:eastAsiaTheme="minorEastAsia" w:hAnsiTheme="minorEastAsia" w:hint="eastAsia"/>
          <w:sz w:val="24"/>
        </w:rPr>
        <w:t>8</w:t>
      </w:r>
      <w:r w:rsidRPr="0081460D">
        <w:rPr>
          <w:rFonts w:asciiTheme="minorEastAsia" w:eastAsiaTheme="minorEastAsia" w:hAnsiTheme="minorEastAsia" w:hint="eastAsia"/>
          <w:sz w:val="24"/>
        </w:rPr>
        <w:t>月</w:t>
      </w:r>
      <w:r w:rsidR="00AE2387">
        <w:rPr>
          <w:rFonts w:asciiTheme="minorEastAsia" w:eastAsiaTheme="minorEastAsia" w:hAnsiTheme="minorEastAsia"/>
          <w:sz w:val="24"/>
        </w:rPr>
        <w:t>18</w:t>
      </w:r>
      <w:r w:rsidRPr="0081460D">
        <w:rPr>
          <w:rFonts w:asciiTheme="minorEastAsia" w:eastAsiaTheme="minorEastAsia" w:hAnsiTheme="minorEastAsia" w:hint="eastAsia"/>
          <w:sz w:val="24"/>
        </w:rPr>
        <w:t>日以</w:t>
      </w:r>
      <w:r w:rsidR="00C95904">
        <w:rPr>
          <w:rFonts w:asciiTheme="minorEastAsia" w:eastAsiaTheme="minorEastAsia" w:hAnsiTheme="minorEastAsia" w:hint="eastAsia"/>
          <w:sz w:val="24"/>
        </w:rPr>
        <w:t>通讯</w:t>
      </w:r>
      <w:r w:rsidRPr="0081460D">
        <w:rPr>
          <w:rFonts w:asciiTheme="minorEastAsia" w:eastAsiaTheme="minorEastAsia" w:hAnsiTheme="minorEastAsia" w:hint="eastAsia"/>
          <w:sz w:val="24"/>
        </w:rPr>
        <w:t>方式通知公司</w:t>
      </w:r>
      <w:r w:rsidR="00C1084D">
        <w:rPr>
          <w:rFonts w:asciiTheme="minorEastAsia" w:eastAsiaTheme="minorEastAsia" w:hAnsiTheme="minorEastAsia" w:hint="eastAsia"/>
          <w:sz w:val="24"/>
        </w:rPr>
        <w:t>第七届董事会</w:t>
      </w:r>
      <w:r w:rsidRPr="0081460D">
        <w:rPr>
          <w:rFonts w:asciiTheme="minorEastAsia" w:eastAsiaTheme="minorEastAsia" w:hAnsiTheme="minorEastAsia" w:hint="eastAsia"/>
          <w:sz w:val="24"/>
        </w:rPr>
        <w:t>成员于</w:t>
      </w:r>
      <w:r w:rsidR="00C1084D">
        <w:rPr>
          <w:rFonts w:asciiTheme="minorEastAsia" w:eastAsiaTheme="minorEastAsia" w:hAnsiTheme="minorEastAsia" w:hint="eastAsia"/>
          <w:sz w:val="24"/>
        </w:rPr>
        <w:t>2025</w:t>
      </w:r>
      <w:r w:rsidRPr="0081460D">
        <w:rPr>
          <w:rFonts w:asciiTheme="minorEastAsia" w:eastAsiaTheme="minorEastAsia" w:hAnsiTheme="minorEastAsia" w:hint="eastAsia"/>
          <w:sz w:val="24"/>
        </w:rPr>
        <w:t>年</w:t>
      </w:r>
      <w:r w:rsidR="00C65F0E">
        <w:rPr>
          <w:rFonts w:asciiTheme="minorEastAsia" w:eastAsiaTheme="minorEastAsia" w:hAnsiTheme="minorEastAsia" w:hint="eastAsia"/>
          <w:sz w:val="24"/>
        </w:rPr>
        <w:t>8</w:t>
      </w:r>
      <w:r w:rsidRPr="0081460D">
        <w:rPr>
          <w:rFonts w:asciiTheme="minorEastAsia" w:eastAsiaTheme="minorEastAsia" w:hAnsiTheme="minorEastAsia" w:hint="eastAsia"/>
          <w:sz w:val="24"/>
        </w:rPr>
        <w:t>月</w:t>
      </w:r>
      <w:r w:rsidR="000C5A31">
        <w:rPr>
          <w:rFonts w:asciiTheme="minorEastAsia" w:eastAsiaTheme="minorEastAsia" w:hAnsiTheme="minorEastAsia" w:hint="eastAsia"/>
          <w:sz w:val="24"/>
        </w:rPr>
        <w:t>2</w:t>
      </w:r>
      <w:r w:rsidR="00AE2387">
        <w:rPr>
          <w:rFonts w:asciiTheme="minorEastAsia" w:eastAsiaTheme="minorEastAsia" w:hAnsiTheme="minorEastAsia"/>
          <w:sz w:val="24"/>
        </w:rPr>
        <w:t>8</w:t>
      </w:r>
      <w:r w:rsidRPr="0081460D">
        <w:rPr>
          <w:rFonts w:asciiTheme="minorEastAsia" w:eastAsiaTheme="minorEastAsia" w:hAnsiTheme="minorEastAsia" w:hint="eastAsia"/>
          <w:sz w:val="24"/>
        </w:rPr>
        <w:t>日以</w:t>
      </w:r>
      <w:r w:rsidR="00C65F0E">
        <w:rPr>
          <w:rFonts w:asciiTheme="minorEastAsia" w:eastAsiaTheme="minorEastAsia" w:hAnsiTheme="minorEastAsia" w:hint="eastAsia"/>
          <w:sz w:val="24"/>
        </w:rPr>
        <w:t>通讯</w:t>
      </w:r>
      <w:r w:rsidRPr="0081460D">
        <w:rPr>
          <w:rFonts w:asciiTheme="minorEastAsia" w:eastAsiaTheme="minorEastAsia" w:hAnsiTheme="minorEastAsia" w:hint="eastAsia"/>
          <w:sz w:val="24"/>
        </w:rPr>
        <w:t>方式召开</w:t>
      </w:r>
      <w:r w:rsidR="00C65F0E">
        <w:rPr>
          <w:rFonts w:asciiTheme="minorEastAsia" w:eastAsiaTheme="minorEastAsia" w:hAnsiTheme="minorEastAsia" w:hint="eastAsia"/>
          <w:sz w:val="24"/>
        </w:rPr>
        <w:t>第七届董事会第三</w:t>
      </w:r>
      <w:r w:rsidR="00C1084D">
        <w:rPr>
          <w:rFonts w:asciiTheme="minorEastAsia" w:eastAsiaTheme="minorEastAsia" w:hAnsiTheme="minorEastAsia" w:hint="eastAsia"/>
          <w:sz w:val="24"/>
        </w:rPr>
        <w:t>次会议</w:t>
      </w:r>
      <w:r w:rsidRPr="0081460D">
        <w:rPr>
          <w:rFonts w:asciiTheme="minorEastAsia" w:eastAsiaTheme="minorEastAsia" w:hAnsiTheme="minorEastAsia" w:hint="eastAsia"/>
          <w:sz w:val="24"/>
        </w:rPr>
        <w:t>。会议如期召开。本次会议应到董事</w:t>
      </w:r>
      <w:r>
        <w:rPr>
          <w:rFonts w:asciiTheme="minorEastAsia" w:eastAsiaTheme="minorEastAsia" w:hAnsiTheme="minorEastAsia" w:hint="eastAsia"/>
          <w:sz w:val="24"/>
        </w:rPr>
        <w:t>9</w:t>
      </w:r>
      <w:r w:rsidRPr="0081460D">
        <w:rPr>
          <w:rFonts w:asciiTheme="minorEastAsia" w:eastAsiaTheme="minorEastAsia" w:hAnsiTheme="minorEastAsia" w:hint="eastAsia"/>
          <w:sz w:val="24"/>
        </w:rPr>
        <w:t>名，出席会议董事</w:t>
      </w:r>
      <w:r w:rsidR="00C65F0E">
        <w:rPr>
          <w:rFonts w:asciiTheme="minorEastAsia" w:eastAsiaTheme="minorEastAsia" w:hAnsiTheme="minorEastAsia"/>
          <w:sz w:val="24"/>
        </w:rPr>
        <w:t>9</w:t>
      </w:r>
      <w:r w:rsidRPr="0081460D">
        <w:rPr>
          <w:rFonts w:asciiTheme="minorEastAsia" w:eastAsiaTheme="minorEastAsia" w:hAnsiTheme="minorEastAsia" w:hint="eastAsia"/>
          <w:sz w:val="24"/>
        </w:rPr>
        <w:t>名。会议由董事长</w:t>
      </w:r>
      <w:r w:rsidR="00C1084D">
        <w:rPr>
          <w:rFonts w:asciiTheme="minorEastAsia" w:eastAsiaTheme="minorEastAsia" w:hAnsiTheme="minorEastAsia" w:hint="eastAsia"/>
          <w:sz w:val="24"/>
        </w:rPr>
        <w:t>许加纳</w:t>
      </w:r>
      <w:r w:rsidRPr="0081460D">
        <w:rPr>
          <w:rFonts w:asciiTheme="minorEastAsia" w:eastAsiaTheme="minorEastAsia" w:hAnsiTheme="minorEastAsia" w:hint="eastAsia"/>
          <w:sz w:val="24"/>
        </w:rPr>
        <w:t>先生主持，会议的召开符合《公司法》和《公司章程》的有关规定</w:t>
      </w:r>
      <w:r w:rsidR="00D30936">
        <w:rPr>
          <w:rFonts w:asciiTheme="minorEastAsia" w:eastAsiaTheme="minorEastAsia" w:hAnsiTheme="minorEastAsia" w:hint="eastAsia"/>
          <w:sz w:val="24"/>
        </w:rPr>
        <w:t>。</w:t>
      </w:r>
      <w:r w:rsidR="008F289E">
        <w:rPr>
          <w:rFonts w:asciiTheme="minorEastAsia" w:eastAsiaTheme="minorEastAsia" w:hAnsiTheme="minorEastAsia" w:hint="eastAsia"/>
          <w:sz w:val="24"/>
        </w:rPr>
        <w:t xml:space="preserve"> </w:t>
      </w:r>
    </w:p>
    <w:p w14:paraId="51E3D6B7" w14:textId="77777777" w:rsidR="004370D1" w:rsidRDefault="004370D1" w:rsidP="004370D1">
      <w:pPr>
        <w:spacing w:beforeLines="50" w:before="156" w:afterLines="50" w:after="156" w:line="360" w:lineRule="auto"/>
        <w:ind w:firstLineChars="200" w:firstLine="482"/>
        <w:rPr>
          <w:rFonts w:asciiTheme="minorEastAsia" w:eastAsiaTheme="minorEastAsia" w:hAnsiTheme="minorEastAsia"/>
          <w:b/>
          <w:sz w:val="24"/>
          <w:szCs w:val="28"/>
        </w:rPr>
      </w:pPr>
      <w:r>
        <w:rPr>
          <w:rFonts w:asciiTheme="minorEastAsia" w:eastAsiaTheme="minorEastAsia" w:hAnsiTheme="minorEastAsia" w:hint="eastAsia"/>
          <w:b/>
          <w:sz w:val="24"/>
          <w:szCs w:val="28"/>
        </w:rPr>
        <w:t>二、会议审议情况</w:t>
      </w:r>
    </w:p>
    <w:p w14:paraId="7217F5C4" w14:textId="05047DE8" w:rsidR="009329A4" w:rsidRPr="009329A4" w:rsidRDefault="009329A4" w:rsidP="009329A4">
      <w:pPr>
        <w:autoSpaceDE w:val="0"/>
        <w:autoSpaceDN w:val="0"/>
        <w:adjustRightInd w:val="0"/>
        <w:spacing w:beforeLines="50" w:before="156" w:afterLines="50" w:after="156" w:line="360" w:lineRule="auto"/>
        <w:ind w:firstLineChars="200" w:firstLine="482"/>
        <w:jc w:val="left"/>
        <w:outlineLvl w:val="1"/>
        <w:rPr>
          <w:rFonts w:ascii="宋体" w:hAnsi="宋体" w:cs="宋体"/>
          <w:b/>
          <w:bCs/>
          <w:color w:val="000000"/>
          <w:kern w:val="0"/>
          <w:sz w:val="24"/>
        </w:rPr>
      </w:pPr>
      <w:r w:rsidRPr="009329A4">
        <w:rPr>
          <w:rFonts w:ascii="宋体" w:hAnsi="宋体" w:cs="宋体" w:hint="eastAsia"/>
          <w:b/>
          <w:bCs/>
          <w:color w:val="000000"/>
          <w:kern w:val="0"/>
          <w:sz w:val="24"/>
        </w:rPr>
        <w:t>（一）审议通过了《</w:t>
      </w:r>
      <w:r w:rsidR="002A790B" w:rsidRPr="002A790B">
        <w:rPr>
          <w:rFonts w:ascii="宋体" w:hAnsi="宋体" w:cs="宋体" w:hint="eastAsia"/>
          <w:b/>
          <w:bCs/>
          <w:color w:val="000000"/>
          <w:kern w:val="0"/>
          <w:sz w:val="24"/>
        </w:rPr>
        <w:t>关于公司2025年半年度报告及其摘要的议案</w:t>
      </w:r>
      <w:r w:rsidRPr="009329A4">
        <w:rPr>
          <w:rFonts w:ascii="宋体" w:hAnsi="宋体" w:cs="宋体" w:hint="eastAsia"/>
          <w:b/>
          <w:bCs/>
          <w:color w:val="000000"/>
          <w:kern w:val="0"/>
          <w:sz w:val="24"/>
        </w:rPr>
        <w:t>》；</w:t>
      </w:r>
    </w:p>
    <w:p w14:paraId="515467AE" w14:textId="440ACFB7" w:rsidR="00CB39D4" w:rsidRDefault="00CB39D4" w:rsidP="009329A4">
      <w:pPr>
        <w:autoSpaceDE w:val="0"/>
        <w:autoSpaceDN w:val="0"/>
        <w:adjustRightInd w:val="0"/>
        <w:spacing w:line="360" w:lineRule="auto"/>
        <w:ind w:firstLineChars="200" w:firstLine="480"/>
        <w:rPr>
          <w:rFonts w:ascii="宋体" w:hAnsi="宋体" w:cs="宋体"/>
          <w:color w:val="000000"/>
          <w:kern w:val="0"/>
          <w:sz w:val="24"/>
        </w:rPr>
      </w:pPr>
      <w:r w:rsidRPr="00CB39D4">
        <w:rPr>
          <w:rFonts w:ascii="宋体" w:hAnsi="宋体" w:cs="宋体" w:hint="eastAsia"/>
          <w:color w:val="000000"/>
          <w:kern w:val="0"/>
          <w:sz w:val="24"/>
        </w:rPr>
        <w:t>具体详见同日在巨潮资讯网站（www.cninfo.com.cn)披露的内容。</w:t>
      </w:r>
    </w:p>
    <w:p w14:paraId="1C3C5372" w14:textId="51A5665A" w:rsidR="009329A4" w:rsidRPr="009329A4" w:rsidRDefault="009329A4" w:rsidP="009329A4">
      <w:pPr>
        <w:autoSpaceDE w:val="0"/>
        <w:autoSpaceDN w:val="0"/>
        <w:adjustRightInd w:val="0"/>
        <w:spacing w:line="360" w:lineRule="auto"/>
        <w:ind w:firstLineChars="200" w:firstLine="480"/>
        <w:rPr>
          <w:rFonts w:ascii="宋体" w:hAnsi="宋体" w:cs="宋体"/>
          <w:color w:val="000000"/>
          <w:kern w:val="0"/>
          <w:sz w:val="24"/>
        </w:rPr>
      </w:pPr>
      <w:r w:rsidRPr="009329A4">
        <w:rPr>
          <w:rFonts w:ascii="宋体" w:hAnsi="宋体" w:cs="宋体" w:hint="eastAsia"/>
          <w:color w:val="000000"/>
          <w:kern w:val="0"/>
          <w:sz w:val="24"/>
        </w:rPr>
        <w:t>该议案已经公司董事会审计委员会审议通过。</w:t>
      </w:r>
    </w:p>
    <w:p w14:paraId="5159FDFA" w14:textId="035D1464" w:rsidR="009329A4" w:rsidRDefault="009329A4" w:rsidP="009329A4">
      <w:pPr>
        <w:autoSpaceDE w:val="0"/>
        <w:autoSpaceDN w:val="0"/>
        <w:adjustRightInd w:val="0"/>
        <w:spacing w:line="360" w:lineRule="auto"/>
        <w:ind w:firstLineChars="200" w:firstLine="480"/>
        <w:rPr>
          <w:rFonts w:ascii="宋体" w:hAnsi="宋体" w:cs="宋体"/>
          <w:color w:val="000000"/>
          <w:kern w:val="0"/>
          <w:sz w:val="24"/>
        </w:rPr>
      </w:pPr>
      <w:r w:rsidRPr="009329A4">
        <w:rPr>
          <w:rFonts w:ascii="宋体" w:hAnsi="宋体" w:cs="宋体" w:hint="eastAsia"/>
          <w:color w:val="000000"/>
          <w:kern w:val="0"/>
          <w:sz w:val="24"/>
        </w:rPr>
        <w:t>该议案表决情况：</w:t>
      </w:r>
      <w:r w:rsidR="00946BDB">
        <w:rPr>
          <w:rFonts w:ascii="宋体" w:hAnsi="宋体" w:cs="宋体"/>
          <w:color w:val="000000"/>
          <w:kern w:val="0"/>
          <w:sz w:val="24"/>
        </w:rPr>
        <w:t>9</w:t>
      </w:r>
      <w:r w:rsidRPr="009329A4">
        <w:rPr>
          <w:rFonts w:ascii="宋体" w:hAnsi="宋体" w:cs="宋体" w:hint="eastAsia"/>
          <w:color w:val="000000"/>
          <w:kern w:val="0"/>
          <w:sz w:val="24"/>
        </w:rPr>
        <w:t>票同意，0票反对，0票弃权。</w:t>
      </w:r>
    </w:p>
    <w:p w14:paraId="437531DD" w14:textId="1694B5AA" w:rsidR="00345355" w:rsidRPr="00BA1D28" w:rsidRDefault="00345355" w:rsidP="00345355">
      <w:pPr>
        <w:pStyle w:val="Default"/>
        <w:spacing w:beforeLines="50" w:before="156" w:afterLines="50" w:after="156" w:line="360" w:lineRule="auto"/>
        <w:ind w:firstLineChars="200" w:firstLine="482"/>
        <w:outlineLvl w:val="1"/>
        <w:rPr>
          <w:rFonts w:hAnsi="宋体"/>
          <w:b/>
          <w:bCs/>
        </w:rPr>
      </w:pPr>
      <w:r>
        <w:rPr>
          <w:rFonts w:hAnsi="宋体" w:hint="eastAsia"/>
          <w:b/>
          <w:bCs/>
        </w:rPr>
        <w:t>（二</w:t>
      </w:r>
      <w:r w:rsidRPr="00374F3A">
        <w:rPr>
          <w:rFonts w:hAnsi="宋体" w:hint="eastAsia"/>
          <w:b/>
          <w:bCs/>
        </w:rPr>
        <w:t>）审议通过了</w:t>
      </w:r>
      <w:r>
        <w:rPr>
          <w:rFonts w:hAnsi="宋体" w:hint="eastAsia"/>
          <w:b/>
          <w:bCs/>
        </w:rPr>
        <w:t>《</w:t>
      </w:r>
      <w:r w:rsidR="003A3406" w:rsidRPr="00745C83">
        <w:rPr>
          <w:rFonts w:hAnsi="宋体" w:hint="eastAsia"/>
          <w:b/>
          <w:bCs/>
        </w:rPr>
        <w:t>关于增加公司董事会专门委员会并选举公司董事会专门委员会委员的议案</w:t>
      </w:r>
      <w:r w:rsidRPr="00D25B7A">
        <w:rPr>
          <w:rFonts w:hAnsi="宋体" w:hint="eastAsia"/>
          <w:b/>
          <w:bCs/>
        </w:rPr>
        <w:t>》</w:t>
      </w:r>
      <w:r>
        <w:rPr>
          <w:rFonts w:hAnsi="宋体" w:hint="eastAsia"/>
          <w:b/>
          <w:bCs/>
        </w:rPr>
        <w:t>；</w:t>
      </w:r>
    </w:p>
    <w:p w14:paraId="209A04AB" w14:textId="66E936A2" w:rsidR="00C66CAB" w:rsidRDefault="00C66CAB" w:rsidP="003A3406">
      <w:pPr>
        <w:pStyle w:val="Default"/>
        <w:spacing w:line="360" w:lineRule="auto"/>
        <w:ind w:firstLineChars="200" w:firstLine="480"/>
        <w:jc w:val="both"/>
        <w:rPr>
          <w:rFonts w:hAnsi="宋体"/>
        </w:rPr>
      </w:pPr>
      <w:r w:rsidRPr="00C66CAB">
        <w:rPr>
          <w:rFonts w:hAnsi="宋体" w:hint="eastAsia"/>
        </w:rPr>
        <w:t>公司第七届董事会增加设立投资决策委员会</w:t>
      </w:r>
      <w:r w:rsidR="00E674CD">
        <w:rPr>
          <w:rFonts w:hAnsi="宋体" w:hint="eastAsia"/>
        </w:rPr>
        <w:t>、风险控制委员会</w:t>
      </w:r>
      <w:r w:rsidRPr="00C66CAB">
        <w:rPr>
          <w:rFonts w:hAnsi="宋体" w:hint="eastAsia"/>
        </w:rPr>
        <w:t>，任期自本次董事会审议通过之日起至第七届董事会任期届满之日止。</w:t>
      </w:r>
      <w:r w:rsidR="00E674CD">
        <w:rPr>
          <w:rFonts w:hAnsi="宋体" w:hint="eastAsia"/>
        </w:rPr>
        <w:t>具体情况如下：</w:t>
      </w:r>
    </w:p>
    <w:p w14:paraId="7E4FD092" w14:textId="34EC38B2" w:rsidR="003A3406" w:rsidRDefault="00E674CD" w:rsidP="003A3406">
      <w:pPr>
        <w:pStyle w:val="Default"/>
        <w:spacing w:line="360" w:lineRule="auto"/>
        <w:ind w:firstLineChars="200" w:firstLine="480"/>
        <w:jc w:val="both"/>
        <w:rPr>
          <w:rFonts w:hAnsi="宋体"/>
        </w:rPr>
      </w:pPr>
      <w:r>
        <w:rPr>
          <w:rFonts w:hAnsi="宋体" w:hint="eastAsia"/>
        </w:rPr>
        <w:t>1</w:t>
      </w:r>
      <w:r>
        <w:rPr>
          <w:rFonts w:hAnsi="宋体"/>
        </w:rPr>
        <w:t>.</w:t>
      </w:r>
      <w:r w:rsidR="00C66CAB" w:rsidRPr="00C66CAB">
        <w:rPr>
          <w:rFonts w:hAnsi="宋体" w:hint="eastAsia"/>
        </w:rPr>
        <w:t>投资决策委员会委员：</w:t>
      </w:r>
      <w:r w:rsidRPr="00C66CAB">
        <w:rPr>
          <w:rFonts w:hAnsi="宋体" w:hint="eastAsia"/>
        </w:rPr>
        <w:t>许加纳先生、黄昶先生、</w:t>
      </w:r>
      <w:r w:rsidR="00C66CAB" w:rsidRPr="00C66CAB">
        <w:rPr>
          <w:rFonts w:hAnsi="宋体" w:hint="eastAsia"/>
        </w:rPr>
        <w:t>林茂先生、</w:t>
      </w:r>
      <w:r>
        <w:rPr>
          <w:rFonts w:hAnsi="宋体" w:hint="eastAsia"/>
        </w:rPr>
        <w:t>阎杰先生、郑晓洁女士，由</w:t>
      </w:r>
      <w:r w:rsidRPr="00C66CAB">
        <w:rPr>
          <w:rFonts w:hAnsi="宋体" w:hint="eastAsia"/>
        </w:rPr>
        <w:t>许加纳</w:t>
      </w:r>
      <w:r w:rsidR="00C66CAB" w:rsidRPr="00C66CAB">
        <w:rPr>
          <w:rFonts w:hAnsi="宋体" w:hint="eastAsia"/>
        </w:rPr>
        <w:t>先生担任召集人。</w:t>
      </w:r>
    </w:p>
    <w:p w14:paraId="24E3F3E1" w14:textId="7B207172" w:rsidR="00345355" w:rsidRDefault="00345355" w:rsidP="009329A4">
      <w:pPr>
        <w:autoSpaceDE w:val="0"/>
        <w:autoSpaceDN w:val="0"/>
        <w:adjustRightInd w:val="0"/>
        <w:spacing w:line="360" w:lineRule="auto"/>
        <w:ind w:firstLineChars="200" w:firstLine="480"/>
        <w:rPr>
          <w:rFonts w:ascii="宋体" w:hAnsi="宋体" w:cs="宋体"/>
          <w:color w:val="000000"/>
          <w:kern w:val="0"/>
          <w:sz w:val="24"/>
        </w:rPr>
      </w:pPr>
      <w:r w:rsidRPr="00345355">
        <w:rPr>
          <w:rFonts w:ascii="宋体" w:hAnsi="宋体" w:cs="宋体" w:hint="eastAsia"/>
          <w:color w:val="000000"/>
          <w:kern w:val="0"/>
          <w:sz w:val="24"/>
        </w:rPr>
        <w:t>该议案表决情况：9票同意，0票反对，0票弃权。</w:t>
      </w:r>
    </w:p>
    <w:p w14:paraId="05FA14AE" w14:textId="76336814" w:rsidR="00E674CD" w:rsidRDefault="00E674CD" w:rsidP="00E674CD">
      <w:pPr>
        <w:pStyle w:val="Default"/>
        <w:spacing w:line="360" w:lineRule="auto"/>
        <w:ind w:firstLineChars="200" w:firstLine="480"/>
        <w:jc w:val="both"/>
        <w:rPr>
          <w:rFonts w:hAnsi="宋体"/>
        </w:rPr>
      </w:pPr>
      <w:r>
        <w:rPr>
          <w:rFonts w:hAnsi="宋体"/>
        </w:rPr>
        <w:t>2.</w:t>
      </w:r>
      <w:r>
        <w:rPr>
          <w:rFonts w:hAnsi="宋体" w:hint="eastAsia"/>
        </w:rPr>
        <w:t>风险控制委员会委员：</w:t>
      </w:r>
      <w:r w:rsidR="00FE1A61" w:rsidRPr="00C66CAB">
        <w:rPr>
          <w:rFonts w:hAnsi="宋体" w:hint="eastAsia"/>
        </w:rPr>
        <w:t>许加纳先生、黄昶先生、林茂先生、</w:t>
      </w:r>
      <w:r w:rsidR="00FE1A61">
        <w:rPr>
          <w:rFonts w:hAnsi="宋体" w:hint="eastAsia"/>
        </w:rPr>
        <w:t>阎杰先生、郑晓洁女士，由</w:t>
      </w:r>
      <w:r w:rsidR="00FE1A61" w:rsidRPr="00C66CAB">
        <w:rPr>
          <w:rFonts w:hAnsi="宋体" w:hint="eastAsia"/>
        </w:rPr>
        <w:t>许加纳先生担任召集人。</w:t>
      </w:r>
    </w:p>
    <w:p w14:paraId="26AD2D1C" w14:textId="65F8158D" w:rsidR="00E674CD" w:rsidRPr="00E674CD" w:rsidRDefault="00E674CD" w:rsidP="00E674CD">
      <w:pPr>
        <w:autoSpaceDE w:val="0"/>
        <w:autoSpaceDN w:val="0"/>
        <w:adjustRightInd w:val="0"/>
        <w:spacing w:line="360" w:lineRule="auto"/>
        <w:ind w:firstLineChars="200" w:firstLine="480"/>
        <w:rPr>
          <w:rFonts w:ascii="宋体" w:hAnsi="宋体" w:cs="宋体"/>
          <w:color w:val="000000"/>
          <w:kern w:val="0"/>
          <w:sz w:val="24"/>
        </w:rPr>
      </w:pPr>
      <w:r w:rsidRPr="00E674CD">
        <w:rPr>
          <w:rFonts w:hAnsi="宋体" w:hint="eastAsia"/>
          <w:sz w:val="24"/>
        </w:rPr>
        <w:lastRenderedPageBreak/>
        <w:t>该议案表决情况：</w:t>
      </w:r>
      <w:r w:rsidRPr="00E674CD">
        <w:rPr>
          <w:rFonts w:hAnsi="宋体"/>
          <w:sz w:val="24"/>
        </w:rPr>
        <w:t>9</w:t>
      </w:r>
      <w:r w:rsidRPr="00E674CD">
        <w:rPr>
          <w:rFonts w:hAnsi="宋体" w:hint="eastAsia"/>
          <w:sz w:val="24"/>
        </w:rPr>
        <w:t>票同意，</w:t>
      </w:r>
      <w:r w:rsidRPr="00E674CD">
        <w:rPr>
          <w:rFonts w:hAnsi="宋体" w:hint="eastAsia"/>
          <w:sz w:val="24"/>
        </w:rPr>
        <w:t>0</w:t>
      </w:r>
      <w:r w:rsidRPr="00E674CD">
        <w:rPr>
          <w:rFonts w:hAnsi="宋体" w:hint="eastAsia"/>
          <w:sz w:val="24"/>
        </w:rPr>
        <w:t>票反对，</w:t>
      </w:r>
      <w:r w:rsidRPr="00E674CD">
        <w:rPr>
          <w:rFonts w:hAnsi="宋体" w:hint="eastAsia"/>
          <w:sz w:val="24"/>
        </w:rPr>
        <w:t>0</w:t>
      </w:r>
      <w:r w:rsidRPr="00E674CD">
        <w:rPr>
          <w:rFonts w:hAnsi="宋体" w:hint="eastAsia"/>
          <w:sz w:val="24"/>
        </w:rPr>
        <w:t>票弃权。</w:t>
      </w:r>
    </w:p>
    <w:p w14:paraId="222AC2B7" w14:textId="2F2AE976" w:rsidR="00A840A1" w:rsidRPr="00A840A1" w:rsidRDefault="00A840A1" w:rsidP="003B2652">
      <w:pPr>
        <w:autoSpaceDE w:val="0"/>
        <w:autoSpaceDN w:val="0"/>
        <w:adjustRightInd w:val="0"/>
        <w:spacing w:beforeLines="50" w:before="156" w:afterLines="50" w:after="156" w:line="360" w:lineRule="auto"/>
        <w:ind w:firstLineChars="200" w:firstLine="482"/>
        <w:outlineLvl w:val="1"/>
        <w:rPr>
          <w:rFonts w:ascii="宋体" w:hAnsi="宋体" w:cs="宋体"/>
          <w:b/>
          <w:bCs/>
          <w:color w:val="000000"/>
          <w:kern w:val="0"/>
          <w:sz w:val="24"/>
        </w:rPr>
      </w:pPr>
      <w:r w:rsidRPr="00A840A1">
        <w:rPr>
          <w:rFonts w:ascii="宋体" w:hAnsi="宋体" w:cs="宋体" w:hint="eastAsia"/>
          <w:b/>
          <w:bCs/>
          <w:color w:val="000000"/>
          <w:kern w:val="0"/>
          <w:sz w:val="24"/>
        </w:rPr>
        <w:t>（三）</w:t>
      </w:r>
      <w:proofErr w:type="gramStart"/>
      <w:r w:rsidRPr="00A840A1">
        <w:rPr>
          <w:rFonts w:ascii="宋体" w:hAnsi="宋体" w:cs="宋体" w:hint="eastAsia"/>
          <w:b/>
          <w:bCs/>
          <w:color w:val="000000"/>
          <w:kern w:val="0"/>
          <w:sz w:val="24"/>
        </w:rPr>
        <w:t>逐项审议</w:t>
      </w:r>
      <w:proofErr w:type="gramEnd"/>
      <w:r w:rsidRPr="00A840A1">
        <w:rPr>
          <w:rFonts w:ascii="宋体" w:hAnsi="宋体" w:cs="宋体" w:hint="eastAsia"/>
          <w:b/>
          <w:bCs/>
          <w:color w:val="000000"/>
          <w:kern w:val="0"/>
          <w:sz w:val="24"/>
        </w:rPr>
        <w:t>《关于制定、修订、废止公司</w:t>
      </w:r>
      <w:r w:rsidR="00D548D9" w:rsidRPr="00A840A1">
        <w:rPr>
          <w:rFonts w:ascii="宋体" w:hAnsi="宋体" w:cs="宋体" w:hint="eastAsia"/>
          <w:b/>
          <w:bCs/>
          <w:color w:val="000000"/>
          <w:kern w:val="0"/>
          <w:sz w:val="24"/>
        </w:rPr>
        <w:t>部分</w:t>
      </w:r>
      <w:r w:rsidRPr="00A840A1">
        <w:rPr>
          <w:rFonts w:ascii="宋体" w:hAnsi="宋体" w:cs="宋体" w:hint="eastAsia"/>
          <w:b/>
          <w:bCs/>
          <w:color w:val="000000"/>
          <w:kern w:val="0"/>
          <w:sz w:val="24"/>
        </w:rPr>
        <w:t>治理相关制度的议案》；</w:t>
      </w:r>
    </w:p>
    <w:p w14:paraId="5D7CB83A" w14:textId="3137E3BC" w:rsidR="00A840A1" w:rsidRPr="00A840A1" w:rsidRDefault="00853187"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公司董事对</w:t>
      </w:r>
      <w:r w:rsidR="00A840A1" w:rsidRPr="00A840A1">
        <w:rPr>
          <w:rFonts w:asciiTheme="minorEastAsia" w:eastAsiaTheme="minorEastAsia" w:hAnsiTheme="minorEastAsia" w:hint="eastAsia"/>
          <w:sz w:val="24"/>
        </w:rPr>
        <w:t>公司</w:t>
      </w:r>
      <w:r>
        <w:rPr>
          <w:rFonts w:asciiTheme="minorEastAsia" w:eastAsiaTheme="minorEastAsia" w:hAnsiTheme="minorEastAsia" w:hint="eastAsia"/>
          <w:sz w:val="24"/>
        </w:rPr>
        <w:t>部分</w:t>
      </w:r>
      <w:r w:rsidR="00A840A1" w:rsidRPr="00A840A1">
        <w:rPr>
          <w:rFonts w:asciiTheme="minorEastAsia" w:eastAsiaTheme="minorEastAsia" w:hAnsiTheme="minorEastAsia" w:hint="eastAsia"/>
          <w:sz w:val="24"/>
        </w:rPr>
        <w:t>治理相关制度的制定、修订、废止进行逐项表决，表决结果如下：</w:t>
      </w:r>
    </w:p>
    <w:p w14:paraId="14B4696E" w14:textId="4998EF94" w:rsidR="00A840A1" w:rsidRPr="00A840A1" w:rsidRDefault="00A840A1" w:rsidP="00A840A1">
      <w:pPr>
        <w:spacing w:line="360" w:lineRule="auto"/>
        <w:ind w:firstLineChars="200" w:firstLine="480"/>
        <w:rPr>
          <w:rFonts w:asciiTheme="minorEastAsia" w:eastAsiaTheme="minorEastAsia" w:hAnsiTheme="minorEastAsia"/>
          <w:sz w:val="24"/>
        </w:rPr>
      </w:pPr>
      <w:r w:rsidRPr="00A840A1">
        <w:rPr>
          <w:rFonts w:asciiTheme="minorEastAsia" w:eastAsiaTheme="minorEastAsia" w:hAnsiTheme="minorEastAsia" w:hint="eastAsia"/>
          <w:sz w:val="24"/>
        </w:rPr>
        <w:t>1</w:t>
      </w:r>
      <w:r w:rsidRPr="00A840A1">
        <w:rPr>
          <w:rFonts w:asciiTheme="minorEastAsia" w:eastAsiaTheme="minorEastAsia" w:hAnsiTheme="minorEastAsia"/>
          <w:sz w:val="24"/>
        </w:rPr>
        <w:t>.</w:t>
      </w:r>
      <w:r w:rsidRPr="00A840A1">
        <w:rPr>
          <w:rFonts w:asciiTheme="minorEastAsia" w:eastAsiaTheme="minorEastAsia" w:hAnsiTheme="minorEastAsia" w:hint="eastAsia"/>
          <w:sz w:val="24"/>
        </w:rPr>
        <w:t>审议通过了《</w:t>
      </w:r>
      <w:r w:rsidR="00DB5F06" w:rsidRPr="00BE43E6">
        <w:rPr>
          <w:rFonts w:asciiTheme="minorEastAsia" w:eastAsiaTheme="minorEastAsia" w:hAnsiTheme="minorEastAsia" w:hint="eastAsia"/>
          <w:sz w:val="24"/>
        </w:rPr>
        <w:t>关于制定</w:t>
      </w:r>
      <w:r w:rsidR="00DB5F06" w:rsidRPr="00BE43E6">
        <w:rPr>
          <w:rFonts w:ascii="宋体" w:hAnsi="宋体"/>
          <w:sz w:val="24"/>
        </w:rPr>
        <w:t>&lt;</w:t>
      </w:r>
      <w:r w:rsidR="00DB5F06" w:rsidRPr="00BE43E6">
        <w:rPr>
          <w:rFonts w:ascii="宋体" w:hAnsi="宋体" w:hint="eastAsia"/>
          <w:sz w:val="24"/>
        </w:rPr>
        <w:t>董事会投资决策委员会工作细则</w:t>
      </w:r>
      <w:r w:rsidR="00DB5F06" w:rsidRPr="00BE43E6">
        <w:rPr>
          <w:rFonts w:ascii="宋体" w:hAnsi="宋体"/>
          <w:sz w:val="24"/>
        </w:rPr>
        <w:t>&gt;</w:t>
      </w:r>
      <w:r w:rsidR="00DB5F06" w:rsidRPr="00BE43E6">
        <w:rPr>
          <w:rFonts w:asciiTheme="minorEastAsia" w:eastAsiaTheme="minorEastAsia" w:hAnsiTheme="minorEastAsia" w:hint="eastAsia"/>
          <w:sz w:val="24"/>
        </w:rPr>
        <w:t>的议案</w:t>
      </w:r>
      <w:r w:rsidRPr="00A840A1">
        <w:rPr>
          <w:rFonts w:asciiTheme="minorEastAsia" w:eastAsiaTheme="minorEastAsia" w:hAnsiTheme="minorEastAsia" w:hint="eastAsia"/>
          <w:sz w:val="24"/>
        </w:rPr>
        <w:t>》；</w:t>
      </w:r>
    </w:p>
    <w:p w14:paraId="683D6B10" w14:textId="471724D1" w:rsid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44F12BC8" w14:textId="77777777" w:rsidR="00997761" w:rsidRPr="005F2F1D" w:rsidRDefault="00997761" w:rsidP="0099776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w:t>
      </w:r>
      <w:r w:rsidRPr="005F2F1D">
        <w:rPr>
          <w:rFonts w:asciiTheme="minorEastAsia" w:eastAsiaTheme="minorEastAsia" w:hAnsiTheme="minorEastAsia"/>
          <w:sz w:val="24"/>
        </w:rPr>
        <w:t>.</w:t>
      </w:r>
      <w:r w:rsidRPr="005F2F1D">
        <w:rPr>
          <w:rFonts w:asciiTheme="minorEastAsia" w:eastAsiaTheme="minorEastAsia" w:hAnsiTheme="minorEastAsia" w:hint="eastAsia"/>
          <w:sz w:val="24"/>
        </w:rPr>
        <w:t>审议通过了</w:t>
      </w:r>
      <w:r w:rsidRPr="00BE43E6">
        <w:rPr>
          <w:rFonts w:asciiTheme="minorEastAsia" w:eastAsiaTheme="minorEastAsia" w:hAnsiTheme="minorEastAsia" w:hint="eastAsia"/>
          <w:sz w:val="24"/>
        </w:rPr>
        <w:t>《关于制定</w:t>
      </w:r>
      <w:r w:rsidRPr="00BE43E6">
        <w:rPr>
          <w:rFonts w:ascii="宋体" w:hAnsi="宋体"/>
          <w:sz w:val="24"/>
        </w:rPr>
        <w:t>&lt;</w:t>
      </w:r>
      <w:r w:rsidRPr="00BE43E6">
        <w:rPr>
          <w:rFonts w:ascii="宋体" w:hAnsi="宋体" w:hint="eastAsia"/>
          <w:sz w:val="24"/>
        </w:rPr>
        <w:t>董事会</w:t>
      </w:r>
      <w:r>
        <w:rPr>
          <w:rFonts w:ascii="宋体" w:hAnsi="宋体" w:hint="eastAsia"/>
          <w:sz w:val="24"/>
        </w:rPr>
        <w:t>风险控制</w:t>
      </w:r>
      <w:r w:rsidRPr="00BE43E6">
        <w:rPr>
          <w:rFonts w:ascii="宋体" w:hAnsi="宋体" w:hint="eastAsia"/>
          <w:sz w:val="24"/>
        </w:rPr>
        <w:t>委员会工作细则</w:t>
      </w:r>
      <w:r w:rsidRPr="00BE43E6">
        <w:rPr>
          <w:rFonts w:ascii="宋体" w:hAnsi="宋体"/>
          <w:sz w:val="24"/>
        </w:rPr>
        <w:t>&gt;</w:t>
      </w:r>
      <w:r w:rsidRPr="00BE43E6">
        <w:rPr>
          <w:rFonts w:asciiTheme="minorEastAsia" w:eastAsiaTheme="minorEastAsia" w:hAnsiTheme="minorEastAsia" w:hint="eastAsia"/>
          <w:sz w:val="24"/>
        </w:rPr>
        <w:t>的议案》</w:t>
      </w:r>
      <w:r w:rsidRPr="005F2F1D">
        <w:rPr>
          <w:rFonts w:asciiTheme="minorEastAsia" w:eastAsiaTheme="minorEastAsia" w:hAnsiTheme="minorEastAsia" w:hint="eastAsia"/>
          <w:sz w:val="24"/>
        </w:rPr>
        <w:t>；</w:t>
      </w:r>
    </w:p>
    <w:p w14:paraId="73296FD8" w14:textId="77777777" w:rsidR="00997761" w:rsidRDefault="00997761" w:rsidP="00997761">
      <w:pPr>
        <w:pStyle w:val="Default"/>
        <w:spacing w:line="360" w:lineRule="auto"/>
        <w:ind w:firstLineChars="200" w:firstLine="480"/>
        <w:jc w:val="both"/>
        <w:rPr>
          <w:rFonts w:asciiTheme="minorEastAsia" w:eastAsiaTheme="minorEastAsia" w:hAnsiTheme="minorEastAsia"/>
        </w:rPr>
      </w:pPr>
      <w:r w:rsidRPr="005F2F1D">
        <w:rPr>
          <w:rFonts w:asciiTheme="minorEastAsia" w:eastAsiaTheme="minorEastAsia" w:hAnsiTheme="minorEastAsia" w:hint="eastAsia"/>
        </w:rPr>
        <w:t>该议案表决情况：</w:t>
      </w:r>
      <w:r w:rsidRPr="005F2F1D">
        <w:rPr>
          <w:rFonts w:asciiTheme="minorEastAsia" w:eastAsiaTheme="minorEastAsia" w:hAnsiTheme="minorEastAsia"/>
        </w:rPr>
        <w:t>9</w:t>
      </w:r>
      <w:r w:rsidRPr="005F2F1D">
        <w:rPr>
          <w:rFonts w:asciiTheme="minorEastAsia" w:eastAsiaTheme="minorEastAsia" w:hAnsiTheme="minorEastAsia" w:hint="eastAsia"/>
        </w:rPr>
        <w:t>票同意，0票反对，0票弃权。</w:t>
      </w:r>
    </w:p>
    <w:p w14:paraId="1741374E" w14:textId="7D1A250B"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审议通过了《关于修订&lt;信息披露管理制度&gt;的议案》；</w:t>
      </w:r>
    </w:p>
    <w:p w14:paraId="3BF373CB"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05ADFF07" w14:textId="10499BBB"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审议通过了《关于修订&lt;关联交易决策制度&gt;并更名为&lt;关联交易管理制度&gt;的议案》；</w:t>
      </w:r>
    </w:p>
    <w:p w14:paraId="7F1D5F92"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24E84E70" w14:textId="47D98501"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审议通过了《关于修订&lt;募集资金管理制度&gt;的议案》；</w:t>
      </w:r>
    </w:p>
    <w:p w14:paraId="7F15F5D3"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0884A960" w14:textId="1E6F11FE"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6</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审议通过了《关于修订&lt;内幕信息知情人登记管理制度&gt;的议案》；</w:t>
      </w:r>
    </w:p>
    <w:p w14:paraId="646275F4"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305406AE" w14:textId="2254EB6F"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审议通过了《关于修订&lt;投资者关系管理制度&gt;的议案》；</w:t>
      </w:r>
    </w:p>
    <w:p w14:paraId="2291106A"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322F65C3" w14:textId="0421B125"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8</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审议通过了《关于修订&lt;董事会秘书制度&gt;的议案》；</w:t>
      </w:r>
    </w:p>
    <w:p w14:paraId="5F5FA69B"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73876E0F" w14:textId="58FB7486"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9</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审议通过了《关于修订&lt;对外担保管理制度&gt;的议案》；</w:t>
      </w:r>
    </w:p>
    <w:p w14:paraId="2D9628EA"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74AC6F66" w14:textId="522B39D6"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10</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审议通过了《关于废止&lt;子公司管理制度&gt;的议案》；</w:t>
      </w:r>
    </w:p>
    <w:p w14:paraId="163A8675"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5E44E748" w14:textId="47321AB1" w:rsidR="00A840A1" w:rsidRPr="00A840A1" w:rsidRDefault="00997761" w:rsidP="00A840A1">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11</w:t>
      </w:r>
      <w:r w:rsidR="00A840A1" w:rsidRPr="00A840A1">
        <w:rPr>
          <w:rFonts w:asciiTheme="minorEastAsia" w:eastAsiaTheme="minorEastAsia" w:hAnsiTheme="minorEastAsia"/>
          <w:sz w:val="24"/>
        </w:rPr>
        <w:t>.</w:t>
      </w:r>
      <w:r w:rsidR="00A840A1" w:rsidRPr="00A840A1">
        <w:rPr>
          <w:rFonts w:asciiTheme="minorEastAsia" w:eastAsiaTheme="minorEastAsia" w:hAnsiTheme="minorEastAsia" w:hint="eastAsia"/>
          <w:sz w:val="24"/>
        </w:rPr>
        <w:t>审议通过了《关于废止&lt;融资管理制度&gt;的议案》。</w:t>
      </w:r>
    </w:p>
    <w:p w14:paraId="14699884" w14:textId="77777777" w:rsidR="00A840A1" w:rsidRPr="00A840A1" w:rsidRDefault="00A840A1"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A840A1">
        <w:rPr>
          <w:rFonts w:asciiTheme="minorEastAsia" w:eastAsiaTheme="minorEastAsia" w:hAnsiTheme="minorEastAsia" w:cs="宋体" w:hint="eastAsia"/>
          <w:color w:val="000000"/>
          <w:kern w:val="0"/>
          <w:sz w:val="24"/>
        </w:rPr>
        <w:t>该议案表决情况：</w:t>
      </w:r>
      <w:r w:rsidRPr="00A840A1">
        <w:rPr>
          <w:rFonts w:asciiTheme="minorEastAsia" w:eastAsiaTheme="minorEastAsia" w:hAnsiTheme="minorEastAsia" w:cs="宋体"/>
          <w:color w:val="000000"/>
          <w:kern w:val="0"/>
          <w:sz w:val="24"/>
        </w:rPr>
        <w:t>9</w:t>
      </w:r>
      <w:r w:rsidRPr="00A840A1">
        <w:rPr>
          <w:rFonts w:asciiTheme="minorEastAsia" w:eastAsiaTheme="minorEastAsia" w:hAnsiTheme="minorEastAsia" w:cs="宋体" w:hint="eastAsia"/>
          <w:color w:val="000000"/>
          <w:kern w:val="0"/>
          <w:sz w:val="24"/>
        </w:rPr>
        <w:t>票同意，0票反对，0票弃权。</w:t>
      </w:r>
    </w:p>
    <w:p w14:paraId="320CADE3" w14:textId="26614417" w:rsidR="00A840A1" w:rsidRPr="00A840A1" w:rsidRDefault="007C6D32" w:rsidP="00A840A1">
      <w:pPr>
        <w:autoSpaceDE w:val="0"/>
        <w:autoSpaceDN w:val="0"/>
        <w:adjustRightInd w:val="0"/>
        <w:spacing w:line="360" w:lineRule="auto"/>
        <w:ind w:firstLineChars="200" w:firstLine="480"/>
        <w:rPr>
          <w:rFonts w:asciiTheme="minorEastAsia" w:eastAsiaTheme="minorEastAsia" w:hAnsiTheme="minorEastAsia" w:cs="宋体"/>
          <w:color w:val="000000"/>
          <w:kern w:val="0"/>
          <w:sz w:val="24"/>
        </w:rPr>
      </w:pPr>
      <w:r w:rsidRPr="007C6D32">
        <w:rPr>
          <w:rFonts w:asciiTheme="minorEastAsia" w:eastAsiaTheme="minorEastAsia" w:hAnsiTheme="minorEastAsia" w:cs="宋体" w:hint="eastAsia"/>
          <w:color w:val="000000"/>
          <w:kern w:val="0"/>
          <w:sz w:val="24"/>
        </w:rPr>
        <w:t>上述相关制度详见同日在巨潮资讯</w:t>
      </w:r>
      <w:bookmarkStart w:id="0" w:name="_GoBack"/>
      <w:bookmarkEnd w:id="0"/>
      <w:r w:rsidRPr="007C6D32">
        <w:rPr>
          <w:rFonts w:asciiTheme="minorEastAsia" w:eastAsiaTheme="minorEastAsia" w:hAnsiTheme="minorEastAsia" w:cs="宋体" w:hint="eastAsia"/>
          <w:color w:val="000000"/>
          <w:kern w:val="0"/>
          <w:sz w:val="24"/>
        </w:rPr>
        <w:t>网站（www.cninfo.com.cn)披露的内容。本次制定、修订、废止的公司治理相关制度经公司董事会审议通过后即生效，无</w:t>
      </w:r>
      <w:r w:rsidRPr="007C6D32">
        <w:rPr>
          <w:rFonts w:asciiTheme="minorEastAsia" w:eastAsiaTheme="minorEastAsia" w:hAnsiTheme="minorEastAsia" w:cs="宋体" w:hint="eastAsia"/>
          <w:color w:val="000000"/>
          <w:kern w:val="0"/>
          <w:sz w:val="24"/>
        </w:rPr>
        <w:lastRenderedPageBreak/>
        <w:t>需提交公司股东会审议。</w:t>
      </w:r>
    </w:p>
    <w:p w14:paraId="1D0E42A8" w14:textId="54168469" w:rsidR="00FA1AA5" w:rsidRPr="00BA1D28" w:rsidRDefault="00A840A1" w:rsidP="00FA1AA5">
      <w:pPr>
        <w:pStyle w:val="Default"/>
        <w:spacing w:beforeLines="50" w:before="156" w:afterLines="50" w:after="156" w:line="360" w:lineRule="auto"/>
        <w:ind w:firstLineChars="200" w:firstLine="482"/>
        <w:outlineLvl w:val="1"/>
        <w:rPr>
          <w:rFonts w:hAnsi="宋体"/>
          <w:b/>
          <w:bCs/>
        </w:rPr>
      </w:pPr>
      <w:r>
        <w:rPr>
          <w:rFonts w:hAnsi="宋体" w:hint="eastAsia"/>
          <w:b/>
          <w:bCs/>
        </w:rPr>
        <w:t>（四</w:t>
      </w:r>
      <w:r w:rsidR="00FA1AA5" w:rsidRPr="00374F3A">
        <w:rPr>
          <w:rFonts w:hAnsi="宋体" w:hint="eastAsia"/>
          <w:b/>
          <w:bCs/>
        </w:rPr>
        <w:t>）审议通过了</w:t>
      </w:r>
      <w:r w:rsidR="00FA1AA5" w:rsidRPr="0011318D">
        <w:rPr>
          <w:rFonts w:hAnsi="宋体" w:hint="eastAsia"/>
          <w:b/>
          <w:bCs/>
        </w:rPr>
        <w:t>《关于</w:t>
      </w:r>
      <w:r w:rsidR="00CC024A">
        <w:rPr>
          <w:rFonts w:hAnsi="宋体" w:hint="eastAsia"/>
          <w:b/>
          <w:bCs/>
        </w:rPr>
        <w:t>拟聘任</w:t>
      </w:r>
      <w:r w:rsidR="00FA1AA5">
        <w:rPr>
          <w:rFonts w:hAnsi="宋体" w:hint="eastAsia"/>
          <w:b/>
          <w:bCs/>
        </w:rPr>
        <w:t>会计师事务所的议案</w:t>
      </w:r>
      <w:r w:rsidR="00FA1AA5" w:rsidRPr="0011318D">
        <w:rPr>
          <w:rFonts w:hAnsi="宋体" w:hint="eastAsia"/>
          <w:b/>
          <w:bCs/>
        </w:rPr>
        <w:t>》</w:t>
      </w:r>
      <w:r w:rsidR="00FA1AA5">
        <w:rPr>
          <w:rFonts w:hAnsi="宋体" w:hint="eastAsia"/>
          <w:b/>
          <w:bCs/>
        </w:rPr>
        <w:t>；</w:t>
      </w:r>
    </w:p>
    <w:p w14:paraId="4DCE0297" w14:textId="77777777" w:rsidR="00FA1AA5" w:rsidRDefault="00FA1AA5" w:rsidP="00FA1AA5">
      <w:pPr>
        <w:autoSpaceDE w:val="0"/>
        <w:autoSpaceDN w:val="0"/>
        <w:adjustRightInd w:val="0"/>
        <w:spacing w:line="360" w:lineRule="auto"/>
        <w:ind w:firstLineChars="200" w:firstLine="480"/>
        <w:rPr>
          <w:rFonts w:ascii="宋体" w:hAnsi="宋体" w:cs="宋体"/>
          <w:color w:val="000000"/>
          <w:kern w:val="0"/>
          <w:sz w:val="24"/>
        </w:rPr>
      </w:pPr>
      <w:r w:rsidRPr="00CB39D4">
        <w:rPr>
          <w:rFonts w:ascii="宋体" w:hAnsi="宋体" w:cs="宋体" w:hint="eastAsia"/>
          <w:color w:val="000000"/>
          <w:kern w:val="0"/>
          <w:sz w:val="24"/>
        </w:rPr>
        <w:t>具体详见同日在巨潮资讯网站（www.cninfo.com.cn)披露的内容。</w:t>
      </w:r>
    </w:p>
    <w:p w14:paraId="73463ECF" w14:textId="77777777" w:rsidR="00FA1AA5" w:rsidRPr="009329A4" w:rsidRDefault="00FA1AA5" w:rsidP="00FA1AA5">
      <w:pPr>
        <w:autoSpaceDE w:val="0"/>
        <w:autoSpaceDN w:val="0"/>
        <w:adjustRightInd w:val="0"/>
        <w:spacing w:line="360" w:lineRule="auto"/>
        <w:ind w:firstLineChars="200" w:firstLine="480"/>
        <w:rPr>
          <w:rFonts w:ascii="宋体" w:hAnsi="宋体" w:cs="宋体"/>
          <w:color w:val="000000"/>
          <w:kern w:val="0"/>
          <w:sz w:val="24"/>
        </w:rPr>
      </w:pPr>
      <w:r w:rsidRPr="009329A4">
        <w:rPr>
          <w:rFonts w:ascii="宋体" w:hAnsi="宋体" w:cs="宋体" w:hint="eastAsia"/>
          <w:color w:val="000000"/>
          <w:kern w:val="0"/>
          <w:sz w:val="24"/>
        </w:rPr>
        <w:t>该议案已经公司董事会审计委员会审议通过。</w:t>
      </w:r>
    </w:p>
    <w:p w14:paraId="68E470E0" w14:textId="5453ADA4" w:rsidR="00FA1AA5" w:rsidRPr="009329A4" w:rsidRDefault="00FA1AA5" w:rsidP="0035388E">
      <w:pPr>
        <w:autoSpaceDE w:val="0"/>
        <w:autoSpaceDN w:val="0"/>
        <w:adjustRightInd w:val="0"/>
        <w:spacing w:line="360" w:lineRule="auto"/>
        <w:ind w:firstLineChars="200" w:firstLine="480"/>
        <w:rPr>
          <w:rFonts w:ascii="宋体" w:hAnsi="宋体" w:cs="宋体"/>
          <w:color w:val="000000"/>
          <w:kern w:val="0"/>
          <w:sz w:val="24"/>
        </w:rPr>
      </w:pPr>
      <w:r w:rsidRPr="009329A4">
        <w:rPr>
          <w:rFonts w:ascii="宋体" w:hAnsi="宋体" w:cs="宋体" w:hint="eastAsia"/>
          <w:color w:val="000000"/>
          <w:kern w:val="0"/>
          <w:sz w:val="24"/>
        </w:rPr>
        <w:t>该议案表决情况：</w:t>
      </w:r>
      <w:r>
        <w:rPr>
          <w:rFonts w:ascii="宋体" w:hAnsi="宋体" w:cs="宋体"/>
          <w:color w:val="000000"/>
          <w:kern w:val="0"/>
          <w:sz w:val="24"/>
        </w:rPr>
        <w:t>9</w:t>
      </w:r>
      <w:r w:rsidRPr="009329A4">
        <w:rPr>
          <w:rFonts w:ascii="宋体" w:hAnsi="宋体" w:cs="宋体" w:hint="eastAsia"/>
          <w:color w:val="000000"/>
          <w:kern w:val="0"/>
          <w:sz w:val="24"/>
        </w:rPr>
        <w:t>票同意，0票反对，0票弃权。</w:t>
      </w:r>
      <w:r w:rsidR="0035388E" w:rsidRPr="0035388E">
        <w:rPr>
          <w:rFonts w:ascii="宋体" w:hAnsi="宋体" w:cs="宋体" w:hint="eastAsia"/>
          <w:color w:val="000000"/>
          <w:kern w:val="0"/>
          <w:sz w:val="24"/>
        </w:rPr>
        <w:t>该议案尚需提交公司股东会审议</w:t>
      </w:r>
      <w:r w:rsidR="0035388E">
        <w:rPr>
          <w:rFonts w:ascii="宋体" w:hAnsi="宋体" w:cs="宋体" w:hint="eastAsia"/>
          <w:color w:val="000000"/>
          <w:kern w:val="0"/>
          <w:sz w:val="24"/>
        </w:rPr>
        <w:t>。</w:t>
      </w:r>
    </w:p>
    <w:p w14:paraId="286F5079" w14:textId="05268D77" w:rsidR="00946BDB" w:rsidRPr="00BA1D28" w:rsidRDefault="00A840A1" w:rsidP="00946BDB">
      <w:pPr>
        <w:pStyle w:val="Default"/>
        <w:spacing w:beforeLines="50" w:before="156" w:afterLines="50" w:after="156" w:line="360" w:lineRule="auto"/>
        <w:ind w:firstLineChars="200" w:firstLine="482"/>
        <w:outlineLvl w:val="1"/>
        <w:rPr>
          <w:rFonts w:hAnsi="宋体"/>
          <w:b/>
          <w:bCs/>
        </w:rPr>
      </w:pPr>
      <w:r>
        <w:rPr>
          <w:rFonts w:hAnsi="宋体" w:hint="eastAsia"/>
          <w:b/>
          <w:bCs/>
        </w:rPr>
        <w:t>（五</w:t>
      </w:r>
      <w:r w:rsidR="00946BDB" w:rsidRPr="00374F3A">
        <w:rPr>
          <w:rFonts w:hAnsi="宋体" w:hint="eastAsia"/>
          <w:b/>
          <w:bCs/>
        </w:rPr>
        <w:t>）审议通过了</w:t>
      </w:r>
      <w:r w:rsidR="00946BDB" w:rsidRPr="009F4660">
        <w:rPr>
          <w:rFonts w:hAnsi="宋体" w:hint="eastAsia"/>
          <w:b/>
          <w:bCs/>
        </w:rPr>
        <w:t>《关于提请召开2025年第三次临时股东会的议案》</w:t>
      </w:r>
      <w:r w:rsidR="00946BDB">
        <w:rPr>
          <w:rFonts w:hAnsi="宋体" w:hint="eastAsia"/>
          <w:b/>
          <w:bCs/>
        </w:rPr>
        <w:t>。</w:t>
      </w:r>
    </w:p>
    <w:p w14:paraId="411F3B9F" w14:textId="0A9519C0" w:rsidR="00C83E9F" w:rsidRDefault="00C83E9F" w:rsidP="00946BDB">
      <w:pPr>
        <w:pStyle w:val="Default"/>
        <w:spacing w:line="360" w:lineRule="auto"/>
        <w:ind w:firstLineChars="200" w:firstLine="480"/>
        <w:jc w:val="both"/>
        <w:rPr>
          <w:rFonts w:hAnsi="宋体"/>
        </w:rPr>
      </w:pPr>
      <w:r w:rsidRPr="00B939FF">
        <w:rPr>
          <w:rFonts w:hAnsi="宋体" w:hint="eastAsia"/>
        </w:rPr>
        <w:t>董事会决定于2025年</w:t>
      </w:r>
      <w:r w:rsidRPr="0021426F">
        <w:rPr>
          <w:rFonts w:hAnsi="宋体"/>
        </w:rPr>
        <w:t>9</w:t>
      </w:r>
      <w:r w:rsidRPr="0021426F">
        <w:rPr>
          <w:rFonts w:hAnsi="宋体" w:hint="eastAsia"/>
        </w:rPr>
        <w:t>月</w:t>
      </w:r>
      <w:r w:rsidRPr="0021426F">
        <w:rPr>
          <w:rFonts w:hAnsi="宋体"/>
        </w:rPr>
        <w:t>16</w:t>
      </w:r>
      <w:r w:rsidRPr="0021426F">
        <w:rPr>
          <w:rFonts w:hAnsi="宋体" w:hint="eastAsia"/>
        </w:rPr>
        <w:t>日召</w:t>
      </w:r>
      <w:r w:rsidRPr="00B939FF">
        <w:rPr>
          <w:rFonts w:hAnsi="宋体" w:hint="eastAsia"/>
        </w:rPr>
        <w:t>开公司</w:t>
      </w:r>
      <w:r>
        <w:rPr>
          <w:rFonts w:hAnsi="宋体" w:hint="eastAsia"/>
        </w:rPr>
        <w:t>202</w:t>
      </w:r>
      <w:r>
        <w:rPr>
          <w:rFonts w:hAnsi="宋体"/>
        </w:rPr>
        <w:t>5</w:t>
      </w:r>
      <w:r w:rsidRPr="00B939FF">
        <w:rPr>
          <w:rFonts w:hAnsi="宋体" w:hint="eastAsia"/>
        </w:rPr>
        <w:t>年</w:t>
      </w:r>
      <w:r>
        <w:rPr>
          <w:rFonts w:hAnsi="宋体" w:hint="eastAsia"/>
        </w:rPr>
        <w:t>第三次临时</w:t>
      </w:r>
      <w:r w:rsidRPr="00B939FF">
        <w:rPr>
          <w:rFonts w:hAnsi="宋体" w:hint="eastAsia"/>
        </w:rPr>
        <w:t>股东会。</w:t>
      </w:r>
      <w:r w:rsidRPr="00CB39D4">
        <w:rPr>
          <w:rFonts w:hAnsi="宋体" w:hint="eastAsia"/>
        </w:rPr>
        <w:t>具体详见同日在巨潮资讯网站（www.cninfo.com.cn)披露的内容。</w:t>
      </w:r>
    </w:p>
    <w:p w14:paraId="516F0580" w14:textId="2A7E0F57" w:rsidR="00946BDB" w:rsidRDefault="00946BDB" w:rsidP="00946BDB">
      <w:pPr>
        <w:pStyle w:val="Default"/>
        <w:spacing w:line="360" w:lineRule="auto"/>
        <w:ind w:firstLineChars="200" w:firstLine="480"/>
        <w:jc w:val="both"/>
        <w:rPr>
          <w:rFonts w:hAnsi="宋体"/>
        </w:rPr>
      </w:pPr>
      <w:r>
        <w:rPr>
          <w:rFonts w:hAnsi="宋体" w:hint="eastAsia"/>
        </w:rPr>
        <w:t>该议案表决情况：</w:t>
      </w:r>
      <w:r>
        <w:rPr>
          <w:rFonts w:hAnsi="宋体"/>
        </w:rPr>
        <w:t>9</w:t>
      </w:r>
      <w:r>
        <w:rPr>
          <w:rFonts w:hAnsi="宋体" w:hint="eastAsia"/>
        </w:rPr>
        <w:t>票同意，0票反对，0票弃权。</w:t>
      </w:r>
    </w:p>
    <w:p w14:paraId="094EC6BE" w14:textId="3D3E04FD" w:rsidR="00B42F78" w:rsidRPr="00946BDB" w:rsidRDefault="00B42F78" w:rsidP="005602B4">
      <w:pPr>
        <w:pStyle w:val="Default"/>
        <w:spacing w:line="360" w:lineRule="auto"/>
        <w:rPr>
          <w:rFonts w:hAnsi="Times New Roman"/>
          <w:color w:val="auto"/>
        </w:rPr>
      </w:pPr>
    </w:p>
    <w:p w14:paraId="5E3F71CE" w14:textId="77777777" w:rsidR="00D30936" w:rsidRDefault="00D30936" w:rsidP="00D30936">
      <w:pPr>
        <w:pStyle w:val="Default"/>
        <w:spacing w:line="360" w:lineRule="auto"/>
        <w:ind w:firstLineChars="200" w:firstLine="480"/>
        <w:rPr>
          <w:rFonts w:hAnsi="Times New Roman"/>
          <w:color w:val="auto"/>
        </w:rPr>
      </w:pPr>
      <w:r w:rsidRPr="00E26F23">
        <w:rPr>
          <w:rFonts w:hAnsi="Times New Roman" w:hint="eastAsia"/>
          <w:color w:val="auto"/>
        </w:rPr>
        <w:t>特此公告。</w:t>
      </w:r>
    </w:p>
    <w:p w14:paraId="64D081C4" w14:textId="62392C58" w:rsidR="00B42F78" w:rsidRDefault="00B42F78" w:rsidP="005602B4">
      <w:pPr>
        <w:pStyle w:val="Default"/>
        <w:spacing w:line="360" w:lineRule="auto"/>
        <w:rPr>
          <w:rFonts w:hAnsi="Times New Roman"/>
          <w:color w:val="auto"/>
        </w:rPr>
      </w:pPr>
    </w:p>
    <w:p w14:paraId="1CBC3AA4" w14:textId="77777777" w:rsidR="00D30936" w:rsidRPr="00E26F23" w:rsidRDefault="00D30936" w:rsidP="00D30936">
      <w:pPr>
        <w:pStyle w:val="Default"/>
        <w:spacing w:line="360" w:lineRule="auto"/>
        <w:ind w:right="480"/>
        <w:rPr>
          <w:rFonts w:hAnsi="Times New Roman"/>
          <w:color w:val="auto"/>
        </w:rPr>
      </w:pPr>
      <w:r>
        <w:rPr>
          <w:rFonts w:hAnsi="Times New Roman" w:hint="eastAsia"/>
          <w:color w:val="auto"/>
        </w:rPr>
        <w:t xml:space="preserve"> </w:t>
      </w:r>
      <w:r>
        <w:rPr>
          <w:rFonts w:hAnsi="Times New Roman"/>
          <w:color w:val="auto"/>
        </w:rPr>
        <w:t xml:space="preserve">                                  </w:t>
      </w:r>
      <w:r>
        <w:rPr>
          <w:rFonts w:hAnsi="Times New Roman" w:hint="eastAsia"/>
          <w:color w:val="auto"/>
        </w:rPr>
        <w:t>江苏中利</w:t>
      </w:r>
      <w:r w:rsidRPr="00E26F23">
        <w:rPr>
          <w:rFonts w:hAnsi="Times New Roman" w:hint="eastAsia"/>
          <w:color w:val="auto"/>
        </w:rPr>
        <w:t>集团股份有限公司董事会</w:t>
      </w:r>
      <w:r w:rsidRPr="00E26F23">
        <w:rPr>
          <w:rFonts w:hAnsi="Times New Roman"/>
          <w:color w:val="auto"/>
        </w:rPr>
        <w:t xml:space="preserve"> </w:t>
      </w:r>
    </w:p>
    <w:p w14:paraId="1E9217AF" w14:textId="44FD8B95" w:rsidR="00114826" w:rsidRPr="00114826" w:rsidRDefault="00C1084D" w:rsidP="003539FB">
      <w:pPr>
        <w:wordWrap w:val="0"/>
        <w:spacing w:line="360" w:lineRule="auto"/>
        <w:ind w:right="1200" w:firstLineChars="1750" w:firstLine="4200"/>
        <w:jc w:val="right"/>
        <w:rPr>
          <w:rFonts w:ascii="宋体" w:cs="宋体"/>
          <w:kern w:val="0"/>
          <w:sz w:val="24"/>
        </w:rPr>
      </w:pPr>
      <w:r>
        <w:rPr>
          <w:rFonts w:ascii="宋体" w:cs="宋体"/>
          <w:kern w:val="0"/>
          <w:sz w:val="24"/>
        </w:rPr>
        <w:t>2025</w:t>
      </w:r>
      <w:r w:rsidR="00D30936">
        <w:rPr>
          <w:rFonts w:ascii="宋体" w:cs="宋体" w:hint="eastAsia"/>
          <w:kern w:val="0"/>
          <w:sz w:val="24"/>
        </w:rPr>
        <w:t>年</w:t>
      </w:r>
      <w:r w:rsidR="00B33037">
        <w:rPr>
          <w:rFonts w:ascii="宋体" w:cs="宋体"/>
          <w:kern w:val="0"/>
          <w:sz w:val="24"/>
        </w:rPr>
        <w:t>8</w:t>
      </w:r>
      <w:r w:rsidR="00D30936">
        <w:rPr>
          <w:rFonts w:ascii="宋体" w:cs="宋体" w:hint="eastAsia"/>
          <w:kern w:val="0"/>
          <w:sz w:val="24"/>
        </w:rPr>
        <w:t>月</w:t>
      </w:r>
      <w:r w:rsidR="00BB1776">
        <w:rPr>
          <w:rFonts w:ascii="宋体" w:cs="宋体"/>
          <w:kern w:val="0"/>
          <w:sz w:val="24"/>
        </w:rPr>
        <w:t>29</w:t>
      </w:r>
      <w:r w:rsidR="00D30936" w:rsidRPr="00A44A9A">
        <w:rPr>
          <w:rFonts w:ascii="宋体" w:cs="宋体" w:hint="eastAsia"/>
          <w:kern w:val="0"/>
          <w:sz w:val="24"/>
        </w:rPr>
        <w:t>日</w:t>
      </w:r>
      <w:r w:rsidR="00D30936">
        <w:rPr>
          <w:rFonts w:ascii="宋体" w:cs="宋体" w:hint="eastAsia"/>
          <w:kern w:val="0"/>
          <w:sz w:val="24"/>
        </w:rPr>
        <w:t xml:space="preserve">  </w:t>
      </w:r>
    </w:p>
    <w:sectPr w:rsidR="00114826" w:rsidRPr="00114826">
      <w:footerReference w:type="default" r:id="rId8"/>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B65A5E" w16cid:durableId="48B65A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AA822" w14:textId="77777777" w:rsidR="007C5E9E" w:rsidRDefault="007C5E9E" w:rsidP="00365AAE">
      <w:r>
        <w:separator/>
      </w:r>
    </w:p>
  </w:endnote>
  <w:endnote w:type="continuationSeparator" w:id="0">
    <w:p w14:paraId="3BCDFC74" w14:textId="77777777" w:rsidR="007C5E9E" w:rsidRDefault="007C5E9E"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2CB2B3F1" w14:textId="116423EA"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C6D32">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C6D32">
              <w:rPr>
                <w:b/>
                <w:bCs/>
                <w:noProof/>
              </w:rPr>
              <w:t>3</w:t>
            </w:r>
            <w:r>
              <w:rPr>
                <w:b/>
                <w:bCs/>
                <w:sz w:val="24"/>
                <w:szCs w:val="24"/>
              </w:rPr>
              <w:fldChar w:fldCharType="end"/>
            </w:r>
          </w:p>
        </w:sdtContent>
      </w:sdt>
    </w:sdtContent>
  </w:sdt>
  <w:p w14:paraId="5EADFF23"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C926" w14:textId="77777777" w:rsidR="007C5E9E" w:rsidRDefault="007C5E9E" w:rsidP="00365AAE">
      <w:r>
        <w:separator/>
      </w:r>
    </w:p>
  </w:footnote>
  <w:footnote w:type="continuationSeparator" w:id="0">
    <w:p w14:paraId="1A447803" w14:textId="77777777" w:rsidR="007C5E9E" w:rsidRDefault="007C5E9E"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5"/>
  </w:num>
  <w:num w:numId="4">
    <w:abstractNumId w:val="3"/>
  </w:num>
  <w:num w:numId="5">
    <w:abstractNumId w:val="1"/>
  </w:num>
  <w:num w:numId="6">
    <w:abstractNumId w:val="8"/>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2391"/>
    <w:rsid w:val="0000282F"/>
    <w:rsid w:val="00004600"/>
    <w:rsid w:val="00006A80"/>
    <w:rsid w:val="000071FD"/>
    <w:rsid w:val="000107B0"/>
    <w:rsid w:val="000120EF"/>
    <w:rsid w:val="00014234"/>
    <w:rsid w:val="000147DE"/>
    <w:rsid w:val="00016F25"/>
    <w:rsid w:val="00020873"/>
    <w:rsid w:val="000250AB"/>
    <w:rsid w:val="00025DCB"/>
    <w:rsid w:val="00025F6C"/>
    <w:rsid w:val="00026A09"/>
    <w:rsid w:val="000273B9"/>
    <w:rsid w:val="00032386"/>
    <w:rsid w:val="0003245D"/>
    <w:rsid w:val="00033949"/>
    <w:rsid w:val="00036CE0"/>
    <w:rsid w:val="0004023B"/>
    <w:rsid w:val="000432B0"/>
    <w:rsid w:val="00043CD6"/>
    <w:rsid w:val="000471CA"/>
    <w:rsid w:val="0005079F"/>
    <w:rsid w:val="0005150D"/>
    <w:rsid w:val="00051A2D"/>
    <w:rsid w:val="00053871"/>
    <w:rsid w:val="00070369"/>
    <w:rsid w:val="00070F7C"/>
    <w:rsid w:val="00071122"/>
    <w:rsid w:val="00071DC8"/>
    <w:rsid w:val="00072644"/>
    <w:rsid w:val="00082CA8"/>
    <w:rsid w:val="00083194"/>
    <w:rsid w:val="0008427F"/>
    <w:rsid w:val="00091532"/>
    <w:rsid w:val="00091587"/>
    <w:rsid w:val="00096697"/>
    <w:rsid w:val="00097345"/>
    <w:rsid w:val="000A05A3"/>
    <w:rsid w:val="000A1DB9"/>
    <w:rsid w:val="000A4031"/>
    <w:rsid w:val="000B4659"/>
    <w:rsid w:val="000B5128"/>
    <w:rsid w:val="000B5F0F"/>
    <w:rsid w:val="000C36E5"/>
    <w:rsid w:val="000C3B9A"/>
    <w:rsid w:val="000C5A31"/>
    <w:rsid w:val="000C694A"/>
    <w:rsid w:val="000D2A54"/>
    <w:rsid w:val="000D2FB6"/>
    <w:rsid w:val="000D6D5A"/>
    <w:rsid w:val="000E0942"/>
    <w:rsid w:val="000E27B6"/>
    <w:rsid w:val="000E3013"/>
    <w:rsid w:val="000E3285"/>
    <w:rsid w:val="000E360E"/>
    <w:rsid w:val="000E4EAD"/>
    <w:rsid w:val="000E631B"/>
    <w:rsid w:val="000F1181"/>
    <w:rsid w:val="000F1686"/>
    <w:rsid w:val="000F2C78"/>
    <w:rsid w:val="00100B53"/>
    <w:rsid w:val="001027D8"/>
    <w:rsid w:val="00103935"/>
    <w:rsid w:val="00105D9B"/>
    <w:rsid w:val="00107B0B"/>
    <w:rsid w:val="00112ABB"/>
    <w:rsid w:val="00114826"/>
    <w:rsid w:val="0011686A"/>
    <w:rsid w:val="00116C4C"/>
    <w:rsid w:val="00122C84"/>
    <w:rsid w:val="0012444E"/>
    <w:rsid w:val="00124E40"/>
    <w:rsid w:val="001270CF"/>
    <w:rsid w:val="00127984"/>
    <w:rsid w:val="0013289C"/>
    <w:rsid w:val="00134AA4"/>
    <w:rsid w:val="00135AF7"/>
    <w:rsid w:val="0013647D"/>
    <w:rsid w:val="00137BAF"/>
    <w:rsid w:val="00137FFB"/>
    <w:rsid w:val="00140E26"/>
    <w:rsid w:val="00140FCF"/>
    <w:rsid w:val="001414AE"/>
    <w:rsid w:val="00142BCF"/>
    <w:rsid w:val="00143030"/>
    <w:rsid w:val="00144E25"/>
    <w:rsid w:val="00145743"/>
    <w:rsid w:val="00146B90"/>
    <w:rsid w:val="00146D90"/>
    <w:rsid w:val="00150B9D"/>
    <w:rsid w:val="0015162E"/>
    <w:rsid w:val="00151DB5"/>
    <w:rsid w:val="001534E3"/>
    <w:rsid w:val="00155FCB"/>
    <w:rsid w:val="0016202E"/>
    <w:rsid w:val="00165110"/>
    <w:rsid w:val="00167ED3"/>
    <w:rsid w:val="001713A7"/>
    <w:rsid w:val="00171F37"/>
    <w:rsid w:val="0017371E"/>
    <w:rsid w:val="00180456"/>
    <w:rsid w:val="00183B61"/>
    <w:rsid w:val="0018419E"/>
    <w:rsid w:val="00185E10"/>
    <w:rsid w:val="00186CAE"/>
    <w:rsid w:val="001907FC"/>
    <w:rsid w:val="001917C1"/>
    <w:rsid w:val="00191F58"/>
    <w:rsid w:val="00192B06"/>
    <w:rsid w:val="001944B1"/>
    <w:rsid w:val="0019533C"/>
    <w:rsid w:val="001969C1"/>
    <w:rsid w:val="00196E5E"/>
    <w:rsid w:val="001A042B"/>
    <w:rsid w:val="001A1A4D"/>
    <w:rsid w:val="001A5847"/>
    <w:rsid w:val="001A717C"/>
    <w:rsid w:val="001B04C7"/>
    <w:rsid w:val="001B18B8"/>
    <w:rsid w:val="001B2A5B"/>
    <w:rsid w:val="001B3CB2"/>
    <w:rsid w:val="001C3345"/>
    <w:rsid w:val="001C5E27"/>
    <w:rsid w:val="001C7EC8"/>
    <w:rsid w:val="001D01E6"/>
    <w:rsid w:val="001D08CB"/>
    <w:rsid w:val="001D0A9E"/>
    <w:rsid w:val="001D0D96"/>
    <w:rsid w:val="001D3214"/>
    <w:rsid w:val="001D3541"/>
    <w:rsid w:val="001D4E79"/>
    <w:rsid w:val="001D5A22"/>
    <w:rsid w:val="001D6365"/>
    <w:rsid w:val="001D6E0E"/>
    <w:rsid w:val="001D7EBA"/>
    <w:rsid w:val="001E0DDC"/>
    <w:rsid w:val="001E3510"/>
    <w:rsid w:val="001E3F8B"/>
    <w:rsid w:val="001F114A"/>
    <w:rsid w:val="001F1160"/>
    <w:rsid w:val="001F431E"/>
    <w:rsid w:val="00200155"/>
    <w:rsid w:val="0020130F"/>
    <w:rsid w:val="0020385F"/>
    <w:rsid w:val="00205134"/>
    <w:rsid w:val="00205448"/>
    <w:rsid w:val="0020696B"/>
    <w:rsid w:val="0020737F"/>
    <w:rsid w:val="002076F5"/>
    <w:rsid w:val="00207A9E"/>
    <w:rsid w:val="00210D61"/>
    <w:rsid w:val="0021426F"/>
    <w:rsid w:val="00217BF4"/>
    <w:rsid w:val="002228C5"/>
    <w:rsid w:val="002308EE"/>
    <w:rsid w:val="00232D2C"/>
    <w:rsid w:val="00232E87"/>
    <w:rsid w:val="002369CA"/>
    <w:rsid w:val="00237F44"/>
    <w:rsid w:val="002406FF"/>
    <w:rsid w:val="002425C2"/>
    <w:rsid w:val="00242747"/>
    <w:rsid w:val="0024409E"/>
    <w:rsid w:val="00245E77"/>
    <w:rsid w:val="00255750"/>
    <w:rsid w:val="00263592"/>
    <w:rsid w:val="0026418F"/>
    <w:rsid w:val="0026487F"/>
    <w:rsid w:val="002675C8"/>
    <w:rsid w:val="00267AE0"/>
    <w:rsid w:val="002718F7"/>
    <w:rsid w:val="002719DE"/>
    <w:rsid w:val="00277F29"/>
    <w:rsid w:val="002812D6"/>
    <w:rsid w:val="00281C10"/>
    <w:rsid w:val="002823C3"/>
    <w:rsid w:val="00285748"/>
    <w:rsid w:val="0029001E"/>
    <w:rsid w:val="00290933"/>
    <w:rsid w:val="00290A57"/>
    <w:rsid w:val="00291A6B"/>
    <w:rsid w:val="00292714"/>
    <w:rsid w:val="00296343"/>
    <w:rsid w:val="002A0271"/>
    <w:rsid w:val="002A0870"/>
    <w:rsid w:val="002A0B40"/>
    <w:rsid w:val="002A37AE"/>
    <w:rsid w:val="002A790B"/>
    <w:rsid w:val="002B3E05"/>
    <w:rsid w:val="002B50B5"/>
    <w:rsid w:val="002B6256"/>
    <w:rsid w:val="002B755C"/>
    <w:rsid w:val="002B76D7"/>
    <w:rsid w:val="002B77FF"/>
    <w:rsid w:val="002C0842"/>
    <w:rsid w:val="002C123E"/>
    <w:rsid w:val="002C50EF"/>
    <w:rsid w:val="002D006D"/>
    <w:rsid w:val="002D015D"/>
    <w:rsid w:val="002D49AE"/>
    <w:rsid w:val="002D541F"/>
    <w:rsid w:val="002D5C2B"/>
    <w:rsid w:val="002E07C4"/>
    <w:rsid w:val="002E112E"/>
    <w:rsid w:val="002E5120"/>
    <w:rsid w:val="002F44EA"/>
    <w:rsid w:val="002F69E8"/>
    <w:rsid w:val="0030013D"/>
    <w:rsid w:val="00302A48"/>
    <w:rsid w:val="003045C5"/>
    <w:rsid w:val="00312A80"/>
    <w:rsid w:val="00325531"/>
    <w:rsid w:val="00327DB1"/>
    <w:rsid w:val="00330059"/>
    <w:rsid w:val="0033185B"/>
    <w:rsid w:val="00331F45"/>
    <w:rsid w:val="003338F8"/>
    <w:rsid w:val="00333993"/>
    <w:rsid w:val="00335042"/>
    <w:rsid w:val="003352F4"/>
    <w:rsid w:val="00336850"/>
    <w:rsid w:val="00341C27"/>
    <w:rsid w:val="00341EF3"/>
    <w:rsid w:val="00345355"/>
    <w:rsid w:val="00346489"/>
    <w:rsid w:val="00346800"/>
    <w:rsid w:val="00347C4B"/>
    <w:rsid w:val="0035388E"/>
    <w:rsid w:val="003539FB"/>
    <w:rsid w:val="00353F8A"/>
    <w:rsid w:val="00354FD0"/>
    <w:rsid w:val="003612B2"/>
    <w:rsid w:val="00364EA3"/>
    <w:rsid w:val="00365AAE"/>
    <w:rsid w:val="00365F3E"/>
    <w:rsid w:val="00371A64"/>
    <w:rsid w:val="00371CD7"/>
    <w:rsid w:val="00374F3A"/>
    <w:rsid w:val="0037501E"/>
    <w:rsid w:val="003770EF"/>
    <w:rsid w:val="00380282"/>
    <w:rsid w:val="003863B3"/>
    <w:rsid w:val="003872DB"/>
    <w:rsid w:val="00390525"/>
    <w:rsid w:val="00392CBD"/>
    <w:rsid w:val="003A0BCF"/>
    <w:rsid w:val="003A0DDB"/>
    <w:rsid w:val="003A3252"/>
    <w:rsid w:val="003A3406"/>
    <w:rsid w:val="003A373B"/>
    <w:rsid w:val="003A6203"/>
    <w:rsid w:val="003B1946"/>
    <w:rsid w:val="003B2652"/>
    <w:rsid w:val="003C3666"/>
    <w:rsid w:val="003C3829"/>
    <w:rsid w:val="003C7A12"/>
    <w:rsid w:val="003D0FA3"/>
    <w:rsid w:val="003D31DB"/>
    <w:rsid w:val="003D34C8"/>
    <w:rsid w:val="003E0DBD"/>
    <w:rsid w:val="003E12C3"/>
    <w:rsid w:val="003E15A5"/>
    <w:rsid w:val="003E20D1"/>
    <w:rsid w:val="003E5D48"/>
    <w:rsid w:val="003F0CF6"/>
    <w:rsid w:val="003F20BA"/>
    <w:rsid w:val="003F2578"/>
    <w:rsid w:val="003F3903"/>
    <w:rsid w:val="003F514C"/>
    <w:rsid w:val="003F6D06"/>
    <w:rsid w:val="004008B0"/>
    <w:rsid w:val="00406792"/>
    <w:rsid w:val="00406CE2"/>
    <w:rsid w:val="004104A0"/>
    <w:rsid w:val="00410608"/>
    <w:rsid w:val="004117E2"/>
    <w:rsid w:val="004158DF"/>
    <w:rsid w:val="00421674"/>
    <w:rsid w:val="00421DB5"/>
    <w:rsid w:val="0042246C"/>
    <w:rsid w:val="00425037"/>
    <w:rsid w:val="00426253"/>
    <w:rsid w:val="00431D18"/>
    <w:rsid w:val="004370D1"/>
    <w:rsid w:val="00443610"/>
    <w:rsid w:val="0044715F"/>
    <w:rsid w:val="0045083B"/>
    <w:rsid w:val="0045154D"/>
    <w:rsid w:val="00451B7C"/>
    <w:rsid w:val="00452C91"/>
    <w:rsid w:val="00452E87"/>
    <w:rsid w:val="00455ED9"/>
    <w:rsid w:val="00461A0F"/>
    <w:rsid w:val="00461DD5"/>
    <w:rsid w:val="00465F50"/>
    <w:rsid w:val="00467DB6"/>
    <w:rsid w:val="0048029E"/>
    <w:rsid w:val="0049145C"/>
    <w:rsid w:val="00491A28"/>
    <w:rsid w:val="004936FD"/>
    <w:rsid w:val="00493FA9"/>
    <w:rsid w:val="00494C5B"/>
    <w:rsid w:val="00495FC7"/>
    <w:rsid w:val="0049742E"/>
    <w:rsid w:val="004A4DC8"/>
    <w:rsid w:val="004A58BD"/>
    <w:rsid w:val="004A5E2B"/>
    <w:rsid w:val="004A60FA"/>
    <w:rsid w:val="004A6850"/>
    <w:rsid w:val="004B270E"/>
    <w:rsid w:val="004B4626"/>
    <w:rsid w:val="004B68E7"/>
    <w:rsid w:val="004B6AC0"/>
    <w:rsid w:val="004B792E"/>
    <w:rsid w:val="004C0819"/>
    <w:rsid w:val="004C2FA7"/>
    <w:rsid w:val="004C34EC"/>
    <w:rsid w:val="004D32FD"/>
    <w:rsid w:val="004D5879"/>
    <w:rsid w:val="004D699B"/>
    <w:rsid w:val="004E0214"/>
    <w:rsid w:val="004E1D23"/>
    <w:rsid w:val="004E2A02"/>
    <w:rsid w:val="004E2BF8"/>
    <w:rsid w:val="004E683A"/>
    <w:rsid w:val="004E7555"/>
    <w:rsid w:val="004E7E46"/>
    <w:rsid w:val="004F1CE8"/>
    <w:rsid w:val="004F4972"/>
    <w:rsid w:val="004F59B6"/>
    <w:rsid w:val="004F5C8A"/>
    <w:rsid w:val="004F7E42"/>
    <w:rsid w:val="005010F4"/>
    <w:rsid w:val="0050135F"/>
    <w:rsid w:val="005018B1"/>
    <w:rsid w:val="00502D94"/>
    <w:rsid w:val="005035CD"/>
    <w:rsid w:val="00510AB1"/>
    <w:rsid w:val="00516BF1"/>
    <w:rsid w:val="00517C61"/>
    <w:rsid w:val="00517D12"/>
    <w:rsid w:val="0052075B"/>
    <w:rsid w:val="00521719"/>
    <w:rsid w:val="005264BC"/>
    <w:rsid w:val="00526D6D"/>
    <w:rsid w:val="00527F7D"/>
    <w:rsid w:val="005319D4"/>
    <w:rsid w:val="00532144"/>
    <w:rsid w:val="005401FC"/>
    <w:rsid w:val="00541BEA"/>
    <w:rsid w:val="00543774"/>
    <w:rsid w:val="005464D0"/>
    <w:rsid w:val="005563FF"/>
    <w:rsid w:val="005602B4"/>
    <w:rsid w:val="00563068"/>
    <w:rsid w:val="005645FF"/>
    <w:rsid w:val="005809AA"/>
    <w:rsid w:val="005824BB"/>
    <w:rsid w:val="00584A08"/>
    <w:rsid w:val="00586BBC"/>
    <w:rsid w:val="00587C8F"/>
    <w:rsid w:val="00591D1B"/>
    <w:rsid w:val="005922DC"/>
    <w:rsid w:val="00592E5B"/>
    <w:rsid w:val="005A028A"/>
    <w:rsid w:val="005A1F32"/>
    <w:rsid w:val="005A6E6E"/>
    <w:rsid w:val="005A7516"/>
    <w:rsid w:val="005B0E56"/>
    <w:rsid w:val="005C0642"/>
    <w:rsid w:val="005C06E8"/>
    <w:rsid w:val="005C1091"/>
    <w:rsid w:val="005C2693"/>
    <w:rsid w:val="005C699A"/>
    <w:rsid w:val="005C71C1"/>
    <w:rsid w:val="005E0EE1"/>
    <w:rsid w:val="005E10F2"/>
    <w:rsid w:val="005E49E0"/>
    <w:rsid w:val="005E62D3"/>
    <w:rsid w:val="005E6368"/>
    <w:rsid w:val="005E79A8"/>
    <w:rsid w:val="005E7EBF"/>
    <w:rsid w:val="005F13B7"/>
    <w:rsid w:val="005F2C6D"/>
    <w:rsid w:val="005F3799"/>
    <w:rsid w:val="005F50A9"/>
    <w:rsid w:val="005F5FCB"/>
    <w:rsid w:val="0060190E"/>
    <w:rsid w:val="00607374"/>
    <w:rsid w:val="006075FE"/>
    <w:rsid w:val="00607723"/>
    <w:rsid w:val="006102DD"/>
    <w:rsid w:val="00616AE2"/>
    <w:rsid w:val="00616E36"/>
    <w:rsid w:val="00617B82"/>
    <w:rsid w:val="00620762"/>
    <w:rsid w:val="006213AF"/>
    <w:rsid w:val="0062175D"/>
    <w:rsid w:val="0062535E"/>
    <w:rsid w:val="00633034"/>
    <w:rsid w:val="006351DD"/>
    <w:rsid w:val="006379BC"/>
    <w:rsid w:val="00643B05"/>
    <w:rsid w:val="00644382"/>
    <w:rsid w:val="00644570"/>
    <w:rsid w:val="00647BEC"/>
    <w:rsid w:val="0065035D"/>
    <w:rsid w:val="0065126A"/>
    <w:rsid w:val="00651E1E"/>
    <w:rsid w:val="006532C8"/>
    <w:rsid w:val="00655C2F"/>
    <w:rsid w:val="00655E31"/>
    <w:rsid w:val="00656495"/>
    <w:rsid w:val="00665B6D"/>
    <w:rsid w:val="00670DCE"/>
    <w:rsid w:val="00687771"/>
    <w:rsid w:val="00687BEE"/>
    <w:rsid w:val="00692400"/>
    <w:rsid w:val="00693C9A"/>
    <w:rsid w:val="00696EAB"/>
    <w:rsid w:val="006A0DA6"/>
    <w:rsid w:val="006A1BB6"/>
    <w:rsid w:val="006A36CD"/>
    <w:rsid w:val="006A3D3A"/>
    <w:rsid w:val="006B4A6D"/>
    <w:rsid w:val="006B5D6A"/>
    <w:rsid w:val="006B5F8D"/>
    <w:rsid w:val="006B6458"/>
    <w:rsid w:val="006C0185"/>
    <w:rsid w:val="006C133C"/>
    <w:rsid w:val="006C49AA"/>
    <w:rsid w:val="006D1168"/>
    <w:rsid w:val="006D24A7"/>
    <w:rsid w:val="006D25B5"/>
    <w:rsid w:val="006D2ED3"/>
    <w:rsid w:val="006D2F39"/>
    <w:rsid w:val="006D6044"/>
    <w:rsid w:val="006D6BC6"/>
    <w:rsid w:val="006D724D"/>
    <w:rsid w:val="006E19AB"/>
    <w:rsid w:val="006E68D0"/>
    <w:rsid w:val="006E7AA9"/>
    <w:rsid w:val="006F095C"/>
    <w:rsid w:val="006F173C"/>
    <w:rsid w:val="006F49DD"/>
    <w:rsid w:val="006F4AD1"/>
    <w:rsid w:val="00702131"/>
    <w:rsid w:val="00702905"/>
    <w:rsid w:val="00705119"/>
    <w:rsid w:val="00710A02"/>
    <w:rsid w:val="00713436"/>
    <w:rsid w:val="00714D70"/>
    <w:rsid w:val="00716150"/>
    <w:rsid w:val="00716774"/>
    <w:rsid w:val="00716AE6"/>
    <w:rsid w:val="00717499"/>
    <w:rsid w:val="00721E5C"/>
    <w:rsid w:val="00722D1B"/>
    <w:rsid w:val="007264D0"/>
    <w:rsid w:val="00726997"/>
    <w:rsid w:val="00727E1B"/>
    <w:rsid w:val="00727F2F"/>
    <w:rsid w:val="00727F64"/>
    <w:rsid w:val="00735F41"/>
    <w:rsid w:val="0073668B"/>
    <w:rsid w:val="0074148D"/>
    <w:rsid w:val="00741D4E"/>
    <w:rsid w:val="007448E9"/>
    <w:rsid w:val="007460E3"/>
    <w:rsid w:val="007506BC"/>
    <w:rsid w:val="00751B10"/>
    <w:rsid w:val="00751E53"/>
    <w:rsid w:val="0075222D"/>
    <w:rsid w:val="0075521A"/>
    <w:rsid w:val="007615C4"/>
    <w:rsid w:val="0076630D"/>
    <w:rsid w:val="00766AD6"/>
    <w:rsid w:val="00766BB2"/>
    <w:rsid w:val="00770A31"/>
    <w:rsid w:val="0077159C"/>
    <w:rsid w:val="00773323"/>
    <w:rsid w:val="00776814"/>
    <w:rsid w:val="00784784"/>
    <w:rsid w:val="00787094"/>
    <w:rsid w:val="00790360"/>
    <w:rsid w:val="0079409C"/>
    <w:rsid w:val="00797EF9"/>
    <w:rsid w:val="007A07B9"/>
    <w:rsid w:val="007B25FA"/>
    <w:rsid w:val="007C5BAC"/>
    <w:rsid w:val="007C5E9E"/>
    <w:rsid w:val="007C6D32"/>
    <w:rsid w:val="007D0874"/>
    <w:rsid w:val="007D78B9"/>
    <w:rsid w:val="007E03C8"/>
    <w:rsid w:val="007E2562"/>
    <w:rsid w:val="007E4340"/>
    <w:rsid w:val="007F0EBE"/>
    <w:rsid w:val="007F35FE"/>
    <w:rsid w:val="007F65C9"/>
    <w:rsid w:val="007F6F4C"/>
    <w:rsid w:val="00801E0C"/>
    <w:rsid w:val="00803B38"/>
    <w:rsid w:val="00803D4A"/>
    <w:rsid w:val="008043E7"/>
    <w:rsid w:val="00805951"/>
    <w:rsid w:val="00810286"/>
    <w:rsid w:val="008153EC"/>
    <w:rsid w:val="0082072D"/>
    <w:rsid w:val="008209C4"/>
    <w:rsid w:val="00821BD3"/>
    <w:rsid w:val="008238BE"/>
    <w:rsid w:val="00824DC5"/>
    <w:rsid w:val="00830B05"/>
    <w:rsid w:val="00831865"/>
    <w:rsid w:val="008323D2"/>
    <w:rsid w:val="008342AD"/>
    <w:rsid w:val="00834E67"/>
    <w:rsid w:val="008350FD"/>
    <w:rsid w:val="00840480"/>
    <w:rsid w:val="00840533"/>
    <w:rsid w:val="008438E5"/>
    <w:rsid w:val="0084567C"/>
    <w:rsid w:val="00853187"/>
    <w:rsid w:val="00854E78"/>
    <w:rsid w:val="0086014E"/>
    <w:rsid w:val="008614E1"/>
    <w:rsid w:val="00864618"/>
    <w:rsid w:val="00873A1B"/>
    <w:rsid w:val="0087428D"/>
    <w:rsid w:val="008763D1"/>
    <w:rsid w:val="00877A1A"/>
    <w:rsid w:val="00877FEE"/>
    <w:rsid w:val="00884510"/>
    <w:rsid w:val="0088456D"/>
    <w:rsid w:val="0088603C"/>
    <w:rsid w:val="00893797"/>
    <w:rsid w:val="00894B99"/>
    <w:rsid w:val="008969DC"/>
    <w:rsid w:val="008A2588"/>
    <w:rsid w:val="008A2798"/>
    <w:rsid w:val="008A2B28"/>
    <w:rsid w:val="008A30E5"/>
    <w:rsid w:val="008B1681"/>
    <w:rsid w:val="008B19F9"/>
    <w:rsid w:val="008B6318"/>
    <w:rsid w:val="008C0882"/>
    <w:rsid w:val="008C0EAA"/>
    <w:rsid w:val="008C289B"/>
    <w:rsid w:val="008C756F"/>
    <w:rsid w:val="008C7FA5"/>
    <w:rsid w:val="008D1BC9"/>
    <w:rsid w:val="008D1D9F"/>
    <w:rsid w:val="008D278A"/>
    <w:rsid w:val="008D7A6C"/>
    <w:rsid w:val="008E0616"/>
    <w:rsid w:val="008E2953"/>
    <w:rsid w:val="008E3F8B"/>
    <w:rsid w:val="008E4631"/>
    <w:rsid w:val="008F1847"/>
    <w:rsid w:val="008F1CBB"/>
    <w:rsid w:val="008F289E"/>
    <w:rsid w:val="00902A31"/>
    <w:rsid w:val="009068FA"/>
    <w:rsid w:val="00911D9B"/>
    <w:rsid w:val="009124B8"/>
    <w:rsid w:val="00912C19"/>
    <w:rsid w:val="00914677"/>
    <w:rsid w:val="009157DA"/>
    <w:rsid w:val="00915E2B"/>
    <w:rsid w:val="00915FF5"/>
    <w:rsid w:val="009209E4"/>
    <w:rsid w:val="009255E4"/>
    <w:rsid w:val="00926C21"/>
    <w:rsid w:val="009271E9"/>
    <w:rsid w:val="00931EC0"/>
    <w:rsid w:val="009329A4"/>
    <w:rsid w:val="009359B1"/>
    <w:rsid w:val="00937310"/>
    <w:rsid w:val="0094554E"/>
    <w:rsid w:val="00945B1A"/>
    <w:rsid w:val="00946BDB"/>
    <w:rsid w:val="009553A0"/>
    <w:rsid w:val="009573BC"/>
    <w:rsid w:val="00957603"/>
    <w:rsid w:val="00960278"/>
    <w:rsid w:val="009621FD"/>
    <w:rsid w:val="00963425"/>
    <w:rsid w:val="009644EE"/>
    <w:rsid w:val="00965A43"/>
    <w:rsid w:val="00966935"/>
    <w:rsid w:val="0097167E"/>
    <w:rsid w:val="00976BE4"/>
    <w:rsid w:val="009804FA"/>
    <w:rsid w:val="00982E94"/>
    <w:rsid w:val="009835BE"/>
    <w:rsid w:val="00983FD9"/>
    <w:rsid w:val="00985CB4"/>
    <w:rsid w:val="0098791D"/>
    <w:rsid w:val="00990BA4"/>
    <w:rsid w:val="0099158E"/>
    <w:rsid w:val="00991F76"/>
    <w:rsid w:val="0099277B"/>
    <w:rsid w:val="009935CA"/>
    <w:rsid w:val="00994B7E"/>
    <w:rsid w:val="00994D75"/>
    <w:rsid w:val="00997531"/>
    <w:rsid w:val="00997761"/>
    <w:rsid w:val="009A5362"/>
    <w:rsid w:val="009B0D16"/>
    <w:rsid w:val="009B3999"/>
    <w:rsid w:val="009C46D7"/>
    <w:rsid w:val="009C67CB"/>
    <w:rsid w:val="009D333F"/>
    <w:rsid w:val="009D4E6E"/>
    <w:rsid w:val="009D52B6"/>
    <w:rsid w:val="009D59BA"/>
    <w:rsid w:val="009D6C7A"/>
    <w:rsid w:val="009E5382"/>
    <w:rsid w:val="009F4646"/>
    <w:rsid w:val="00A031DA"/>
    <w:rsid w:val="00A050FF"/>
    <w:rsid w:val="00A071FB"/>
    <w:rsid w:val="00A12A8E"/>
    <w:rsid w:val="00A134F0"/>
    <w:rsid w:val="00A175F1"/>
    <w:rsid w:val="00A238E3"/>
    <w:rsid w:val="00A24BE8"/>
    <w:rsid w:val="00A26F28"/>
    <w:rsid w:val="00A30AF9"/>
    <w:rsid w:val="00A33DB8"/>
    <w:rsid w:val="00A35521"/>
    <w:rsid w:val="00A36A33"/>
    <w:rsid w:val="00A41995"/>
    <w:rsid w:val="00A50616"/>
    <w:rsid w:val="00A50E8A"/>
    <w:rsid w:val="00A51DD3"/>
    <w:rsid w:val="00A524A1"/>
    <w:rsid w:val="00A52C18"/>
    <w:rsid w:val="00A540B5"/>
    <w:rsid w:val="00A545BC"/>
    <w:rsid w:val="00A55274"/>
    <w:rsid w:val="00A574FB"/>
    <w:rsid w:val="00A60F57"/>
    <w:rsid w:val="00A67636"/>
    <w:rsid w:val="00A67DC4"/>
    <w:rsid w:val="00A7072C"/>
    <w:rsid w:val="00A75AD1"/>
    <w:rsid w:val="00A83A56"/>
    <w:rsid w:val="00A83D66"/>
    <w:rsid w:val="00A84026"/>
    <w:rsid w:val="00A840A1"/>
    <w:rsid w:val="00A86A09"/>
    <w:rsid w:val="00A86AF0"/>
    <w:rsid w:val="00A87E50"/>
    <w:rsid w:val="00A90391"/>
    <w:rsid w:val="00A93129"/>
    <w:rsid w:val="00A94669"/>
    <w:rsid w:val="00A978B6"/>
    <w:rsid w:val="00A97D7C"/>
    <w:rsid w:val="00AA20A2"/>
    <w:rsid w:val="00AA2C9A"/>
    <w:rsid w:val="00AA3E1A"/>
    <w:rsid w:val="00AA5E55"/>
    <w:rsid w:val="00AA6E8A"/>
    <w:rsid w:val="00AB2FFB"/>
    <w:rsid w:val="00AB37C7"/>
    <w:rsid w:val="00AB5C1D"/>
    <w:rsid w:val="00AB73C6"/>
    <w:rsid w:val="00AC0262"/>
    <w:rsid w:val="00AC04C4"/>
    <w:rsid w:val="00AC0BFC"/>
    <w:rsid w:val="00AC0D30"/>
    <w:rsid w:val="00AC3342"/>
    <w:rsid w:val="00AC4114"/>
    <w:rsid w:val="00AD1D92"/>
    <w:rsid w:val="00AD39A9"/>
    <w:rsid w:val="00AE2387"/>
    <w:rsid w:val="00AE3BB7"/>
    <w:rsid w:val="00AF28E4"/>
    <w:rsid w:val="00AF2FFB"/>
    <w:rsid w:val="00AF6EC1"/>
    <w:rsid w:val="00B00581"/>
    <w:rsid w:val="00B107FD"/>
    <w:rsid w:val="00B1160C"/>
    <w:rsid w:val="00B14065"/>
    <w:rsid w:val="00B15D0C"/>
    <w:rsid w:val="00B246E6"/>
    <w:rsid w:val="00B30A9D"/>
    <w:rsid w:val="00B31AB9"/>
    <w:rsid w:val="00B31F82"/>
    <w:rsid w:val="00B33037"/>
    <w:rsid w:val="00B333AF"/>
    <w:rsid w:val="00B34AAB"/>
    <w:rsid w:val="00B42F78"/>
    <w:rsid w:val="00B44EB8"/>
    <w:rsid w:val="00B517E3"/>
    <w:rsid w:val="00B5397D"/>
    <w:rsid w:val="00B5514C"/>
    <w:rsid w:val="00B5539B"/>
    <w:rsid w:val="00B62F26"/>
    <w:rsid w:val="00B65549"/>
    <w:rsid w:val="00B7079A"/>
    <w:rsid w:val="00B7408F"/>
    <w:rsid w:val="00B763D9"/>
    <w:rsid w:val="00B76631"/>
    <w:rsid w:val="00B840DC"/>
    <w:rsid w:val="00B84D65"/>
    <w:rsid w:val="00B85474"/>
    <w:rsid w:val="00B86563"/>
    <w:rsid w:val="00B9101E"/>
    <w:rsid w:val="00B911F6"/>
    <w:rsid w:val="00B95359"/>
    <w:rsid w:val="00B96C5B"/>
    <w:rsid w:val="00BA626E"/>
    <w:rsid w:val="00BB1776"/>
    <w:rsid w:val="00BB7BA6"/>
    <w:rsid w:val="00BC0112"/>
    <w:rsid w:val="00BC079E"/>
    <w:rsid w:val="00BC2966"/>
    <w:rsid w:val="00BC2E4E"/>
    <w:rsid w:val="00BD2F3A"/>
    <w:rsid w:val="00BD3F39"/>
    <w:rsid w:val="00BD4AE5"/>
    <w:rsid w:val="00BD680B"/>
    <w:rsid w:val="00BD72B8"/>
    <w:rsid w:val="00BD740D"/>
    <w:rsid w:val="00BD79E2"/>
    <w:rsid w:val="00BE0A1C"/>
    <w:rsid w:val="00BE0DDC"/>
    <w:rsid w:val="00BE262F"/>
    <w:rsid w:val="00BE79FE"/>
    <w:rsid w:val="00BF3E28"/>
    <w:rsid w:val="00BF7989"/>
    <w:rsid w:val="00C02E88"/>
    <w:rsid w:val="00C052CE"/>
    <w:rsid w:val="00C1084D"/>
    <w:rsid w:val="00C10A44"/>
    <w:rsid w:val="00C11391"/>
    <w:rsid w:val="00C117B9"/>
    <w:rsid w:val="00C2165A"/>
    <w:rsid w:val="00C22C05"/>
    <w:rsid w:val="00C23928"/>
    <w:rsid w:val="00C2552F"/>
    <w:rsid w:val="00C25E32"/>
    <w:rsid w:val="00C26E11"/>
    <w:rsid w:val="00C314EE"/>
    <w:rsid w:val="00C3165D"/>
    <w:rsid w:val="00C324C9"/>
    <w:rsid w:val="00C3555D"/>
    <w:rsid w:val="00C40435"/>
    <w:rsid w:val="00C40984"/>
    <w:rsid w:val="00C45972"/>
    <w:rsid w:val="00C504DE"/>
    <w:rsid w:val="00C5056C"/>
    <w:rsid w:val="00C57C66"/>
    <w:rsid w:val="00C57D1B"/>
    <w:rsid w:val="00C601C4"/>
    <w:rsid w:val="00C649C5"/>
    <w:rsid w:val="00C65F0E"/>
    <w:rsid w:val="00C66CAB"/>
    <w:rsid w:val="00C70E15"/>
    <w:rsid w:val="00C7128A"/>
    <w:rsid w:val="00C71CC5"/>
    <w:rsid w:val="00C742EE"/>
    <w:rsid w:val="00C74939"/>
    <w:rsid w:val="00C74A32"/>
    <w:rsid w:val="00C763DB"/>
    <w:rsid w:val="00C76DC0"/>
    <w:rsid w:val="00C8328F"/>
    <w:rsid w:val="00C83E9F"/>
    <w:rsid w:val="00C8485B"/>
    <w:rsid w:val="00C877C7"/>
    <w:rsid w:val="00C87F93"/>
    <w:rsid w:val="00C923C1"/>
    <w:rsid w:val="00C95904"/>
    <w:rsid w:val="00CB2F40"/>
    <w:rsid w:val="00CB39D4"/>
    <w:rsid w:val="00CC024A"/>
    <w:rsid w:val="00CC0A8F"/>
    <w:rsid w:val="00CC0B22"/>
    <w:rsid w:val="00CC1DD9"/>
    <w:rsid w:val="00CC2855"/>
    <w:rsid w:val="00CC2D16"/>
    <w:rsid w:val="00CC540D"/>
    <w:rsid w:val="00CC71C0"/>
    <w:rsid w:val="00CD0321"/>
    <w:rsid w:val="00CD0CEA"/>
    <w:rsid w:val="00CD2995"/>
    <w:rsid w:val="00CD34E9"/>
    <w:rsid w:val="00CD610B"/>
    <w:rsid w:val="00CD7B0B"/>
    <w:rsid w:val="00CE0C21"/>
    <w:rsid w:val="00CE388B"/>
    <w:rsid w:val="00CE3D54"/>
    <w:rsid w:val="00CE560E"/>
    <w:rsid w:val="00CE797B"/>
    <w:rsid w:val="00CF1625"/>
    <w:rsid w:val="00CF404E"/>
    <w:rsid w:val="00CF6EB8"/>
    <w:rsid w:val="00CF70BA"/>
    <w:rsid w:val="00CF7CA0"/>
    <w:rsid w:val="00D00E7B"/>
    <w:rsid w:val="00D01DF4"/>
    <w:rsid w:val="00D02777"/>
    <w:rsid w:val="00D02E0F"/>
    <w:rsid w:val="00D0635C"/>
    <w:rsid w:val="00D069D1"/>
    <w:rsid w:val="00D06FBC"/>
    <w:rsid w:val="00D07640"/>
    <w:rsid w:val="00D11E6D"/>
    <w:rsid w:val="00D12256"/>
    <w:rsid w:val="00D12F45"/>
    <w:rsid w:val="00D1382E"/>
    <w:rsid w:val="00D13C3A"/>
    <w:rsid w:val="00D16916"/>
    <w:rsid w:val="00D21E0C"/>
    <w:rsid w:val="00D2324A"/>
    <w:rsid w:val="00D24824"/>
    <w:rsid w:val="00D27499"/>
    <w:rsid w:val="00D27B7C"/>
    <w:rsid w:val="00D30058"/>
    <w:rsid w:val="00D30658"/>
    <w:rsid w:val="00D30936"/>
    <w:rsid w:val="00D312DF"/>
    <w:rsid w:val="00D3380E"/>
    <w:rsid w:val="00D33ABF"/>
    <w:rsid w:val="00D34D0E"/>
    <w:rsid w:val="00D35F20"/>
    <w:rsid w:val="00D37416"/>
    <w:rsid w:val="00D37AD8"/>
    <w:rsid w:val="00D40BD9"/>
    <w:rsid w:val="00D4407D"/>
    <w:rsid w:val="00D5140C"/>
    <w:rsid w:val="00D548D9"/>
    <w:rsid w:val="00D54F1E"/>
    <w:rsid w:val="00D56D77"/>
    <w:rsid w:val="00D608C3"/>
    <w:rsid w:val="00D60D11"/>
    <w:rsid w:val="00D64986"/>
    <w:rsid w:val="00D66405"/>
    <w:rsid w:val="00D72839"/>
    <w:rsid w:val="00D75EAF"/>
    <w:rsid w:val="00D816D1"/>
    <w:rsid w:val="00D82DB6"/>
    <w:rsid w:val="00D83F29"/>
    <w:rsid w:val="00D8469B"/>
    <w:rsid w:val="00D926B1"/>
    <w:rsid w:val="00D93637"/>
    <w:rsid w:val="00D967F1"/>
    <w:rsid w:val="00D96BA5"/>
    <w:rsid w:val="00DA340F"/>
    <w:rsid w:val="00DA3B30"/>
    <w:rsid w:val="00DA40D5"/>
    <w:rsid w:val="00DA6111"/>
    <w:rsid w:val="00DA68EC"/>
    <w:rsid w:val="00DB1C89"/>
    <w:rsid w:val="00DB3738"/>
    <w:rsid w:val="00DB5F06"/>
    <w:rsid w:val="00DB7F13"/>
    <w:rsid w:val="00DC3877"/>
    <w:rsid w:val="00DC51DF"/>
    <w:rsid w:val="00DC6FE0"/>
    <w:rsid w:val="00DD0080"/>
    <w:rsid w:val="00DD5C16"/>
    <w:rsid w:val="00DD7C3C"/>
    <w:rsid w:val="00DE0030"/>
    <w:rsid w:val="00DE0059"/>
    <w:rsid w:val="00DE097D"/>
    <w:rsid w:val="00DE27DE"/>
    <w:rsid w:val="00DE4320"/>
    <w:rsid w:val="00DE56CB"/>
    <w:rsid w:val="00DF12AD"/>
    <w:rsid w:val="00DF1C3C"/>
    <w:rsid w:val="00DF2E52"/>
    <w:rsid w:val="00DF329F"/>
    <w:rsid w:val="00DF44D2"/>
    <w:rsid w:val="00DF51A9"/>
    <w:rsid w:val="00DF528E"/>
    <w:rsid w:val="00DF6237"/>
    <w:rsid w:val="00DF7748"/>
    <w:rsid w:val="00E03C33"/>
    <w:rsid w:val="00E11219"/>
    <w:rsid w:val="00E23BA7"/>
    <w:rsid w:val="00E30145"/>
    <w:rsid w:val="00E334EA"/>
    <w:rsid w:val="00E352F0"/>
    <w:rsid w:val="00E3567D"/>
    <w:rsid w:val="00E3641F"/>
    <w:rsid w:val="00E400EF"/>
    <w:rsid w:val="00E40BD2"/>
    <w:rsid w:val="00E445A8"/>
    <w:rsid w:val="00E51523"/>
    <w:rsid w:val="00E57855"/>
    <w:rsid w:val="00E61450"/>
    <w:rsid w:val="00E64A3F"/>
    <w:rsid w:val="00E66F65"/>
    <w:rsid w:val="00E67077"/>
    <w:rsid w:val="00E674CD"/>
    <w:rsid w:val="00E70F9D"/>
    <w:rsid w:val="00E77451"/>
    <w:rsid w:val="00E82081"/>
    <w:rsid w:val="00E845C7"/>
    <w:rsid w:val="00E87EE9"/>
    <w:rsid w:val="00E90FB2"/>
    <w:rsid w:val="00E915AC"/>
    <w:rsid w:val="00E91AB7"/>
    <w:rsid w:val="00E93D6B"/>
    <w:rsid w:val="00E95786"/>
    <w:rsid w:val="00E968D2"/>
    <w:rsid w:val="00E979D0"/>
    <w:rsid w:val="00EA1179"/>
    <w:rsid w:val="00EA392E"/>
    <w:rsid w:val="00EA42A8"/>
    <w:rsid w:val="00EA7BA6"/>
    <w:rsid w:val="00EB16A7"/>
    <w:rsid w:val="00EB1B2E"/>
    <w:rsid w:val="00EB34A8"/>
    <w:rsid w:val="00EB467B"/>
    <w:rsid w:val="00EB54A1"/>
    <w:rsid w:val="00EB7F7E"/>
    <w:rsid w:val="00EC4DE4"/>
    <w:rsid w:val="00EC5C63"/>
    <w:rsid w:val="00EC7A38"/>
    <w:rsid w:val="00ED03DB"/>
    <w:rsid w:val="00ED187E"/>
    <w:rsid w:val="00ED1AF9"/>
    <w:rsid w:val="00ED2955"/>
    <w:rsid w:val="00ED4E9A"/>
    <w:rsid w:val="00ED4F82"/>
    <w:rsid w:val="00EE4051"/>
    <w:rsid w:val="00EE4B37"/>
    <w:rsid w:val="00EE55FB"/>
    <w:rsid w:val="00EE58F9"/>
    <w:rsid w:val="00EE6BC1"/>
    <w:rsid w:val="00EE74C0"/>
    <w:rsid w:val="00EF0361"/>
    <w:rsid w:val="00EF0873"/>
    <w:rsid w:val="00EF25CC"/>
    <w:rsid w:val="00EF3557"/>
    <w:rsid w:val="00EF3770"/>
    <w:rsid w:val="00EF45F4"/>
    <w:rsid w:val="00EF6D60"/>
    <w:rsid w:val="00EF7A06"/>
    <w:rsid w:val="00EF7DB8"/>
    <w:rsid w:val="00F06D37"/>
    <w:rsid w:val="00F06ED9"/>
    <w:rsid w:val="00F0730A"/>
    <w:rsid w:val="00F1036C"/>
    <w:rsid w:val="00F12604"/>
    <w:rsid w:val="00F12799"/>
    <w:rsid w:val="00F12901"/>
    <w:rsid w:val="00F1493C"/>
    <w:rsid w:val="00F1788F"/>
    <w:rsid w:val="00F24BC9"/>
    <w:rsid w:val="00F24FBA"/>
    <w:rsid w:val="00F260DD"/>
    <w:rsid w:val="00F274EF"/>
    <w:rsid w:val="00F27E3A"/>
    <w:rsid w:val="00F36048"/>
    <w:rsid w:val="00F4120A"/>
    <w:rsid w:val="00F43A4B"/>
    <w:rsid w:val="00F44700"/>
    <w:rsid w:val="00F448F5"/>
    <w:rsid w:val="00F531EB"/>
    <w:rsid w:val="00F53E5D"/>
    <w:rsid w:val="00F546F5"/>
    <w:rsid w:val="00F549BB"/>
    <w:rsid w:val="00F6250B"/>
    <w:rsid w:val="00F64677"/>
    <w:rsid w:val="00F65CD4"/>
    <w:rsid w:val="00F65EEB"/>
    <w:rsid w:val="00F702A2"/>
    <w:rsid w:val="00F74358"/>
    <w:rsid w:val="00F77EAC"/>
    <w:rsid w:val="00F8246B"/>
    <w:rsid w:val="00F8448E"/>
    <w:rsid w:val="00F8622B"/>
    <w:rsid w:val="00F86739"/>
    <w:rsid w:val="00F86DFD"/>
    <w:rsid w:val="00F9199B"/>
    <w:rsid w:val="00F95B7B"/>
    <w:rsid w:val="00F97C85"/>
    <w:rsid w:val="00FA17A3"/>
    <w:rsid w:val="00FA1AA5"/>
    <w:rsid w:val="00FA2419"/>
    <w:rsid w:val="00FA392B"/>
    <w:rsid w:val="00FA420C"/>
    <w:rsid w:val="00FA5693"/>
    <w:rsid w:val="00FA7267"/>
    <w:rsid w:val="00FB2A99"/>
    <w:rsid w:val="00FB4D88"/>
    <w:rsid w:val="00FB6A74"/>
    <w:rsid w:val="00FB7796"/>
    <w:rsid w:val="00FC035B"/>
    <w:rsid w:val="00FC0629"/>
    <w:rsid w:val="00FC362E"/>
    <w:rsid w:val="00FC4133"/>
    <w:rsid w:val="00FC52A4"/>
    <w:rsid w:val="00FC767A"/>
    <w:rsid w:val="00FD0A6B"/>
    <w:rsid w:val="00FD2CB3"/>
    <w:rsid w:val="00FD2F16"/>
    <w:rsid w:val="00FD3CB1"/>
    <w:rsid w:val="00FD4EB1"/>
    <w:rsid w:val="00FE0471"/>
    <w:rsid w:val="00FE0F0F"/>
    <w:rsid w:val="00FE1A61"/>
    <w:rsid w:val="00FE3415"/>
    <w:rsid w:val="00FE3D95"/>
    <w:rsid w:val="00FE4159"/>
    <w:rsid w:val="00FE6E9C"/>
    <w:rsid w:val="00FF1DD5"/>
    <w:rsid w:val="00FF391A"/>
    <w:rsid w:val="00FF4115"/>
    <w:rsid w:val="00FF5542"/>
    <w:rsid w:val="00FF5886"/>
    <w:rsid w:val="00FF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3FB3D"/>
  <w15:docId w15:val="{FF12AB8A-AE41-4338-B60B-94BD0709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AA5"/>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basedOn w:val="a0"/>
    <w:uiPriority w:val="99"/>
    <w:semiHidden/>
    <w:unhideWhenUsed/>
    <w:rsid w:val="00C25E32"/>
    <w:rPr>
      <w:sz w:val="21"/>
      <w:szCs w:val="21"/>
    </w:rPr>
  </w:style>
  <w:style w:type="paragraph" w:styleId="ad">
    <w:name w:val="annotation text"/>
    <w:basedOn w:val="a"/>
    <w:link w:val="ae"/>
    <w:uiPriority w:val="99"/>
    <w:semiHidden/>
    <w:unhideWhenUsed/>
    <w:rsid w:val="00C25E32"/>
    <w:pPr>
      <w:jc w:val="left"/>
    </w:pPr>
  </w:style>
  <w:style w:type="character" w:customStyle="1" w:styleId="ae">
    <w:name w:val="批注文字 字符"/>
    <w:basedOn w:val="a0"/>
    <w:link w:val="ad"/>
    <w:uiPriority w:val="99"/>
    <w:semiHidden/>
    <w:rsid w:val="00C25E32"/>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C25E32"/>
    <w:rPr>
      <w:b/>
      <w:bCs/>
    </w:rPr>
  </w:style>
  <w:style w:type="character" w:customStyle="1" w:styleId="af0">
    <w:name w:val="批注主题 字符"/>
    <w:basedOn w:val="ae"/>
    <w:link w:val="af"/>
    <w:uiPriority w:val="99"/>
    <w:semiHidden/>
    <w:rsid w:val="00C25E32"/>
    <w:rPr>
      <w:rFonts w:ascii="Times New Roman" w:eastAsia="宋体" w:hAnsi="Times New Roman" w:cs="Times New Roman"/>
      <w:b/>
      <w:bCs/>
      <w:szCs w:val="24"/>
    </w:rPr>
  </w:style>
  <w:style w:type="paragraph" w:styleId="af1">
    <w:name w:val="Date"/>
    <w:basedOn w:val="a"/>
    <w:next w:val="a"/>
    <w:link w:val="af2"/>
    <w:uiPriority w:val="99"/>
    <w:semiHidden/>
    <w:unhideWhenUsed/>
    <w:rsid w:val="00C74939"/>
    <w:pPr>
      <w:ind w:leftChars="2500" w:left="100"/>
    </w:pPr>
  </w:style>
  <w:style w:type="character" w:customStyle="1" w:styleId="af2">
    <w:name w:val="日期 字符"/>
    <w:basedOn w:val="a0"/>
    <w:link w:val="af1"/>
    <w:uiPriority w:val="99"/>
    <w:semiHidden/>
    <w:rsid w:val="00C74939"/>
    <w:rPr>
      <w:rFonts w:ascii="Times New Roman" w:eastAsia="宋体" w:hAnsi="Times New Roman" w:cs="Times New Roman"/>
      <w:szCs w:val="24"/>
    </w:rPr>
  </w:style>
  <w:style w:type="character" w:customStyle="1" w:styleId="fontstyle01">
    <w:name w:val="fontstyle01"/>
    <w:basedOn w:val="a0"/>
    <w:rsid w:val="00EF25CC"/>
    <w:rPr>
      <w:rFonts w:ascii="宋体" w:eastAsia="宋体" w:hAnsi="宋体" w:hint="eastAsia"/>
      <w:b w:val="0"/>
      <w:bCs w:val="0"/>
      <w:i w:val="0"/>
      <w:iCs w:val="0"/>
      <w:color w:val="000000"/>
      <w:sz w:val="28"/>
      <w:szCs w:val="28"/>
    </w:rPr>
  </w:style>
  <w:style w:type="paragraph" w:styleId="af3">
    <w:name w:val="Revision"/>
    <w:hidden/>
    <w:uiPriority w:val="99"/>
    <w:semiHidden/>
    <w:rsid w:val="00C95904"/>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1B9AC-3AA5-43FE-95E0-2A4E82318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3</Pages>
  <Words>265</Words>
  <Characters>1512</Characters>
  <Application>Microsoft Office Word</Application>
  <DocSecurity>0</DocSecurity>
  <Lines>12</Lines>
  <Paragraphs>3</Paragraphs>
  <ScaleCrop>false</ScaleCrop>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宋泽林</dc:creator>
  <cp:keywords/>
  <dc:description/>
  <cp:lastModifiedBy>宋泽林</cp:lastModifiedBy>
  <cp:revision>157</cp:revision>
  <cp:lastPrinted>2023-02-27T05:04:00Z</cp:lastPrinted>
  <dcterms:created xsi:type="dcterms:W3CDTF">2024-04-11T07:31:00Z</dcterms:created>
  <dcterms:modified xsi:type="dcterms:W3CDTF">2025-08-28T06:08:00Z</dcterms:modified>
</cp:coreProperties>
</file>