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1C67E" w14:textId="29AFF5C7" w:rsidR="00365AAE" w:rsidRPr="00587C8F" w:rsidRDefault="00365AAE" w:rsidP="00365AAE">
      <w:pPr>
        <w:autoSpaceDE w:val="0"/>
        <w:autoSpaceDN w:val="0"/>
        <w:adjustRightInd w:val="0"/>
        <w:jc w:val="left"/>
        <w:rPr>
          <w:rFonts w:asciiTheme="minorEastAsia" w:eastAsiaTheme="minorEastAsia" w:hAnsiTheme="minorEastAsia" w:cs="宋体"/>
          <w:b/>
          <w:kern w:val="0"/>
        </w:rPr>
      </w:pPr>
      <w:r w:rsidRPr="00587C8F">
        <w:rPr>
          <w:rFonts w:asciiTheme="minorEastAsia" w:eastAsiaTheme="minorEastAsia" w:hAnsiTheme="minorEastAsia" w:cs="宋体" w:hint="eastAsia"/>
          <w:b/>
          <w:kern w:val="0"/>
        </w:rPr>
        <w:t>证券代码：</w:t>
      </w:r>
      <w:r w:rsidRPr="00587C8F">
        <w:rPr>
          <w:rFonts w:asciiTheme="minorEastAsia" w:eastAsiaTheme="minorEastAsia" w:hAnsiTheme="minorEastAsia" w:cs="宋体"/>
          <w:b/>
          <w:kern w:val="0"/>
        </w:rPr>
        <w:t xml:space="preserve">002309 </w:t>
      </w:r>
      <w:r w:rsidRPr="00587C8F">
        <w:rPr>
          <w:rFonts w:asciiTheme="minorEastAsia" w:eastAsiaTheme="minorEastAsia" w:hAnsiTheme="minorEastAsia" w:cs="宋体" w:hint="eastAsia"/>
          <w:b/>
          <w:kern w:val="0"/>
        </w:rPr>
        <w:t xml:space="preserve">   </w:t>
      </w:r>
      <w:r w:rsidR="00587C8F">
        <w:rPr>
          <w:rFonts w:asciiTheme="minorEastAsia" w:eastAsiaTheme="minorEastAsia" w:hAnsiTheme="minorEastAsia" w:cs="宋体"/>
          <w:b/>
          <w:kern w:val="0"/>
        </w:rPr>
        <w:t xml:space="preserve">   </w:t>
      </w:r>
      <w:r w:rsidR="00620762" w:rsidRPr="00587C8F">
        <w:rPr>
          <w:rFonts w:asciiTheme="minorEastAsia" w:eastAsiaTheme="minorEastAsia" w:hAnsiTheme="minorEastAsia" w:cs="宋体"/>
          <w:b/>
          <w:kern w:val="0"/>
        </w:rPr>
        <w:t xml:space="preserve">   </w:t>
      </w:r>
      <w:r w:rsidRPr="00587C8F">
        <w:rPr>
          <w:rFonts w:asciiTheme="minorEastAsia" w:eastAsiaTheme="minorEastAsia" w:hAnsiTheme="minorEastAsia" w:cs="宋体" w:hint="eastAsia"/>
          <w:b/>
          <w:kern w:val="0"/>
        </w:rPr>
        <w:t xml:space="preserve">     证券简称：</w:t>
      </w:r>
      <w:r w:rsidR="00C1084D">
        <w:rPr>
          <w:rFonts w:asciiTheme="minorEastAsia" w:eastAsiaTheme="minorEastAsia" w:hAnsiTheme="minorEastAsia" w:cs="宋体" w:hint="eastAsia"/>
          <w:b/>
          <w:kern w:val="0"/>
        </w:rPr>
        <w:t>*</w:t>
      </w:r>
      <w:r w:rsidR="00AB5C1D">
        <w:rPr>
          <w:rFonts w:asciiTheme="minorEastAsia" w:eastAsiaTheme="minorEastAsia" w:hAnsiTheme="minorEastAsia" w:cs="宋体" w:hint="eastAsia"/>
          <w:b/>
          <w:kern w:val="0"/>
        </w:rPr>
        <w:t>ST中利</w:t>
      </w:r>
      <w:r w:rsidRPr="00587C8F">
        <w:rPr>
          <w:rFonts w:asciiTheme="minorEastAsia" w:eastAsiaTheme="minorEastAsia" w:hAnsiTheme="minorEastAsia" w:cs="宋体"/>
          <w:b/>
          <w:kern w:val="0"/>
        </w:rPr>
        <w:t xml:space="preserve"> </w:t>
      </w:r>
      <w:r w:rsidRPr="00587C8F">
        <w:rPr>
          <w:rFonts w:asciiTheme="minorEastAsia" w:eastAsiaTheme="minorEastAsia" w:hAnsiTheme="minorEastAsia" w:cs="宋体" w:hint="eastAsia"/>
          <w:b/>
          <w:kern w:val="0"/>
        </w:rPr>
        <w:t xml:space="preserve">    </w:t>
      </w:r>
      <w:r w:rsidR="00620762" w:rsidRPr="00587C8F">
        <w:rPr>
          <w:rFonts w:asciiTheme="minorEastAsia" w:eastAsiaTheme="minorEastAsia" w:hAnsiTheme="minorEastAsia" w:cs="宋体"/>
          <w:b/>
          <w:kern w:val="0"/>
        </w:rPr>
        <w:t xml:space="preserve"> </w:t>
      </w:r>
      <w:r w:rsidR="00AC4114">
        <w:rPr>
          <w:rFonts w:asciiTheme="minorEastAsia" w:eastAsiaTheme="minorEastAsia" w:hAnsiTheme="minorEastAsia" w:cs="宋体"/>
          <w:b/>
          <w:kern w:val="0"/>
        </w:rPr>
        <w:t xml:space="preserve"> </w:t>
      </w:r>
      <w:r w:rsidR="00620762" w:rsidRPr="00587C8F">
        <w:rPr>
          <w:rFonts w:asciiTheme="minorEastAsia" w:eastAsiaTheme="minorEastAsia" w:hAnsiTheme="minorEastAsia" w:cs="宋体"/>
          <w:b/>
          <w:kern w:val="0"/>
        </w:rPr>
        <w:t xml:space="preserve">  </w:t>
      </w:r>
      <w:r w:rsidRPr="00587C8F">
        <w:rPr>
          <w:rFonts w:asciiTheme="minorEastAsia" w:eastAsiaTheme="minorEastAsia" w:hAnsiTheme="minorEastAsia" w:cs="宋体" w:hint="eastAsia"/>
          <w:b/>
          <w:kern w:val="0"/>
        </w:rPr>
        <w:t xml:space="preserve">  公告编号：</w:t>
      </w:r>
      <w:r w:rsidR="000D2FB6">
        <w:rPr>
          <w:rFonts w:asciiTheme="minorEastAsia" w:eastAsiaTheme="minorEastAsia" w:hAnsiTheme="minorEastAsia" w:cs="宋体" w:hint="eastAsia"/>
          <w:b/>
          <w:kern w:val="0"/>
        </w:rPr>
        <w:t>202</w:t>
      </w:r>
      <w:r w:rsidR="00C1084D">
        <w:rPr>
          <w:rFonts w:asciiTheme="minorEastAsia" w:eastAsiaTheme="minorEastAsia" w:hAnsiTheme="minorEastAsia" w:cs="宋体"/>
          <w:b/>
          <w:kern w:val="0"/>
        </w:rPr>
        <w:t>5</w:t>
      </w:r>
      <w:r w:rsidR="004E0214">
        <w:rPr>
          <w:rFonts w:asciiTheme="minorEastAsia" w:eastAsiaTheme="minorEastAsia" w:hAnsiTheme="minorEastAsia" w:cs="宋体" w:hint="eastAsia"/>
          <w:b/>
          <w:kern w:val="0"/>
        </w:rPr>
        <w:t>-</w:t>
      </w:r>
      <w:r w:rsidR="00FA392B">
        <w:rPr>
          <w:rFonts w:asciiTheme="minorEastAsia" w:eastAsiaTheme="minorEastAsia" w:hAnsiTheme="minorEastAsia" w:cs="宋体"/>
          <w:b/>
          <w:kern w:val="0"/>
        </w:rPr>
        <w:t>0</w:t>
      </w:r>
      <w:r w:rsidR="005D7DE2">
        <w:rPr>
          <w:rFonts w:asciiTheme="minorEastAsia" w:eastAsiaTheme="minorEastAsia" w:hAnsiTheme="minorEastAsia" w:cs="宋体"/>
          <w:b/>
          <w:kern w:val="0"/>
        </w:rPr>
        <w:t>53</w:t>
      </w:r>
    </w:p>
    <w:p w14:paraId="7F08BBE4" w14:textId="77777777" w:rsidR="00722D1B" w:rsidRPr="00213E4C" w:rsidRDefault="00722D1B" w:rsidP="00365AAE">
      <w:pPr>
        <w:autoSpaceDE w:val="0"/>
        <w:autoSpaceDN w:val="0"/>
        <w:adjustRightInd w:val="0"/>
        <w:jc w:val="left"/>
        <w:rPr>
          <w:rFonts w:asciiTheme="minorEastAsia" w:eastAsiaTheme="minorEastAsia" w:hAnsiTheme="minorEastAsia" w:cs="宋体"/>
          <w:b/>
          <w:kern w:val="0"/>
          <w:sz w:val="24"/>
        </w:rPr>
      </w:pPr>
    </w:p>
    <w:p w14:paraId="0D1D1E28" w14:textId="77777777" w:rsidR="00365AAE" w:rsidRPr="00C26E11" w:rsidRDefault="00365AAE" w:rsidP="00365AAE">
      <w:pPr>
        <w:jc w:val="center"/>
        <w:outlineLvl w:val="0"/>
        <w:rPr>
          <w:rFonts w:ascii="宋体" w:hAnsi="宋体"/>
          <w:b/>
          <w:sz w:val="32"/>
          <w:szCs w:val="32"/>
        </w:rPr>
      </w:pPr>
      <w:r w:rsidRPr="00C26E11">
        <w:rPr>
          <w:rFonts w:ascii="宋体" w:hAnsi="宋体" w:hint="eastAsia"/>
          <w:b/>
          <w:sz w:val="32"/>
          <w:szCs w:val="32"/>
        </w:rPr>
        <w:t>江苏中利集团股份有限公司</w:t>
      </w:r>
    </w:p>
    <w:p w14:paraId="311A8F9E" w14:textId="66819AF1" w:rsidR="00365AAE" w:rsidRPr="00C26E11" w:rsidRDefault="00C1084D" w:rsidP="007264D0">
      <w:pPr>
        <w:jc w:val="center"/>
        <w:outlineLvl w:val="0"/>
        <w:rPr>
          <w:rFonts w:ascii="宋体" w:hAnsi="宋体"/>
          <w:b/>
          <w:sz w:val="32"/>
          <w:szCs w:val="32"/>
        </w:rPr>
      </w:pPr>
      <w:r>
        <w:rPr>
          <w:rFonts w:ascii="宋体" w:hAnsi="宋体" w:hint="eastAsia"/>
          <w:b/>
          <w:sz w:val="32"/>
          <w:szCs w:val="32"/>
        </w:rPr>
        <w:t>第七届董事会第一次会议</w:t>
      </w:r>
      <w:r w:rsidR="007264D0" w:rsidRPr="00C26E11">
        <w:rPr>
          <w:rFonts w:ascii="宋体" w:hAnsi="宋体" w:hint="eastAsia"/>
          <w:b/>
          <w:sz w:val="32"/>
          <w:szCs w:val="32"/>
        </w:rPr>
        <w:t>决议公告</w:t>
      </w:r>
    </w:p>
    <w:p w14:paraId="630464E2" w14:textId="77777777" w:rsidR="00722D1B" w:rsidRPr="00CB2F40" w:rsidRDefault="00722D1B" w:rsidP="00DF12AD">
      <w:pPr>
        <w:spacing w:line="360" w:lineRule="auto"/>
        <w:ind w:firstLineChars="200" w:firstLine="482"/>
        <w:jc w:val="center"/>
        <w:rPr>
          <w:rFonts w:ascii="宋体" w:hAnsi="宋体"/>
          <w:b/>
          <w:sz w:val="24"/>
        </w:rPr>
      </w:pPr>
    </w:p>
    <w:tbl>
      <w:tblPr>
        <w:tblStyle w:val="11"/>
        <w:tblW w:w="8522" w:type="dxa"/>
        <w:tblLayout w:type="fixed"/>
        <w:tblLook w:val="04A0" w:firstRow="1" w:lastRow="0" w:firstColumn="1" w:lastColumn="0" w:noHBand="0" w:noVBand="1"/>
      </w:tblPr>
      <w:tblGrid>
        <w:gridCol w:w="8522"/>
      </w:tblGrid>
      <w:tr w:rsidR="00722D1B" w:rsidRPr="00CB2F40" w14:paraId="02B6ACEF" w14:textId="77777777" w:rsidTr="009A5362">
        <w:tc>
          <w:tcPr>
            <w:tcW w:w="8522" w:type="dxa"/>
          </w:tcPr>
          <w:p w14:paraId="3A9F0CB1" w14:textId="77777777" w:rsidR="00722D1B" w:rsidRPr="00CB2F40" w:rsidRDefault="00722D1B" w:rsidP="00CB2F40">
            <w:pPr>
              <w:spacing w:line="360" w:lineRule="auto"/>
              <w:ind w:firstLineChars="200" w:firstLine="482"/>
              <w:rPr>
                <w:rFonts w:ascii="宋体" w:hAnsi="宋体"/>
                <w:b/>
                <w:sz w:val="24"/>
              </w:rPr>
            </w:pPr>
            <w:r w:rsidRPr="00CB2F40">
              <w:rPr>
                <w:rFonts w:ascii="宋体" w:hAnsi="宋体" w:hint="eastAsia"/>
                <w:b/>
                <w:sz w:val="24"/>
              </w:rPr>
              <w:t>本公司及董事会全体成员保证信息披露的内容真实、准确、完整，没有虚假记载、误导性陈述或重大遗漏。</w:t>
            </w:r>
          </w:p>
        </w:tc>
      </w:tr>
    </w:tbl>
    <w:p w14:paraId="3514FD01" w14:textId="1B02B637" w:rsidR="00722D1B" w:rsidRPr="004370D1" w:rsidRDefault="004370D1" w:rsidP="004370D1">
      <w:pPr>
        <w:spacing w:beforeLines="50" w:before="156" w:afterLines="50" w:after="156" w:line="360" w:lineRule="auto"/>
        <w:ind w:firstLineChars="200" w:firstLine="482"/>
        <w:rPr>
          <w:rFonts w:asciiTheme="minorEastAsia" w:eastAsiaTheme="minorEastAsia" w:hAnsiTheme="minorEastAsia"/>
          <w:b/>
          <w:sz w:val="24"/>
          <w:szCs w:val="28"/>
        </w:rPr>
      </w:pPr>
      <w:r w:rsidRPr="00611D1A">
        <w:rPr>
          <w:rFonts w:asciiTheme="minorEastAsia" w:eastAsiaTheme="minorEastAsia" w:hAnsiTheme="minorEastAsia" w:hint="eastAsia"/>
          <w:b/>
          <w:sz w:val="24"/>
          <w:szCs w:val="28"/>
        </w:rPr>
        <w:t>一、会议召开情况</w:t>
      </w:r>
    </w:p>
    <w:p w14:paraId="2C79E144" w14:textId="1BE31C5A" w:rsidR="00D30936" w:rsidRDefault="005C0642" w:rsidP="001D7EBA">
      <w:pPr>
        <w:spacing w:line="360" w:lineRule="auto"/>
        <w:ind w:firstLineChars="200" w:firstLine="480"/>
        <w:rPr>
          <w:rFonts w:asciiTheme="minorEastAsia" w:eastAsiaTheme="minorEastAsia" w:hAnsiTheme="minorEastAsia"/>
          <w:sz w:val="24"/>
        </w:rPr>
      </w:pPr>
      <w:r w:rsidRPr="0081460D">
        <w:rPr>
          <w:rFonts w:asciiTheme="minorEastAsia" w:eastAsiaTheme="minorEastAsia" w:hAnsiTheme="minorEastAsia" w:hint="eastAsia"/>
          <w:sz w:val="24"/>
        </w:rPr>
        <w:t>江苏中利集团股份有限公司（以下简称“公司”）</w:t>
      </w:r>
      <w:r w:rsidR="00C1084D">
        <w:rPr>
          <w:rFonts w:asciiTheme="minorEastAsia" w:eastAsiaTheme="minorEastAsia" w:hAnsiTheme="minorEastAsia" w:hint="eastAsia"/>
          <w:sz w:val="24"/>
        </w:rPr>
        <w:t>2025</w:t>
      </w:r>
      <w:r w:rsidRPr="0081460D">
        <w:rPr>
          <w:rFonts w:asciiTheme="minorEastAsia" w:eastAsiaTheme="minorEastAsia" w:hAnsiTheme="minorEastAsia" w:hint="eastAsia"/>
          <w:sz w:val="24"/>
        </w:rPr>
        <w:t>年</w:t>
      </w:r>
      <w:r w:rsidR="00ED4F82">
        <w:rPr>
          <w:rFonts w:asciiTheme="minorEastAsia" w:eastAsiaTheme="minorEastAsia" w:hAnsiTheme="minorEastAsia"/>
          <w:sz w:val="24"/>
        </w:rPr>
        <w:t>4</w:t>
      </w:r>
      <w:r w:rsidRPr="0081460D">
        <w:rPr>
          <w:rFonts w:asciiTheme="minorEastAsia" w:eastAsiaTheme="minorEastAsia" w:hAnsiTheme="minorEastAsia" w:hint="eastAsia"/>
          <w:sz w:val="24"/>
        </w:rPr>
        <w:t>月</w:t>
      </w:r>
      <w:r w:rsidR="006B4A6D">
        <w:rPr>
          <w:rFonts w:asciiTheme="minorEastAsia" w:eastAsiaTheme="minorEastAsia" w:hAnsiTheme="minorEastAsia"/>
          <w:sz w:val="24"/>
        </w:rPr>
        <w:t>8</w:t>
      </w:r>
      <w:r w:rsidRPr="0081460D">
        <w:rPr>
          <w:rFonts w:asciiTheme="minorEastAsia" w:eastAsiaTheme="minorEastAsia" w:hAnsiTheme="minorEastAsia" w:hint="eastAsia"/>
          <w:sz w:val="24"/>
        </w:rPr>
        <w:t>日以</w:t>
      </w:r>
      <w:r w:rsidR="00C95904">
        <w:rPr>
          <w:rFonts w:asciiTheme="minorEastAsia" w:eastAsiaTheme="minorEastAsia" w:hAnsiTheme="minorEastAsia" w:hint="eastAsia"/>
          <w:sz w:val="24"/>
        </w:rPr>
        <w:t>通讯</w:t>
      </w:r>
      <w:r w:rsidRPr="0081460D">
        <w:rPr>
          <w:rFonts w:asciiTheme="minorEastAsia" w:eastAsiaTheme="minorEastAsia" w:hAnsiTheme="minorEastAsia" w:hint="eastAsia"/>
          <w:sz w:val="24"/>
        </w:rPr>
        <w:t>方式通知公司</w:t>
      </w:r>
      <w:r w:rsidR="00C1084D">
        <w:rPr>
          <w:rFonts w:asciiTheme="minorEastAsia" w:eastAsiaTheme="minorEastAsia" w:hAnsiTheme="minorEastAsia" w:hint="eastAsia"/>
          <w:sz w:val="24"/>
        </w:rPr>
        <w:t>第七届董事会</w:t>
      </w:r>
      <w:r w:rsidRPr="0081460D">
        <w:rPr>
          <w:rFonts w:asciiTheme="minorEastAsia" w:eastAsiaTheme="minorEastAsia" w:hAnsiTheme="minorEastAsia" w:hint="eastAsia"/>
          <w:sz w:val="24"/>
        </w:rPr>
        <w:t>成员于</w:t>
      </w:r>
      <w:r w:rsidR="00C1084D">
        <w:rPr>
          <w:rFonts w:asciiTheme="minorEastAsia" w:eastAsiaTheme="minorEastAsia" w:hAnsiTheme="minorEastAsia" w:hint="eastAsia"/>
          <w:sz w:val="24"/>
        </w:rPr>
        <w:t>2025</w:t>
      </w:r>
      <w:r w:rsidRPr="0081460D">
        <w:rPr>
          <w:rFonts w:asciiTheme="minorEastAsia" w:eastAsiaTheme="minorEastAsia" w:hAnsiTheme="minorEastAsia" w:hint="eastAsia"/>
          <w:sz w:val="24"/>
        </w:rPr>
        <w:t>年</w:t>
      </w:r>
      <w:r>
        <w:rPr>
          <w:rFonts w:asciiTheme="minorEastAsia" w:eastAsiaTheme="minorEastAsia" w:hAnsiTheme="minorEastAsia"/>
          <w:sz w:val="24"/>
        </w:rPr>
        <w:t>4</w:t>
      </w:r>
      <w:r w:rsidRPr="0081460D">
        <w:rPr>
          <w:rFonts w:asciiTheme="minorEastAsia" w:eastAsiaTheme="minorEastAsia" w:hAnsiTheme="minorEastAsia" w:hint="eastAsia"/>
          <w:sz w:val="24"/>
        </w:rPr>
        <w:t>月</w:t>
      </w:r>
      <w:r w:rsidR="00F74358">
        <w:rPr>
          <w:rFonts w:asciiTheme="minorEastAsia" w:eastAsiaTheme="minorEastAsia" w:hAnsiTheme="minorEastAsia"/>
          <w:sz w:val="24"/>
        </w:rPr>
        <w:t>1</w:t>
      </w:r>
      <w:r w:rsidR="00016F25">
        <w:rPr>
          <w:rFonts w:asciiTheme="minorEastAsia" w:eastAsiaTheme="minorEastAsia" w:hAnsiTheme="minorEastAsia"/>
          <w:sz w:val="24"/>
        </w:rPr>
        <w:t>8</w:t>
      </w:r>
      <w:r w:rsidRPr="0081460D">
        <w:rPr>
          <w:rFonts w:asciiTheme="minorEastAsia" w:eastAsiaTheme="minorEastAsia" w:hAnsiTheme="minorEastAsia" w:hint="eastAsia"/>
          <w:sz w:val="24"/>
        </w:rPr>
        <w:t>日以</w:t>
      </w:r>
      <w:r>
        <w:rPr>
          <w:rFonts w:asciiTheme="minorEastAsia" w:eastAsiaTheme="minorEastAsia" w:hAnsiTheme="minorEastAsia" w:hint="eastAsia"/>
          <w:sz w:val="24"/>
        </w:rPr>
        <w:t>现场</w:t>
      </w:r>
      <w:r w:rsidR="00B1160C">
        <w:rPr>
          <w:rFonts w:asciiTheme="minorEastAsia" w:eastAsiaTheme="minorEastAsia" w:hAnsiTheme="minorEastAsia" w:hint="eastAsia"/>
          <w:sz w:val="24"/>
        </w:rPr>
        <w:t>结合通讯的</w:t>
      </w:r>
      <w:r w:rsidRPr="0081460D">
        <w:rPr>
          <w:rFonts w:asciiTheme="minorEastAsia" w:eastAsiaTheme="minorEastAsia" w:hAnsiTheme="minorEastAsia" w:hint="eastAsia"/>
          <w:sz w:val="24"/>
        </w:rPr>
        <w:t>方式</w:t>
      </w:r>
      <w:proofErr w:type="gramStart"/>
      <w:r w:rsidRPr="0081460D">
        <w:rPr>
          <w:rFonts w:asciiTheme="minorEastAsia" w:eastAsiaTheme="minorEastAsia" w:hAnsiTheme="minorEastAsia" w:hint="eastAsia"/>
          <w:sz w:val="24"/>
        </w:rPr>
        <w:t>在</w:t>
      </w:r>
      <w:r w:rsidR="00F64CC9" w:rsidRPr="00F64CC9">
        <w:rPr>
          <w:rFonts w:asciiTheme="minorEastAsia" w:eastAsiaTheme="minorEastAsia" w:hAnsiTheme="minorEastAsia" w:hint="eastAsia"/>
          <w:sz w:val="24"/>
        </w:rPr>
        <w:t>建发</w:t>
      </w:r>
      <w:proofErr w:type="gramEnd"/>
      <w:r w:rsidR="00F64CC9" w:rsidRPr="00F64CC9">
        <w:rPr>
          <w:rFonts w:asciiTheme="minorEastAsia" w:eastAsiaTheme="minorEastAsia" w:hAnsiTheme="minorEastAsia" w:hint="eastAsia"/>
          <w:sz w:val="24"/>
        </w:rPr>
        <w:t>大厦4</w:t>
      </w:r>
      <w:r w:rsidR="00F64CC9" w:rsidRPr="00F64CC9">
        <w:rPr>
          <w:rFonts w:asciiTheme="minorEastAsia" w:eastAsiaTheme="minorEastAsia" w:hAnsiTheme="minorEastAsia"/>
          <w:sz w:val="24"/>
        </w:rPr>
        <w:t>5</w:t>
      </w:r>
      <w:r w:rsidR="00F64CC9" w:rsidRPr="00F64CC9">
        <w:rPr>
          <w:rFonts w:asciiTheme="minorEastAsia" w:eastAsiaTheme="minorEastAsia" w:hAnsiTheme="minorEastAsia" w:hint="eastAsia"/>
          <w:sz w:val="24"/>
        </w:rPr>
        <w:t>楼二号</w:t>
      </w:r>
      <w:r w:rsidRPr="00F64CC9">
        <w:rPr>
          <w:rFonts w:asciiTheme="minorEastAsia" w:eastAsiaTheme="minorEastAsia" w:hAnsiTheme="minorEastAsia" w:hint="eastAsia"/>
          <w:sz w:val="24"/>
        </w:rPr>
        <w:t>会议室</w:t>
      </w:r>
      <w:r w:rsidRPr="0081460D">
        <w:rPr>
          <w:rFonts w:asciiTheme="minorEastAsia" w:eastAsiaTheme="minorEastAsia" w:hAnsiTheme="minorEastAsia" w:hint="eastAsia"/>
          <w:sz w:val="24"/>
        </w:rPr>
        <w:t>召开</w:t>
      </w:r>
      <w:r w:rsidR="00C1084D">
        <w:rPr>
          <w:rFonts w:asciiTheme="minorEastAsia" w:eastAsiaTheme="minorEastAsia" w:hAnsiTheme="minorEastAsia" w:hint="eastAsia"/>
          <w:sz w:val="24"/>
        </w:rPr>
        <w:t>第七届董事会第一次会议</w:t>
      </w:r>
      <w:r w:rsidRPr="0081460D">
        <w:rPr>
          <w:rFonts w:asciiTheme="minorEastAsia" w:eastAsiaTheme="minorEastAsia" w:hAnsiTheme="minorEastAsia" w:hint="eastAsia"/>
          <w:sz w:val="24"/>
        </w:rPr>
        <w:t>。会议于</w:t>
      </w:r>
      <w:r w:rsidR="00C1084D">
        <w:rPr>
          <w:rFonts w:asciiTheme="minorEastAsia" w:eastAsiaTheme="minorEastAsia" w:hAnsiTheme="minorEastAsia" w:hint="eastAsia"/>
          <w:sz w:val="24"/>
        </w:rPr>
        <w:t>2025</w:t>
      </w:r>
      <w:r w:rsidRPr="0081460D">
        <w:rPr>
          <w:rFonts w:asciiTheme="minorEastAsia" w:eastAsiaTheme="minorEastAsia" w:hAnsiTheme="minorEastAsia" w:hint="eastAsia"/>
          <w:sz w:val="24"/>
        </w:rPr>
        <w:t>年</w:t>
      </w:r>
      <w:r>
        <w:rPr>
          <w:rFonts w:asciiTheme="minorEastAsia" w:eastAsiaTheme="minorEastAsia" w:hAnsiTheme="minorEastAsia"/>
          <w:sz w:val="24"/>
        </w:rPr>
        <w:t>4</w:t>
      </w:r>
      <w:r w:rsidRPr="0081460D">
        <w:rPr>
          <w:rFonts w:asciiTheme="minorEastAsia" w:eastAsiaTheme="minorEastAsia" w:hAnsiTheme="minorEastAsia" w:hint="eastAsia"/>
          <w:sz w:val="24"/>
        </w:rPr>
        <w:t>月</w:t>
      </w:r>
      <w:r w:rsidR="00C1084D">
        <w:rPr>
          <w:rFonts w:asciiTheme="minorEastAsia" w:eastAsiaTheme="minorEastAsia" w:hAnsiTheme="minorEastAsia"/>
          <w:sz w:val="24"/>
        </w:rPr>
        <w:t>1</w:t>
      </w:r>
      <w:r w:rsidR="00016F25">
        <w:rPr>
          <w:rFonts w:asciiTheme="minorEastAsia" w:eastAsiaTheme="minorEastAsia" w:hAnsiTheme="minorEastAsia"/>
          <w:sz w:val="24"/>
        </w:rPr>
        <w:t>8</w:t>
      </w:r>
      <w:r w:rsidRPr="0081460D">
        <w:rPr>
          <w:rFonts w:asciiTheme="minorEastAsia" w:eastAsiaTheme="minorEastAsia" w:hAnsiTheme="minorEastAsia" w:hint="eastAsia"/>
          <w:sz w:val="24"/>
        </w:rPr>
        <w:t>日如期召开。本次会议应到董事</w:t>
      </w:r>
      <w:r>
        <w:rPr>
          <w:rFonts w:asciiTheme="minorEastAsia" w:eastAsiaTheme="minorEastAsia" w:hAnsiTheme="minorEastAsia" w:hint="eastAsia"/>
          <w:sz w:val="24"/>
        </w:rPr>
        <w:t>9</w:t>
      </w:r>
      <w:r w:rsidRPr="0081460D">
        <w:rPr>
          <w:rFonts w:asciiTheme="minorEastAsia" w:eastAsiaTheme="minorEastAsia" w:hAnsiTheme="minorEastAsia" w:hint="eastAsia"/>
          <w:sz w:val="24"/>
        </w:rPr>
        <w:t>名，出席会议董事</w:t>
      </w:r>
      <w:r w:rsidR="00CE388B">
        <w:rPr>
          <w:rFonts w:asciiTheme="minorEastAsia" w:eastAsiaTheme="minorEastAsia" w:hAnsiTheme="minorEastAsia"/>
          <w:sz w:val="24"/>
        </w:rPr>
        <w:t>8</w:t>
      </w:r>
      <w:r w:rsidRPr="0081460D">
        <w:rPr>
          <w:rFonts w:asciiTheme="minorEastAsia" w:eastAsiaTheme="minorEastAsia" w:hAnsiTheme="minorEastAsia" w:hint="eastAsia"/>
          <w:sz w:val="24"/>
        </w:rPr>
        <w:t>名</w:t>
      </w:r>
      <w:r w:rsidR="00CE388B">
        <w:rPr>
          <w:rFonts w:asciiTheme="minorEastAsia" w:eastAsiaTheme="minorEastAsia" w:hAnsiTheme="minorEastAsia" w:hint="eastAsia"/>
          <w:sz w:val="24"/>
        </w:rPr>
        <w:t>（</w:t>
      </w:r>
      <w:r w:rsidR="00026A09" w:rsidRPr="00026A09">
        <w:rPr>
          <w:rFonts w:asciiTheme="minorEastAsia" w:eastAsiaTheme="minorEastAsia" w:hAnsiTheme="minorEastAsia" w:hint="eastAsia"/>
          <w:sz w:val="24"/>
        </w:rPr>
        <w:t>因有1名职工董事任职尚未生效</w:t>
      </w:r>
      <w:r w:rsidR="00CE388B">
        <w:rPr>
          <w:rFonts w:asciiTheme="minorEastAsia" w:eastAsiaTheme="minorEastAsia" w:hAnsiTheme="minorEastAsia" w:hint="eastAsia"/>
          <w:sz w:val="24"/>
        </w:rPr>
        <w:t>）</w:t>
      </w:r>
      <w:r w:rsidRPr="0081460D">
        <w:rPr>
          <w:rFonts w:asciiTheme="minorEastAsia" w:eastAsiaTheme="minorEastAsia" w:hAnsiTheme="minorEastAsia" w:hint="eastAsia"/>
          <w:sz w:val="24"/>
        </w:rPr>
        <w:t>。会议由董事长</w:t>
      </w:r>
      <w:r w:rsidR="00C1084D">
        <w:rPr>
          <w:rFonts w:asciiTheme="minorEastAsia" w:eastAsiaTheme="minorEastAsia" w:hAnsiTheme="minorEastAsia" w:hint="eastAsia"/>
          <w:sz w:val="24"/>
        </w:rPr>
        <w:t>许加纳</w:t>
      </w:r>
      <w:r w:rsidRPr="0081460D">
        <w:rPr>
          <w:rFonts w:asciiTheme="minorEastAsia" w:eastAsiaTheme="minorEastAsia" w:hAnsiTheme="minorEastAsia" w:hint="eastAsia"/>
          <w:sz w:val="24"/>
        </w:rPr>
        <w:t>先生主持，会议的召开符合《公司法》和《公司章程》的有关规定</w:t>
      </w:r>
      <w:r w:rsidR="00D30936">
        <w:rPr>
          <w:rFonts w:asciiTheme="minorEastAsia" w:eastAsiaTheme="minorEastAsia" w:hAnsiTheme="minorEastAsia" w:hint="eastAsia"/>
          <w:sz w:val="24"/>
        </w:rPr>
        <w:t>。</w:t>
      </w:r>
      <w:r w:rsidR="008F289E">
        <w:rPr>
          <w:rFonts w:asciiTheme="minorEastAsia" w:eastAsiaTheme="minorEastAsia" w:hAnsiTheme="minorEastAsia" w:hint="eastAsia"/>
          <w:sz w:val="24"/>
        </w:rPr>
        <w:t xml:space="preserve"> </w:t>
      </w:r>
    </w:p>
    <w:p w14:paraId="51E3D6B7" w14:textId="77777777" w:rsidR="004370D1" w:rsidRDefault="004370D1" w:rsidP="004370D1">
      <w:pPr>
        <w:spacing w:beforeLines="50" w:before="156" w:afterLines="50" w:after="156" w:line="360" w:lineRule="auto"/>
        <w:ind w:firstLineChars="200" w:firstLine="482"/>
        <w:rPr>
          <w:rFonts w:asciiTheme="minorEastAsia" w:eastAsiaTheme="minorEastAsia" w:hAnsiTheme="minorEastAsia"/>
          <w:b/>
          <w:sz w:val="24"/>
          <w:szCs w:val="28"/>
        </w:rPr>
      </w:pPr>
      <w:r>
        <w:rPr>
          <w:rFonts w:asciiTheme="minorEastAsia" w:eastAsiaTheme="minorEastAsia" w:hAnsiTheme="minorEastAsia" w:hint="eastAsia"/>
          <w:b/>
          <w:sz w:val="24"/>
          <w:szCs w:val="28"/>
        </w:rPr>
        <w:t>二、会议审议情况</w:t>
      </w:r>
    </w:p>
    <w:p w14:paraId="43E9FC62" w14:textId="77777777" w:rsidR="00D21E0C" w:rsidRPr="00BA1D28" w:rsidRDefault="00C45972" w:rsidP="00D21E0C">
      <w:pPr>
        <w:pStyle w:val="Default"/>
        <w:spacing w:beforeLines="50" w:before="156" w:afterLines="50" w:after="156" w:line="360" w:lineRule="auto"/>
        <w:ind w:firstLineChars="200" w:firstLine="482"/>
        <w:outlineLvl w:val="1"/>
        <w:rPr>
          <w:rFonts w:hAnsi="宋体"/>
          <w:b/>
          <w:bCs/>
        </w:rPr>
      </w:pPr>
      <w:r>
        <w:rPr>
          <w:rFonts w:hAnsi="宋体" w:hint="eastAsia"/>
          <w:b/>
          <w:bCs/>
        </w:rPr>
        <w:t>（一）</w:t>
      </w:r>
      <w:r w:rsidR="00D21E0C" w:rsidRPr="005322F4">
        <w:rPr>
          <w:rFonts w:hAnsi="宋体" w:hint="eastAsia"/>
          <w:b/>
          <w:bCs/>
        </w:rPr>
        <w:t>审议通过了《</w:t>
      </w:r>
      <w:r w:rsidR="00D21E0C">
        <w:rPr>
          <w:rFonts w:hAnsi="宋体" w:hint="eastAsia"/>
          <w:b/>
          <w:bCs/>
        </w:rPr>
        <w:t>2024</w:t>
      </w:r>
      <w:r w:rsidR="00D21E0C" w:rsidRPr="005322F4">
        <w:rPr>
          <w:rFonts w:hAnsi="宋体" w:hint="eastAsia"/>
          <w:b/>
          <w:bCs/>
        </w:rPr>
        <w:t>年度董事会工作报告》；</w:t>
      </w:r>
    </w:p>
    <w:p w14:paraId="2866B8A9" w14:textId="77777777" w:rsidR="00917A90" w:rsidRDefault="00917A90" w:rsidP="00D21E0C">
      <w:pPr>
        <w:pStyle w:val="Default"/>
        <w:spacing w:line="360" w:lineRule="auto"/>
        <w:ind w:firstLineChars="200" w:firstLine="480"/>
        <w:jc w:val="both"/>
        <w:rPr>
          <w:rFonts w:hAnsi="宋体"/>
        </w:rPr>
      </w:pPr>
      <w:r>
        <w:rPr>
          <w:rFonts w:hint="eastAsia"/>
        </w:rPr>
        <w:t>具体详见</w:t>
      </w:r>
      <w:r>
        <w:rPr>
          <w:rFonts w:hAnsi="宋体" w:hint="eastAsia"/>
        </w:rPr>
        <w:t>同日</w:t>
      </w:r>
      <w:r w:rsidRPr="00BA1D28">
        <w:rPr>
          <w:rFonts w:hAnsi="宋体" w:hint="eastAsia"/>
        </w:rPr>
        <w:t>在巨潮资讯网站（www.cninfo.com.cn)披露的</w:t>
      </w:r>
      <w:r>
        <w:rPr>
          <w:rFonts w:hAnsi="宋体" w:hint="eastAsia"/>
        </w:rPr>
        <w:t>内容。</w:t>
      </w:r>
    </w:p>
    <w:p w14:paraId="1B85A36F" w14:textId="49ACD31F" w:rsidR="00810286" w:rsidRDefault="00810286" w:rsidP="00D21E0C">
      <w:pPr>
        <w:pStyle w:val="Default"/>
        <w:spacing w:line="360" w:lineRule="auto"/>
        <w:ind w:firstLineChars="200" w:firstLine="480"/>
        <w:jc w:val="both"/>
        <w:rPr>
          <w:rFonts w:hAnsi="宋体"/>
        </w:rPr>
      </w:pPr>
      <w:r w:rsidRPr="00E334EA">
        <w:rPr>
          <w:rFonts w:hAnsi="宋体" w:hint="eastAsia"/>
        </w:rPr>
        <w:t>公司</w:t>
      </w:r>
      <w:r>
        <w:rPr>
          <w:rFonts w:hAnsi="宋体" w:hint="eastAsia"/>
        </w:rPr>
        <w:t>2</w:t>
      </w:r>
      <w:r>
        <w:rPr>
          <w:rFonts w:hAnsi="宋体"/>
        </w:rPr>
        <w:t>024</w:t>
      </w:r>
      <w:r>
        <w:rPr>
          <w:rFonts w:hAnsi="宋体" w:hint="eastAsia"/>
        </w:rPr>
        <w:t>年度在任</w:t>
      </w:r>
      <w:r w:rsidRPr="00E334EA">
        <w:rPr>
          <w:rFonts w:hAnsi="宋体" w:hint="eastAsia"/>
        </w:rPr>
        <w:t>独立董事</w:t>
      </w:r>
      <w:r>
        <w:rPr>
          <w:rFonts w:hAnsi="宋体" w:hint="eastAsia"/>
        </w:rPr>
        <w:t>李兴尧先生、</w:t>
      </w:r>
      <w:proofErr w:type="gramStart"/>
      <w:r>
        <w:rPr>
          <w:rFonts w:hAnsi="宋体" w:hint="eastAsia"/>
        </w:rPr>
        <w:t>蒋</w:t>
      </w:r>
      <w:proofErr w:type="gramEnd"/>
      <w:r>
        <w:rPr>
          <w:rFonts w:hAnsi="宋体" w:hint="eastAsia"/>
        </w:rPr>
        <w:t>悟真先生、迟梁先生均</w:t>
      </w:r>
      <w:r w:rsidRPr="00E334EA">
        <w:rPr>
          <w:rFonts w:hAnsi="宋体" w:hint="eastAsia"/>
        </w:rPr>
        <w:t>向董事会递交了《</w:t>
      </w:r>
      <w:r>
        <w:rPr>
          <w:rFonts w:hAnsi="宋体" w:hint="eastAsia"/>
        </w:rPr>
        <w:t>2024</w:t>
      </w:r>
      <w:r w:rsidRPr="00E334EA">
        <w:rPr>
          <w:rFonts w:hAnsi="宋体" w:hint="eastAsia"/>
        </w:rPr>
        <w:t>年度独立董事述职报告》，并将在公司</w:t>
      </w:r>
      <w:r>
        <w:rPr>
          <w:rFonts w:hAnsi="宋体" w:hint="eastAsia"/>
        </w:rPr>
        <w:t>2024</w:t>
      </w:r>
      <w:r w:rsidRPr="00E334EA">
        <w:rPr>
          <w:rFonts w:hAnsi="宋体" w:hint="eastAsia"/>
        </w:rPr>
        <w:t>年度股东大会上进行述职</w:t>
      </w:r>
      <w:r w:rsidRPr="00BA1D28">
        <w:rPr>
          <w:rFonts w:hAnsi="宋体" w:hint="eastAsia"/>
        </w:rPr>
        <w:t>。</w:t>
      </w:r>
    </w:p>
    <w:p w14:paraId="145747E0" w14:textId="57E6390A" w:rsidR="00D21E0C" w:rsidRPr="00BA1D28" w:rsidRDefault="00D21E0C" w:rsidP="00D21E0C">
      <w:pPr>
        <w:pStyle w:val="Default"/>
        <w:spacing w:line="360" w:lineRule="auto"/>
        <w:ind w:firstLineChars="200" w:firstLine="480"/>
        <w:jc w:val="both"/>
        <w:rPr>
          <w:rFonts w:hAnsi="宋体"/>
        </w:rPr>
      </w:pPr>
      <w:r>
        <w:rPr>
          <w:rFonts w:hAnsi="宋体" w:hint="eastAsia"/>
        </w:rPr>
        <w:t>该议案表决情况：</w:t>
      </w:r>
      <w:r w:rsidR="00CE388B">
        <w:rPr>
          <w:rFonts w:hAnsi="宋体"/>
        </w:rPr>
        <w:t>8</w:t>
      </w:r>
      <w:r>
        <w:rPr>
          <w:rFonts w:hAnsi="宋体" w:hint="eastAsia"/>
        </w:rPr>
        <w:t>票同意，0票反对，0票弃权。</w:t>
      </w:r>
      <w:r w:rsidRPr="00BA1D28">
        <w:rPr>
          <w:rFonts w:hAnsi="宋体" w:hint="eastAsia"/>
        </w:rPr>
        <w:t>该议案</w:t>
      </w:r>
      <w:r>
        <w:rPr>
          <w:rFonts w:hAnsi="宋体" w:hint="eastAsia"/>
        </w:rPr>
        <w:t>尚</w:t>
      </w:r>
      <w:r w:rsidRPr="00BA1D28">
        <w:rPr>
          <w:rFonts w:hAnsi="宋体" w:hint="eastAsia"/>
        </w:rPr>
        <w:t>需提交</w:t>
      </w:r>
      <w:r>
        <w:rPr>
          <w:rFonts w:hAnsi="宋体" w:hint="eastAsia"/>
        </w:rPr>
        <w:t>公司2024年度</w:t>
      </w:r>
      <w:r w:rsidRPr="00BA1D28">
        <w:rPr>
          <w:rFonts w:hAnsi="宋体" w:hint="eastAsia"/>
        </w:rPr>
        <w:t>股东大会审议。</w:t>
      </w:r>
    </w:p>
    <w:p w14:paraId="4F92E3AB" w14:textId="08E37B46" w:rsidR="00D21E0C" w:rsidRPr="0021228C" w:rsidRDefault="00C45972" w:rsidP="00D21E0C">
      <w:pPr>
        <w:pStyle w:val="Default"/>
        <w:spacing w:beforeLines="50" w:before="156" w:afterLines="50" w:after="156" w:line="360" w:lineRule="auto"/>
        <w:ind w:firstLineChars="200" w:firstLine="482"/>
        <w:outlineLvl w:val="1"/>
        <w:rPr>
          <w:rFonts w:hAnsi="宋体"/>
          <w:b/>
          <w:bCs/>
        </w:rPr>
      </w:pPr>
      <w:r>
        <w:rPr>
          <w:rFonts w:hAnsi="宋体" w:hint="eastAsia"/>
          <w:b/>
          <w:bCs/>
        </w:rPr>
        <w:t>（</w:t>
      </w:r>
      <w:r w:rsidR="00374F3A">
        <w:rPr>
          <w:rFonts w:hAnsi="宋体" w:hint="eastAsia"/>
          <w:b/>
          <w:bCs/>
        </w:rPr>
        <w:t>二</w:t>
      </w:r>
      <w:r>
        <w:rPr>
          <w:rFonts w:hAnsi="宋体" w:hint="eastAsia"/>
          <w:b/>
          <w:bCs/>
        </w:rPr>
        <w:t>）</w:t>
      </w:r>
      <w:r w:rsidR="00D21E0C" w:rsidRPr="005322F4">
        <w:rPr>
          <w:rFonts w:hAnsi="宋体" w:hint="eastAsia"/>
          <w:b/>
          <w:bCs/>
        </w:rPr>
        <w:t>审议通过了《</w:t>
      </w:r>
      <w:r w:rsidR="00D21E0C">
        <w:rPr>
          <w:rFonts w:hAnsi="宋体"/>
          <w:b/>
          <w:bCs/>
        </w:rPr>
        <w:t>2024</w:t>
      </w:r>
      <w:r w:rsidR="00D21E0C" w:rsidRPr="005322F4">
        <w:rPr>
          <w:rFonts w:hAnsi="宋体"/>
          <w:b/>
          <w:bCs/>
        </w:rPr>
        <w:t>年</w:t>
      </w:r>
      <w:r w:rsidR="00D21E0C" w:rsidRPr="005322F4">
        <w:rPr>
          <w:rFonts w:hAnsi="宋体" w:hint="eastAsia"/>
          <w:b/>
          <w:bCs/>
        </w:rPr>
        <w:t>年度报告及摘要》；</w:t>
      </w:r>
    </w:p>
    <w:p w14:paraId="5135045E" w14:textId="77777777" w:rsidR="00D21E0C" w:rsidRPr="0021228C" w:rsidRDefault="00D21E0C" w:rsidP="00D21E0C">
      <w:pPr>
        <w:pStyle w:val="Default"/>
        <w:spacing w:line="360" w:lineRule="auto"/>
        <w:ind w:firstLineChars="200" w:firstLine="480"/>
        <w:jc w:val="both"/>
        <w:rPr>
          <w:rFonts w:hAnsi="宋体"/>
        </w:rPr>
      </w:pPr>
      <w:r w:rsidRPr="00803D4A">
        <w:rPr>
          <w:rFonts w:hAnsi="宋体" w:hint="eastAsia"/>
        </w:rPr>
        <w:t>具体详见</w:t>
      </w:r>
      <w:r>
        <w:rPr>
          <w:rFonts w:hAnsi="宋体" w:hint="eastAsia"/>
        </w:rPr>
        <w:t>同</w:t>
      </w:r>
      <w:r>
        <w:rPr>
          <w:rFonts w:hAnsi="宋体"/>
        </w:rPr>
        <w:t>日</w:t>
      </w:r>
      <w:r w:rsidRPr="00803D4A">
        <w:rPr>
          <w:rFonts w:hAnsi="宋体"/>
        </w:rPr>
        <w:t>在</w:t>
      </w:r>
      <w:r>
        <w:rPr>
          <w:rFonts w:hAnsi="宋体" w:hint="eastAsia"/>
        </w:rPr>
        <w:t>巨潮资讯网</w:t>
      </w:r>
      <w:r w:rsidRPr="00803D4A">
        <w:rPr>
          <w:rFonts w:hAnsi="宋体" w:hint="eastAsia"/>
        </w:rPr>
        <w:t>（</w:t>
      </w:r>
      <w:r w:rsidRPr="00803D4A">
        <w:rPr>
          <w:rFonts w:hAnsi="宋体"/>
        </w:rPr>
        <w:t>www.cninfo.com.cn)披露的内容。</w:t>
      </w:r>
    </w:p>
    <w:p w14:paraId="79F55D8A" w14:textId="2771D618" w:rsidR="00D21E0C" w:rsidRDefault="00D21E0C" w:rsidP="00D21E0C">
      <w:pPr>
        <w:pStyle w:val="Default"/>
        <w:spacing w:line="360" w:lineRule="auto"/>
        <w:ind w:firstLineChars="200" w:firstLine="480"/>
        <w:jc w:val="both"/>
        <w:rPr>
          <w:rFonts w:hAnsi="宋体"/>
        </w:rPr>
      </w:pPr>
      <w:r>
        <w:rPr>
          <w:rFonts w:hAnsi="宋体" w:hint="eastAsia"/>
        </w:rPr>
        <w:t>该议案已经公司董事会</w:t>
      </w:r>
      <w:r w:rsidRPr="00A75C43">
        <w:rPr>
          <w:rFonts w:hAnsi="宋体" w:hint="eastAsia"/>
        </w:rPr>
        <w:t>审计委员会</w:t>
      </w:r>
      <w:r>
        <w:rPr>
          <w:rFonts w:hAnsi="宋体" w:hint="eastAsia"/>
        </w:rPr>
        <w:t>审议</w:t>
      </w:r>
      <w:r w:rsidR="00BC079E">
        <w:rPr>
          <w:rFonts w:hAnsi="宋体" w:hint="eastAsia"/>
        </w:rPr>
        <w:t>通过</w:t>
      </w:r>
      <w:r>
        <w:rPr>
          <w:rFonts w:hAnsi="宋体" w:hint="eastAsia"/>
        </w:rPr>
        <w:t>。</w:t>
      </w:r>
    </w:p>
    <w:p w14:paraId="55127DB4" w14:textId="1874FEB1" w:rsidR="00D21E0C" w:rsidRPr="0021228C" w:rsidRDefault="00D21E0C" w:rsidP="00D21E0C">
      <w:pPr>
        <w:pStyle w:val="Default"/>
        <w:spacing w:line="360" w:lineRule="auto"/>
        <w:ind w:firstLineChars="200" w:firstLine="480"/>
        <w:rPr>
          <w:rFonts w:hAnsi="宋体"/>
        </w:rPr>
      </w:pPr>
      <w:r>
        <w:rPr>
          <w:rFonts w:hAnsi="宋体" w:hint="eastAsia"/>
        </w:rPr>
        <w:t>该议案表决情况：</w:t>
      </w:r>
      <w:r w:rsidR="00CE388B">
        <w:rPr>
          <w:rFonts w:hAnsi="宋体" w:hint="eastAsia"/>
        </w:rPr>
        <w:t>8</w:t>
      </w:r>
      <w:r>
        <w:rPr>
          <w:rFonts w:hAnsi="宋体" w:hint="eastAsia"/>
        </w:rPr>
        <w:t>票同意，0票反对，0票弃权。</w:t>
      </w:r>
      <w:r w:rsidRPr="00BA1D28">
        <w:rPr>
          <w:rFonts w:hAnsi="宋体" w:hint="eastAsia"/>
        </w:rPr>
        <w:t>该议案</w:t>
      </w:r>
      <w:r>
        <w:rPr>
          <w:rFonts w:hAnsi="宋体" w:hint="eastAsia"/>
        </w:rPr>
        <w:t>尚</w:t>
      </w:r>
      <w:r w:rsidRPr="00BA1D28">
        <w:rPr>
          <w:rFonts w:hAnsi="宋体" w:hint="eastAsia"/>
        </w:rPr>
        <w:t>需提交</w:t>
      </w:r>
      <w:r>
        <w:rPr>
          <w:rFonts w:hAnsi="宋体" w:hint="eastAsia"/>
        </w:rPr>
        <w:t>公司2024年度</w:t>
      </w:r>
      <w:r w:rsidRPr="00BA1D28">
        <w:rPr>
          <w:rFonts w:hAnsi="宋体" w:hint="eastAsia"/>
        </w:rPr>
        <w:t>股东大会审议。</w:t>
      </w:r>
    </w:p>
    <w:p w14:paraId="046E3D75" w14:textId="14D61C94" w:rsidR="00D21E0C" w:rsidRPr="00BA1D28" w:rsidRDefault="00D21E0C" w:rsidP="00D21E0C">
      <w:pPr>
        <w:pStyle w:val="Default"/>
        <w:spacing w:beforeLines="50" w:before="156" w:afterLines="50" w:after="156" w:line="360" w:lineRule="auto"/>
        <w:ind w:firstLineChars="200" w:firstLine="482"/>
        <w:outlineLvl w:val="1"/>
        <w:rPr>
          <w:rFonts w:hAnsi="宋体"/>
          <w:b/>
          <w:bCs/>
        </w:rPr>
      </w:pPr>
      <w:r w:rsidRPr="00374F3A">
        <w:rPr>
          <w:rFonts w:hAnsi="宋体" w:hint="eastAsia"/>
          <w:b/>
          <w:bCs/>
        </w:rPr>
        <w:lastRenderedPageBreak/>
        <w:t>（</w:t>
      </w:r>
      <w:r w:rsidR="00374F3A" w:rsidRPr="00374F3A">
        <w:rPr>
          <w:rFonts w:hAnsi="宋体" w:hint="eastAsia"/>
          <w:b/>
          <w:bCs/>
        </w:rPr>
        <w:t>三</w:t>
      </w:r>
      <w:r w:rsidRPr="00374F3A">
        <w:rPr>
          <w:rFonts w:hAnsi="宋体" w:hint="eastAsia"/>
          <w:b/>
          <w:bCs/>
        </w:rPr>
        <w:t>）审议通过了《2024年度财务决算报告的议案》；</w:t>
      </w:r>
    </w:p>
    <w:p w14:paraId="14386E46" w14:textId="77777777" w:rsidR="00D21E0C" w:rsidRPr="00BA1D28" w:rsidRDefault="00D21E0C" w:rsidP="00D21E0C">
      <w:pPr>
        <w:pStyle w:val="Default"/>
        <w:spacing w:line="360" w:lineRule="auto"/>
        <w:ind w:firstLineChars="200" w:firstLine="480"/>
        <w:rPr>
          <w:rFonts w:hAnsi="宋体"/>
        </w:rPr>
      </w:pPr>
      <w:r w:rsidRPr="00803D4A">
        <w:rPr>
          <w:rFonts w:hAnsi="宋体" w:hint="eastAsia"/>
        </w:rPr>
        <w:t>具体详见</w:t>
      </w:r>
      <w:r>
        <w:rPr>
          <w:rFonts w:hAnsi="宋体" w:hint="eastAsia"/>
        </w:rPr>
        <w:t>同</w:t>
      </w:r>
      <w:r>
        <w:rPr>
          <w:rFonts w:hAnsi="宋体"/>
        </w:rPr>
        <w:t>日</w:t>
      </w:r>
      <w:r w:rsidRPr="00803D4A">
        <w:rPr>
          <w:rFonts w:hAnsi="宋体"/>
        </w:rPr>
        <w:t>在</w:t>
      </w:r>
      <w:r>
        <w:rPr>
          <w:rFonts w:hAnsi="宋体" w:hint="eastAsia"/>
        </w:rPr>
        <w:t>巨潮资讯网</w:t>
      </w:r>
      <w:r w:rsidRPr="00803D4A">
        <w:rPr>
          <w:rFonts w:hAnsi="宋体" w:hint="eastAsia"/>
        </w:rPr>
        <w:t>（</w:t>
      </w:r>
      <w:r w:rsidRPr="00803D4A">
        <w:rPr>
          <w:rFonts w:hAnsi="宋体"/>
        </w:rPr>
        <w:t>www.cninfo.com.cn)披露的内容。</w:t>
      </w:r>
    </w:p>
    <w:p w14:paraId="53EB32D1" w14:textId="46C8043D" w:rsidR="00D21E0C" w:rsidRDefault="00D21E0C" w:rsidP="00D21E0C">
      <w:pPr>
        <w:pStyle w:val="Default"/>
        <w:spacing w:line="360" w:lineRule="auto"/>
        <w:ind w:firstLineChars="200" w:firstLine="480"/>
        <w:jc w:val="both"/>
        <w:rPr>
          <w:rFonts w:hAnsi="宋体"/>
        </w:rPr>
      </w:pPr>
      <w:r>
        <w:rPr>
          <w:rFonts w:hAnsi="宋体" w:hint="eastAsia"/>
        </w:rPr>
        <w:t>该议案已经公司董事会</w:t>
      </w:r>
      <w:r w:rsidRPr="00A75C43">
        <w:rPr>
          <w:rFonts w:hAnsi="宋体" w:hint="eastAsia"/>
        </w:rPr>
        <w:t>审计委员会</w:t>
      </w:r>
      <w:r>
        <w:rPr>
          <w:rFonts w:hAnsi="宋体" w:hint="eastAsia"/>
        </w:rPr>
        <w:t>审议</w:t>
      </w:r>
      <w:r w:rsidR="00BC079E">
        <w:rPr>
          <w:rFonts w:hAnsi="宋体" w:hint="eastAsia"/>
        </w:rPr>
        <w:t>通过</w:t>
      </w:r>
      <w:r w:rsidRPr="00E16410">
        <w:rPr>
          <w:rFonts w:hAnsi="宋体" w:hint="eastAsia"/>
        </w:rPr>
        <w:t>。</w:t>
      </w:r>
    </w:p>
    <w:p w14:paraId="01096F65" w14:textId="2D712CB6" w:rsidR="00D21E0C" w:rsidRPr="00BA1D28" w:rsidRDefault="00D21E0C" w:rsidP="00D21E0C">
      <w:pPr>
        <w:pStyle w:val="Default"/>
        <w:spacing w:line="360" w:lineRule="auto"/>
        <w:ind w:firstLineChars="200" w:firstLine="480"/>
        <w:jc w:val="both"/>
        <w:rPr>
          <w:rFonts w:hAnsi="宋体"/>
        </w:rPr>
      </w:pPr>
      <w:r>
        <w:rPr>
          <w:rFonts w:hAnsi="宋体" w:hint="eastAsia"/>
        </w:rPr>
        <w:t>该议案表决情况：</w:t>
      </w:r>
      <w:r w:rsidR="00CE388B">
        <w:rPr>
          <w:rFonts w:hAnsi="宋体"/>
        </w:rPr>
        <w:t>8</w:t>
      </w:r>
      <w:r>
        <w:rPr>
          <w:rFonts w:hAnsi="宋体" w:hint="eastAsia"/>
        </w:rPr>
        <w:t>票同意，0票反对，0票弃权。</w:t>
      </w:r>
    </w:p>
    <w:p w14:paraId="10C5F7F0" w14:textId="29B5C375" w:rsidR="00D21E0C" w:rsidRPr="002A0870" w:rsidRDefault="00D21E0C" w:rsidP="00D21E0C">
      <w:pPr>
        <w:pStyle w:val="Default"/>
        <w:spacing w:beforeLines="50" w:before="156" w:afterLines="50" w:after="156" w:line="360" w:lineRule="auto"/>
        <w:ind w:firstLineChars="200" w:firstLine="482"/>
        <w:outlineLvl w:val="1"/>
        <w:rPr>
          <w:rFonts w:hAnsi="宋体"/>
          <w:b/>
          <w:bCs/>
        </w:rPr>
      </w:pPr>
      <w:r>
        <w:rPr>
          <w:rFonts w:hAnsi="宋体" w:hint="eastAsia"/>
          <w:b/>
          <w:bCs/>
        </w:rPr>
        <w:t>（</w:t>
      </w:r>
      <w:r w:rsidR="00374F3A">
        <w:rPr>
          <w:rFonts w:hAnsi="宋体" w:hint="eastAsia"/>
          <w:b/>
          <w:bCs/>
        </w:rPr>
        <w:t>四</w:t>
      </w:r>
      <w:r>
        <w:rPr>
          <w:rFonts w:hAnsi="宋体" w:hint="eastAsia"/>
          <w:b/>
          <w:bCs/>
        </w:rPr>
        <w:t>）</w:t>
      </w:r>
      <w:r w:rsidRPr="002A0870">
        <w:rPr>
          <w:rFonts w:hAnsi="宋体" w:hint="eastAsia"/>
          <w:b/>
          <w:bCs/>
        </w:rPr>
        <w:t>审议通过了《关于公司</w:t>
      </w:r>
      <w:r>
        <w:rPr>
          <w:rFonts w:hAnsi="宋体" w:hint="eastAsia"/>
          <w:b/>
          <w:bCs/>
        </w:rPr>
        <w:t>2024</w:t>
      </w:r>
      <w:r w:rsidRPr="002A0870">
        <w:rPr>
          <w:rFonts w:hAnsi="宋体" w:hint="eastAsia"/>
          <w:b/>
          <w:bCs/>
        </w:rPr>
        <w:t>年度利润分配预案的议案》；</w:t>
      </w:r>
    </w:p>
    <w:p w14:paraId="15C56B83" w14:textId="062C2B80" w:rsidR="00D21E0C" w:rsidRPr="00255750" w:rsidRDefault="00D21E0C" w:rsidP="00AC0262">
      <w:pPr>
        <w:pStyle w:val="Default"/>
        <w:spacing w:line="360" w:lineRule="auto"/>
        <w:ind w:firstLineChars="200" w:firstLine="480"/>
        <w:jc w:val="both"/>
        <w:rPr>
          <w:rFonts w:hAnsi="宋体"/>
        </w:rPr>
      </w:pPr>
      <w:r w:rsidRPr="002A0870">
        <w:rPr>
          <w:rFonts w:hAnsi="宋体" w:hint="eastAsia"/>
        </w:rPr>
        <w:t>经</w:t>
      </w:r>
      <w:r w:rsidRPr="004E0214">
        <w:rPr>
          <w:rFonts w:hAnsi="宋体" w:hint="eastAsia"/>
        </w:rPr>
        <w:t>苏亚金诚会计师事务所</w:t>
      </w:r>
      <w:r w:rsidRPr="002A0870">
        <w:rPr>
          <w:rFonts w:hAnsi="宋体" w:hint="eastAsia"/>
        </w:rPr>
        <w:t>（特殊普通</w:t>
      </w:r>
      <w:r w:rsidRPr="0039054E">
        <w:rPr>
          <w:rFonts w:hAnsi="宋体" w:hint="eastAsia"/>
        </w:rPr>
        <w:t>合伙）出具的审计报告确认，</w:t>
      </w:r>
      <w:r w:rsidRPr="0039054E">
        <w:rPr>
          <w:rFonts w:hAnsi="宋体"/>
        </w:rPr>
        <w:t>公司2024年度</w:t>
      </w:r>
      <w:r w:rsidRPr="0039054E">
        <w:rPr>
          <w:rFonts w:hAnsi="宋体" w:hint="eastAsia"/>
        </w:rPr>
        <w:t>实现归属于上市公司股东的净利润为</w:t>
      </w:r>
      <w:r w:rsidR="00016F25" w:rsidRPr="0039054E">
        <w:rPr>
          <w:rFonts w:hAnsi="宋体" w:hint="eastAsia"/>
        </w:rPr>
        <w:t>-</w:t>
      </w:r>
      <w:r w:rsidR="00016F25" w:rsidRPr="0039054E">
        <w:rPr>
          <w:rFonts w:hAnsi="宋体"/>
        </w:rPr>
        <w:t>1</w:t>
      </w:r>
      <w:r w:rsidR="00D926B1" w:rsidRPr="0039054E">
        <w:rPr>
          <w:rFonts w:hAnsi="宋体" w:hint="eastAsia"/>
        </w:rPr>
        <w:t>1</w:t>
      </w:r>
      <w:r w:rsidR="00016F25" w:rsidRPr="0039054E">
        <w:rPr>
          <w:rFonts w:hAnsi="宋体"/>
        </w:rPr>
        <w:t>.</w:t>
      </w:r>
      <w:r w:rsidR="002E6232" w:rsidRPr="0039054E">
        <w:rPr>
          <w:rFonts w:hAnsi="宋体"/>
        </w:rPr>
        <w:t>74</w:t>
      </w:r>
      <w:r w:rsidRPr="0039054E">
        <w:rPr>
          <w:rFonts w:hAnsi="宋体" w:hint="eastAsia"/>
        </w:rPr>
        <w:t>亿元。鉴于公司2024年度</w:t>
      </w:r>
      <w:r w:rsidR="005E6368" w:rsidRPr="0039054E">
        <w:rPr>
          <w:rFonts w:hAnsi="宋体" w:hint="eastAsia"/>
        </w:rPr>
        <w:t>仍</w:t>
      </w:r>
      <w:r w:rsidR="00917A90">
        <w:rPr>
          <w:rFonts w:hAnsi="宋体" w:hint="eastAsia"/>
        </w:rPr>
        <w:t>处于</w:t>
      </w:r>
      <w:r w:rsidRPr="0039054E">
        <w:rPr>
          <w:rFonts w:hAnsi="宋体" w:hint="eastAsia"/>
        </w:rPr>
        <w:t>亏损，未分配利润为负数，同时为支持公司</w:t>
      </w:r>
      <w:r w:rsidR="00831865" w:rsidRPr="0039054E">
        <w:rPr>
          <w:rFonts w:hAnsi="宋体" w:hint="eastAsia"/>
        </w:rPr>
        <w:t>重整后</w:t>
      </w:r>
      <w:r w:rsidRPr="0039054E">
        <w:rPr>
          <w:rFonts w:hAnsi="宋体" w:hint="eastAsia"/>
        </w:rPr>
        <w:t>各项业务持</w:t>
      </w:r>
      <w:r>
        <w:rPr>
          <w:rFonts w:hAnsi="宋体" w:hint="eastAsia"/>
        </w:rPr>
        <w:t>续开展，实现公司稳定发展，根据</w:t>
      </w:r>
      <w:r w:rsidRPr="008209C4">
        <w:rPr>
          <w:rFonts w:hAnsi="宋体" w:hint="eastAsia"/>
        </w:rPr>
        <w:t>《公司章程》及《公司未来三年（20</w:t>
      </w:r>
      <w:r w:rsidRPr="008209C4">
        <w:rPr>
          <w:rFonts w:hAnsi="宋体"/>
        </w:rPr>
        <w:t>2</w:t>
      </w:r>
      <w:r w:rsidR="00FB7796">
        <w:rPr>
          <w:rFonts w:hAnsi="宋体"/>
        </w:rPr>
        <w:t>4</w:t>
      </w:r>
      <w:r>
        <w:rPr>
          <w:rFonts w:hAnsi="宋体" w:hint="eastAsia"/>
        </w:rPr>
        <w:t>-202</w:t>
      </w:r>
      <w:r w:rsidR="00FB7796">
        <w:rPr>
          <w:rFonts w:hAnsi="宋体"/>
        </w:rPr>
        <w:t>6</w:t>
      </w:r>
      <w:r>
        <w:rPr>
          <w:rFonts w:hAnsi="宋体" w:hint="eastAsia"/>
        </w:rPr>
        <w:t>年）股东回报规划》规定的现金分红条件，</w:t>
      </w:r>
      <w:r w:rsidRPr="008209C4">
        <w:rPr>
          <w:rFonts w:hAnsi="宋体" w:hint="eastAsia"/>
        </w:rPr>
        <w:t>董事会拟定</w:t>
      </w:r>
      <w:r>
        <w:rPr>
          <w:rFonts w:hAnsi="宋体"/>
        </w:rPr>
        <w:t>2024</w:t>
      </w:r>
      <w:r w:rsidRPr="008209C4">
        <w:rPr>
          <w:rFonts w:hAnsi="宋体"/>
        </w:rPr>
        <w:t>年度</w:t>
      </w:r>
      <w:proofErr w:type="gramStart"/>
      <w:r w:rsidRPr="008209C4">
        <w:rPr>
          <w:rFonts w:hAnsi="宋体" w:hint="eastAsia"/>
        </w:rPr>
        <w:t>不</w:t>
      </w:r>
      <w:proofErr w:type="gramEnd"/>
      <w:r w:rsidRPr="008209C4">
        <w:rPr>
          <w:rFonts w:hAnsi="宋体" w:hint="eastAsia"/>
        </w:rPr>
        <w:t>派发现金红利，不送红股，不以公积金转增股本。</w:t>
      </w:r>
    </w:p>
    <w:p w14:paraId="51BA3257" w14:textId="6B4D9902" w:rsidR="00D21E0C" w:rsidRPr="00DF329F" w:rsidRDefault="00D21E0C" w:rsidP="00AC0262">
      <w:pPr>
        <w:pStyle w:val="Default"/>
        <w:spacing w:line="360" w:lineRule="auto"/>
        <w:ind w:firstLineChars="200" w:firstLine="480"/>
        <w:jc w:val="both"/>
        <w:rPr>
          <w:rFonts w:hAnsi="宋体"/>
        </w:rPr>
      </w:pPr>
      <w:r>
        <w:rPr>
          <w:rFonts w:hAnsi="宋体" w:hint="eastAsia"/>
        </w:rPr>
        <w:t>该议案表决情况：</w:t>
      </w:r>
      <w:r w:rsidR="00CE388B">
        <w:rPr>
          <w:rFonts w:hAnsi="宋体"/>
        </w:rPr>
        <w:t>8</w:t>
      </w:r>
      <w:r>
        <w:rPr>
          <w:rFonts w:hAnsi="宋体" w:hint="eastAsia"/>
        </w:rPr>
        <w:t>票同意，0票反对，0票弃权。</w:t>
      </w:r>
      <w:r w:rsidRPr="00BA1D28">
        <w:rPr>
          <w:rFonts w:hAnsi="宋体" w:hint="eastAsia"/>
        </w:rPr>
        <w:t>该议案</w:t>
      </w:r>
      <w:r>
        <w:rPr>
          <w:rFonts w:hAnsi="宋体" w:hint="eastAsia"/>
        </w:rPr>
        <w:t>尚</w:t>
      </w:r>
      <w:r w:rsidRPr="00BA1D28">
        <w:rPr>
          <w:rFonts w:hAnsi="宋体" w:hint="eastAsia"/>
        </w:rPr>
        <w:t>需提交</w:t>
      </w:r>
      <w:r>
        <w:rPr>
          <w:rFonts w:hAnsi="宋体" w:hint="eastAsia"/>
        </w:rPr>
        <w:t>公司2024年度</w:t>
      </w:r>
      <w:r w:rsidRPr="00BA1D28">
        <w:rPr>
          <w:rFonts w:hAnsi="宋体" w:hint="eastAsia"/>
        </w:rPr>
        <w:t>股东大会审议。</w:t>
      </w:r>
    </w:p>
    <w:p w14:paraId="204875C9" w14:textId="649EFF2D" w:rsidR="00D30936" w:rsidRPr="00D21E0C" w:rsidRDefault="00D21E0C" w:rsidP="00AC0262">
      <w:pPr>
        <w:pStyle w:val="Default"/>
        <w:spacing w:beforeLines="50" w:before="156" w:afterLines="50" w:after="156" w:line="360" w:lineRule="auto"/>
        <w:ind w:firstLineChars="200" w:firstLine="482"/>
        <w:jc w:val="both"/>
        <w:outlineLvl w:val="1"/>
        <w:rPr>
          <w:rFonts w:hAnsi="宋体"/>
        </w:rPr>
      </w:pPr>
      <w:r>
        <w:rPr>
          <w:rFonts w:hAnsi="宋体" w:hint="eastAsia"/>
          <w:b/>
          <w:bCs/>
        </w:rPr>
        <w:t>（</w:t>
      </w:r>
      <w:r w:rsidR="00374F3A">
        <w:rPr>
          <w:rFonts w:hAnsi="宋体" w:hint="eastAsia"/>
          <w:b/>
          <w:bCs/>
        </w:rPr>
        <w:t>五</w:t>
      </w:r>
      <w:r>
        <w:rPr>
          <w:rFonts w:hAnsi="宋体" w:hint="eastAsia"/>
          <w:b/>
          <w:bCs/>
        </w:rPr>
        <w:t>）</w:t>
      </w:r>
      <w:r w:rsidRPr="002A0870">
        <w:rPr>
          <w:rFonts w:hAnsi="宋体" w:hint="eastAsia"/>
          <w:b/>
          <w:bCs/>
        </w:rPr>
        <w:t>审议通过了</w:t>
      </w:r>
      <w:r w:rsidRPr="00D21E0C">
        <w:rPr>
          <w:rFonts w:hAnsi="宋体" w:hint="eastAsia"/>
          <w:b/>
          <w:bCs/>
        </w:rPr>
        <w:t>《公司董事会对独立董事独立性自查情况的专项报告》</w:t>
      </w:r>
      <w:r>
        <w:rPr>
          <w:rFonts w:hAnsi="宋体" w:hint="eastAsia"/>
          <w:b/>
          <w:bCs/>
        </w:rPr>
        <w:t>；</w:t>
      </w:r>
    </w:p>
    <w:p w14:paraId="16DB6328" w14:textId="67C83BC9" w:rsidR="00D30936" w:rsidRPr="00BA1D28" w:rsidRDefault="006075FE" w:rsidP="00AC0262">
      <w:pPr>
        <w:pStyle w:val="Default"/>
        <w:spacing w:line="360" w:lineRule="auto"/>
        <w:ind w:firstLineChars="200" w:firstLine="480"/>
        <w:jc w:val="both"/>
        <w:rPr>
          <w:rFonts w:hAnsi="宋体"/>
        </w:rPr>
      </w:pPr>
      <w:r>
        <w:rPr>
          <w:rFonts w:hAnsi="宋体" w:hint="eastAsia"/>
        </w:rPr>
        <w:t>公司2</w:t>
      </w:r>
      <w:r>
        <w:rPr>
          <w:rFonts w:hAnsi="宋体"/>
        </w:rPr>
        <w:t>024</w:t>
      </w:r>
      <w:r>
        <w:rPr>
          <w:rFonts w:hAnsi="宋体" w:hint="eastAsia"/>
        </w:rPr>
        <w:t>年度</w:t>
      </w:r>
      <w:r w:rsidRPr="006075FE">
        <w:rPr>
          <w:rFonts w:hAnsi="宋体" w:hint="eastAsia"/>
        </w:rPr>
        <w:t>在任独立董事</w:t>
      </w:r>
      <w:r w:rsidR="005319D4" w:rsidRPr="00810286">
        <w:rPr>
          <w:rFonts w:hAnsi="宋体" w:hint="eastAsia"/>
        </w:rPr>
        <w:t>已对各自的独立性进行了自查并向董事会递交了自查报告，董事会对独立董事的独立性情况发表了专项意见。</w:t>
      </w:r>
      <w:r w:rsidR="00915E2B" w:rsidRPr="00803D4A">
        <w:rPr>
          <w:rFonts w:hAnsi="宋体" w:hint="eastAsia"/>
        </w:rPr>
        <w:t>具体详见</w:t>
      </w:r>
      <w:r w:rsidR="00915E2B">
        <w:rPr>
          <w:rFonts w:hAnsi="宋体" w:hint="eastAsia"/>
        </w:rPr>
        <w:t>同</w:t>
      </w:r>
      <w:r w:rsidR="00915E2B">
        <w:rPr>
          <w:rFonts w:hAnsi="宋体"/>
        </w:rPr>
        <w:t>日</w:t>
      </w:r>
      <w:r w:rsidR="00915E2B" w:rsidRPr="00803D4A">
        <w:rPr>
          <w:rFonts w:hAnsi="宋体"/>
        </w:rPr>
        <w:t>在</w:t>
      </w:r>
      <w:r w:rsidR="00915E2B">
        <w:rPr>
          <w:rFonts w:hAnsi="宋体" w:hint="eastAsia"/>
        </w:rPr>
        <w:t>巨潮资讯网</w:t>
      </w:r>
      <w:r w:rsidR="00915E2B" w:rsidRPr="00803D4A">
        <w:rPr>
          <w:rFonts w:hAnsi="宋体" w:hint="eastAsia"/>
        </w:rPr>
        <w:t>（</w:t>
      </w:r>
      <w:r w:rsidR="00915E2B" w:rsidRPr="00803D4A">
        <w:rPr>
          <w:rFonts w:hAnsi="宋体"/>
        </w:rPr>
        <w:t>www.cninfo.com.cn)披露的内容。</w:t>
      </w:r>
    </w:p>
    <w:p w14:paraId="400F4F7A" w14:textId="55442E9B" w:rsidR="00DF329F" w:rsidRPr="00BA1D28" w:rsidRDefault="00584A08" w:rsidP="00AC0262">
      <w:pPr>
        <w:pStyle w:val="Default"/>
        <w:spacing w:line="360" w:lineRule="auto"/>
        <w:ind w:firstLineChars="200" w:firstLine="480"/>
        <w:jc w:val="both"/>
        <w:rPr>
          <w:rFonts w:hAnsi="宋体"/>
        </w:rPr>
      </w:pPr>
      <w:r>
        <w:rPr>
          <w:rFonts w:hAnsi="宋体" w:hint="eastAsia"/>
        </w:rPr>
        <w:t>该议案表决情况：</w:t>
      </w:r>
      <w:r w:rsidR="00CE388B">
        <w:rPr>
          <w:rFonts w:hAnsi="宋体"/>
        </w:rPr>
        <w:t>8</w:t>
      </w:r>
      <w:r w:rsidR="00C1084D">
        <w:rPr>
          <w:rFonts w:hAnsi="宋体" w:hint="eastAsia"/>
        </w:rPr>
        <w:t>票同意</w:t>
      </w:r>
      <w:r>
        <w:rPr>
          <w:rFonts w:hAnsi="宋体" w:hint="eastAsia"/>
        </w:rPr>
        <w:t>，0票反对，0票弃权。</w:t>
      </w:r>
    </w:p>
    <w:p w14:paraId="02A76F77" w14:textId="01297785" w:rsidR="00D30936" w:rsidRPr="0021228C" w:rsidRDefault="00C45972" w:rsidP="00AC0262">
      <w:pPr>
        <w:pStyle w:val="Default"/>
        <w:spacing w:beforeLines="50" w:before="156" w:afterLines="50" w:after="156" w:line="360" w:lineRule="auto"/>
        <w:ind w:firstLineChars="200" w:firstLine="482"/>
        <w:jc w:val="both"/>
        <w:outlineLvl w:val="1"/>
        <w:rPr>
          <w:rFonts w:hAnsi="宋体"/>
          <w:b/>
          <w:bCs/>
        </w:rPr>
      </w:pPr>
      <w:r>
        <w:rPr>
          <w:rFonts w:hAnsi="宋体" w:hint="eastAsia"/>
          <w:b/>
          <w:bCs/>
        </w:rPr>
        <w:t>（</w:t>
      </w:r>
      <w:r w:rsidR="00374F3A">
        <w:rPr>
          <w:rFonts w:hAnsi="宋体" w:hint="eastAsia"/>
          <w:b/>
          <w:bCs/>
        </w:rPr>
        <w:t>六</w:t>
      </w:r>
      <w:r>
        <w:rPr>
          <w:rFonts w:hAnsi="宋体" w:hint="eastAsia"/>
          <w:b/>
          <w:bCs/>
        </w:rPr>
        <w:t>）</w:t>
      </w:r>
      <w:r w:rsidR="00D30936" w:rsidRPr="005322F4">
        <w:rPr>
          <w:rFonts w:hAnsi="宋体" w:hint="eastAsia"/>
          <w:b/>
          <w:bCs/>
        </w:rPr>
        <w:t>审议通过了《关于募集资金</w:t>
      </w:r>
      <w:r w:rsidR="00C1084D">
        <w:rPr>
          <w:rFonts w:hAnsi="宋体"/>
          <w:b/>
          <w:bCs/>
        </w:rPr>
        <w:t>2024</w:t>
      </w:r>
      <w:r w:rsidR="00D30936" w:rsidRPr="005322F4">
        <w:rPr>
          <w:rFonts w:hAnsi="宋体"/>
          <w:b/>
          <w:bCs/>
        </w:rPr>
        <w:t>年度</w:t>
      </w:r>
      <w:r w:rsidR="00D30936" w:rsidRPr="005322F4">
        <w:rPr>
          <w:rFonts w:hAnsi="宋体" w:hint="eastAsia"/>
          <w:b/>
          <w:bCs/>
        </w:rPr>
        <w:t>存放与使用情况的专项报告的议案》；</w:t>
      </w:r>
    </w:p>
    <w:p w14:paraId="2B237995" w14:textId="0818B376" w:rsidR="00937310" w:rsidRDefault="00E41B3D" w:rsidP="00AC0262">
      <w:pPr>
        <w:pStyle w:val="Default"/>
        <w:spacing w:line="360" w:lineRule="auto"/>
        <w:ind w:firstLineChars="200" w:firstLine="480"/>
        <w:jc w:val="both"/>
        <w:rPr>
          <w:rFonts w:hAnsi="宋体"/>
        </w:rPr>
      </w:pPr>
      <w:r w:rsidRPr="00E41B3D">
        <w:rPr>
          <w:rFonts w:hAnsi="宋体" w:hint="eastAsia"/>
        </w:rPr>
        <w:t>华</w:t>
      </w:r>
      <w:proofErr w:type="gramStart"/>
      <w:r w:rsidRPr="00E41B3D">
        <w:rPr>
          <w:rFonts w:hAnsi="宋体" w:hint="eastAsia"/>
        </w:rPr>
        <w:t>英证券</w:t>
      </w:r>
      <w:proofErr w:type="gramEnd"/>
      <w:r w:rsidRPr="00E41B3D">
        <w:rPr>
          <w:rFonts w:hAnsi="宋体" w:hint="eastAsia"/>
        </w:rPr>
        <w:t>有限责任公司出具了《关于江苏中利集团股份有限公司202</w:t>
      </w:r>
      <w:r>
        <w:rPr>
          <w:rFonts w:hAnsi="宋体" w:hint="eastAsia"/>
        </w:rPr>
        <w:t>4</w:t>
      </w:r>
      <w:r w:rsidRPr="00E41B3D">
        <w:rPr>
          <w:rFonts w:hAnsi="宋体" w:hint="eastAsia"/>
        </w:rPr>
        <w:t>年度募集资金存放和使用情况的核查意见》</w:t>
      </w:r>
      <w:r>
        <w:rPr>
          <w:rFonts w:hAnsi="宋体" w:hint="eastAsia"/>
        </w:rPr>
        <w:t>，</w:t>
      </w:r>
      <w:r w:rsidRPr="00E41B3D">
        <w:rPr>
          <w:rFonts w:hAnsi="宋体" w:hint="eastAsia"/>
        </w:rPr>
        <w:t>苏亚金诚会计师事务所（特殊普通合伙）出具了《关于江苏中利集团股份有限公司202</w:t>
      </w:r>
      <w:r>
        <w:rPr>
          <w:rFonts w:hAnsi="宋体" w:hint="eastAsia"/>
        </w:rPr>
        <w:t>4</w:t>
      </w:r>
      <w:r w:rsidRPr="00E41B3D">
        <w:rPr>
          <w:rFonts w:hAnsi="宋体" w:hint="eastAsia"/>
        </w:rPr>
        <w:t>年度募集资金存放和使用情况的</w:t>
      </w:r>
      <w:proofErr w:type="gramStart"/>
      <w:r w:rsidRPr="00E41B3D">
        <w:rPr>
          <w:rFonts w:hAnsi="宋体" w:hint="eastAsia"/>
        </w:rPr>
        <w:t>鉴证</w:t>
      </w:r>
      <w:proofErr w:type="gramEnd"/>
      <w:r w:rsidRPr="00E41B3D">
        <w:rPr>
          <w:rFonts w:hAnsi="宋体" w:hint="eastAsia"/>
        </w:rPr>
        <w:t>报告》。</w:t>
      </w:r>
      <w:r w:rsidR="002B6256" w:rsidRPr="00803D4A">
        <w:rPr>
          <w:rFonts w:hAnsi="宋体" w:hint="eastAsia"/>
        </w:rPr>
        <w:t>具体详见</w:t>
      </w:r>
      <w:r w:rsidR="002B6256">
        <w:rPr>
          <w:rFonts w:hAnsi="宋体" w:hint="eastAsia"/>
        </w:rPr>
        <w:t>同</w:t>
      </w:r>
      <w:r w:rsidR="002B6256">
        <w:rPr>
          <w:rFonts w:hAnsi="宋体"/>
        </w:rPr>
        <w:t>日</w:t>
      </w:r>
      <w:r w:rsidR="002B6256" w:rsidRPr="00803D4A">
        <w:rPr>
          <w:rFonts w:hAnsi="宋体"/>
        </w:rPr>
        <w:t>在</w:t>
      </w:r>
      <w:r w:rsidR="002B6256">
        <w:rPr>
          <w:rFonts w:hAnsi="宋体" w:hint="eastAsia"/>
        </w:rPr>
        <w:t>巨潮资讯网</w:t>
      </w:r>
      <w:r w:rsidR="002B6256" w:rsidRPr="00803D4A">
        <w:rPr>
          <w:rFonts w:hAnsi="宋体" w:hint="eastAsia"/>
        </w:rPr>
        <w:t>（</w:t>
      </w:r>
      <w:r w:rsidR="002B6256" w:rsidRPr="00803D4A">
        <w:rPr>
          <w:rFonts w:hAnsi="宋体"/>
        </w:rPr>
        <w:t>www.cninfo.com.cn)披露的内容。</w:t>
      </w:r>
    </w:p>
    <w:p w14:paraId="527F8017" w14:textId="39E4C73D" w:rsidR="00C45972" w:rsidRPr="009D4E6E" w:rsidRDefault="00584A08" w:rsidP="00AC0262">
      <w:pPr>
        <w:pStyle w:val="Default"/>
        <w:spacing w:line="360" w:lineRule="auto"/>
        <w:ind w:firstLineChars="200" w:firstLine="480"/>
        <w:jc w:val="both"/>
        <w:rPr>
          <w:rFonts w:hAnsi="宋体"/>
        </w:rPr>
      </w:pPr>
      <w:r>
        <w:rPr>
          <w:rFonts w:hAnsi="宋体" w:hint="eastAsia"/>
        </w:rPr>
        <w:t>该议案表决情况：</w:t>
      </w:r>
      <w:r w:rsidR="00CE388B">
        <w:rPr>
          <w:rFonts w:hAnsi="宋体"/>
        </w:rPr>
        <w:t>8</w:t>
      </w:r>
      <w:r w:rsidR="00C1084D">
        <w:rPr>
          <w:rFonts w:hAnsi="宋体" w:hint="eastAsia"/>
        </w:rPr>
        <w:t>票同意</w:t>
      </w:r>
      <w:r>
        <w:rPr>
          <w:rFonts w:hAnsi="宋体" w:hint="eastAsia"/>
        </w:rPr>
        <w:t>，0票反对，0票弃权。</w:t>
      </w:r>
    </w:p>
    <w:p w14:paraId="6ACC18F5" w14:textId="10556FDB" w:rsidR="00D30936" w:rsidRPr="009D4E6E" w:rsidRDefault="00C45972" w:rsidP="00AC0262">
      <w:pPr>
        <w:pStyle w:val="Default"/>
        <w:spacing w:beforeLines="50" w:before="156" w:afterLines="50" w:after="156" w:line="360" w:lineRule="auto"/>
        <w:ind w:firstLineChars="200" w:firstLine="482"/>
        <w:jc w:val="both"/>
        <w:outlineLvl w:val="1"/>
        <w:rPr>
          <w:rFonts w:hAnsi="宋体"/>
          <w:b/>
          <w:bCs/>
        </w:rPr>
      </w:pPr>
      <w:r w:rsidRPr="009D4E6E">
        <w:rPr>
          <w:rFonts w:hAnsi="宋体" w:hint="eastAsia"/>
          <w:b/>
          <w:bCs/>
        </w:rPr>
        <w:t>（</w:t>
      </w:r>
      <w:r w:rsidR="00374F3A">
        <w:rPr>
          <w:rFonts w:hAnsi="宋体" w:hint="eastAsia"/>
          <w:b/>
          <w:bCs/>
        </w:rPr>
        <w:t>七</w:t>
      </w:r>
      <w:r w:rsidRPr="009D4E6E">
        <w:rPr>
          <w:rFonts w:hAnsi="宋体" w:hint="eastAsia"/>
          <w:b/>
          <w:bCs/>
        </w:rPr>
        <w:t>）</w:t>
      </w:r>
      <w:r w:rsidR="00D30936" w:rsidRPr="009D4E6E">
        <w:rPr>
          <w:rFonts w:hAnsi="宋体" w:hint="eastAsia"/>
          <w:b/>
          <w:bCs/>
        </w:rPr>
        <w:t>审议通过了《</w:t>
      </w:r>
      <w:r w:rsidR="00C1084D">
        <w:rPr>
          <w:rFonts w:hAnsi="宋体"/>
          <w:b/>
          <w:bCs/>
        </w:rPr>
        <w:t>2024</w:t>
      </w:r>
      <w:r w:rsidR="00D30936" w:rsidRPr="009D4E6E">
        <w:rPr>
          <w:rFonts w:hAnsi="宋体"/>
          <w:b/>
          <w:bCs/>
        </w:rPr>
        <w:t>年度</w:t>
      </w:r>
      <w:r w:rsidR="00D30936" w:rsidRPr="009D4E6E">
        <w:rPr>
          <w:rFonts w:hAnsi="宋体" w:hint="eastAsia"/>
          <w:b/>
          <w:bCs/>
        </w:rPr>
        <w:t>内部控制自我评价报告》；</w:t>
      </w:r>
    </w:p>
    <w:p w14:paraId="32E65402" w14:textId="5445F733" w:rsidR="00D30936" w:rsidRPr="0021228C" w:rsidRDefault="004E0214" w:rsidP="00AC0262">
      <w:pPr>
        <w:pStyle w:val="Default"/>
        <w:spacing w:line="360" w:lineRule="auto"/>
        <w:ind w:firstLineChars="200" w:firstLine="480"/>
        <w:jc w:val="both"/>
        <w:rPr>
          <w:rFonts w:hAnsi="宋体"/>
        </w:rPr>
      </w:pPr>
      <w:r w:rsidRPr="004E0214">
        <w:rPr>
          <w:rFonts w:hAnsi="宋体" w:hint="eastAsia"/>
        </w:rPr>
        <w:lastRenderedPageBreak/>
        <w:t>苏亚金诚会计师事务所</w:t>
      </w:r>
      <w:r w:rsidR="00BB7BA6" w:rsidRPr="0021228C">
        <w:rPr>
          <w:rFonts w:hAnsi="宋体" w:hint="eastAsia"/>
        </w:rPr>
        <w:t>（特殊普通合伙）出具了</w:t>
      </w:r>
      <w:r w:rsidR="00BB7BA6" w:rsidRPr="000B4659">
        <w:rPr>
          <w:rFonts w:hAnsi="宋体" w:hint="eastAsia"/>
        </w:rPr>
        <w:t>《内部控制</w:t>
      </w:r>
      <w:r w:rsidR="001D0D96">
        <w:rPr>
          <w:rFonts w:hAnsi="宋体" w:hint="eastAsia"/>
        </w:rPr>
        <w:t>审计</w:t>
      </w:r>
      <w:r w:rsidR="00BB7BA6" w:rsidRPr="000B4659">
        <w:rPr>
          <w:rFonts w:hAnsi="宋体" w:hint="eastAsia"/>
        </w:rPr>
        <w:t>报告》。</w:t>
      </w:r>
      <w:r w:rsidR="002B6256" w:rsidRPr="00803D4A">
        <w:rPr>
          <w:rFonts w:hAnsi="宋体" w:hint="eastAsia"/>
        </w:rPr>
        <w:t>具体详见</w:t>
      </w:r>
      <w:r w:rsidR="002B6256">
        <w:rPr>
          <w:rFonts w:hAnsi="宋体" w:hint="eastAsia"/>
        </w:rPr>
        <w:t>同</w:t>
      </w:r>
      <w:r w:rsidR="002B6256">
        <w:rPr>
          <w:rFonts w:hAnsi="宋体"/>
        </w:rPr>
        <w:t>日</w:t>
      </w:r>
      <w:r w:rsidR="002B6256" w:rsidRPr="00803D4A">
        <w:rPr>
          <w:rFonts w:hAnsi="宋体"/>
        </w:rPr>
        <w:t>在</w:t>
      </w:r>
      <w:r w:rsidR="002B6256">
        <w:rPr>
          <w:rFonts w:hAnsi="宋体" w:hint="eastAsia"/>
        </w:rPr>
        <w:t>巨潮资讯网</w:t>
      </w:r>
      <w:r w:rsidR="002B6256" w:rsidRPr="00803D4A">
        <w:rPr>
          <w:rFonts w:hAnsi="宋体" w:hint="eastAsia"/>
        </w:rPr>
        <w:t>（</w:t>
      </w:r>
      <w:r w:rsidR="002B6256" w:rsidRPr="00803D4A">
        <w:rPr>
          <w:rFonts w:hAnsi="宋体"/>
        </w:rPr>
        <w:t>www.cninfo.com.cn)披露的内容。</w:t>
      </w:r>
    </w:p>
    <w:p w14:paraId="42513D86" w14:textId="10BA0892" w:rsidR="0015162E" w:rsidRDefault="0015162E" w:rsidP="00AC0262">
      <w:pPr>
        <w:pStyle w:val="Default"/>
        <w:spacing w:line="360" w:lineRule="auto"/>
        <w:ind w:firstLineChars="200" w:firstLine="480"/>
        <w:jc w:val="both"/>
        <w:rPr>
          <w:rFonts w:hAnsi="宋体"/>
        </w:rPr>
      </w:pPr>
      <w:r>
        <w:rPr>
          <w:rFonts w:hAnsi="宋体" w:hint="eastAsia"/>
        </w:rPr>
        <w:t>该议案已经公司董事会</w:t>
      </w:r>
      <w:r w:rsidRPr="00A75C43">
        <w:rPr>
          <w:rFonts w:hAnsi="宋体" w:hint="eastAsia"/>
        </w:rPr>
        <w:t>审计委员会</w:t>
      </w:r>
      <w:r w:rsidR="00137FFB">
        <w:rPr>
          <w:rFonts w:hAnsi="宋体" w:hint="eastAsia"/>
        </w:rPr>
        <w:t>审</w:t>
      </w:r>
      <w:r w:rsidR="00137FFB">
        <w:rPr>
          <w:rFonts w:hAnsi="宋体"/>
        </w:rPr>
        <w:t>议</w:t>
      </w:r>
      <w:r w:rsidR="00BC079E">
        <w:rPr>
          <w:rFonts w:hAnsi="宋体" w:hint="eastAsia"/>
        </w:rPr>
        <w:t>通过</w:t>
      </w:r>
      <w:r>
        <w:rPr>
          <w:rFonts w:hAnsi="宋体" w:hint="eastAsia"/>
        </w:rPr>
        <w:t>。</w:t>
      </w:r>
    </w:p>
    <w:p w14:paraId="45F55EC5" w14:textId="7427681E" w:rsidR="00C45972" w:rsidRPr="00CA7DD8" w:rsidRDefault="00584A08" w:rsidP="00AC0262">
      <w:pPr>
        <w:pStyle w:val="Default"/>
        <w:spacing w:line="360" w:lineRule="auto"/>
        <w:ind w:firstLineChars="200" w:firstLine="480"/>
        <w:jc w:val="both"/>
        <w:rPr>
          <w:rFonts w:hAnsi="宋体"/>
        </w:rPr>
      </w:pPr>
      <w:r>
        <w:rPr>
          <w:rFonts w:hAnsi="宋体" w:hint="eastAsia"/>
        </w:rPr>
        <w:t>该议案表决情况：</w:t>
      </w:r>
      <w:r w:rsidR="00CE388B">
        <w:rPr>
          <w:rFonts w:hAnsi="宋体"/>
        </w:rPr>
        <w:t>8</w:t>
      </w:r>
      <w:r w:rsidR="00C1084D">
        <w:rPr>
          <w:rFonts w:hAnsi="宋体" w:hint="eastAsia"/>
        </w:rPr>
        <w:t>票同意</w:t>
      </w:r>
      <w:r>
        <w:rPr>
          <w:rFonts w:hAnsi="宋体" w:hint="eastAsia"/>
        </w:rPr>
        <w:t>，0票反对，0票弃权。</w:t>
      </w:r>
    </w:p>
    <w:p w14:paraId="67A5FAFD" w14:textId="6F2AD69A" w:rsidR="00810286" w:rsidRDefault="00810286" w:rsidP="00AC0262">
      <w:pPr>
        <w:pStyle w:val="Default"/>
        <w:spacing w:beforeLines="50" w:before="156" w:afterLines="50" w:after="156" w:line="360" w:lineRule="auto"/>
        <w:ind w:firstLineChars="200" w:firstLine="482"/>
        <w:jc w:val="both"/>
        <w:outlineLvl w:val="1"/>
        <w:rPr>
          <w:rFonts w:hAnsi="宋体"/>
          <w:b/>
          <w:bCs/>
        </w:rPr>
      </w:pPr>
      <w:r w:rsidRPr="009D4E6E">
        <w:rPr>
          <w:rFonts w:hAnsi="宋体" w:hint="eastAsia"/>
          <w:b/>
          <w:bCs/>
        </w:rPr>
        <w:t>（</w:t>
      </w:r>
      <w:r w:rsidR="00374F3A">
        <w:rPr>
          <w:rFonts w:hAnsi="宋体" w:hint="eastAsia"/>
          <w:b/>
          <w:bCs/>
        </w:rPr>
        <w:t>八</w:t>
      </w:r>
      <w:r w:rsidRPr="009D4E6E">
        <w:rPr>
          <w:rFonts w:hAnsi="宋体" w:hint="eastAsia"/>
          <w:b/>
          <w:bCs/>
        </w:rPr>
        <w:t>）</w:t>
      </w:r>
      <w:r>
        <w:rPr>
          <w:rFonts w:hAnsi="宋体" w:hint="eastAsia"/>
          <w:b/>
          <w:bCs/>
        </w:rPr>
        <w:t>审议通过了</w:t>
      </w:r>
      <w:r w:rsidRPr="00810286">
        <w:rPr>
          <w:rFonts w:hAnsi="宋体" w:hint="eastAsia"/>
          <w:b/>
          <w:bCs/>
        </w:rPr>
        <w:t>《董事会关于2023年度审计报告带持续经营相关的重</w:t>
      </w:r>
      <w:r>
        <w:rPr>
          <w:rFonts w:hAnsi="宋体" w:hint="eastAsia"/>
          <w:b/>
          <w:bCs/>
        </w:rPr>
        <w:t>大不确定性与强调事项段的无保留意见涉及事项影响已消除的专项说明</w:t>
      </w:r>
      <w:r w:rsidRPr="009D4E6E">
        <w:rPr>
          <w:rFonts w:hAnsi="宋体" w:hint="eastAsia"/>
          <w:b/>
          <w:bCs/>
        </w:rPr>
        <w:t>》；</w:t>
      </w:r>
    </w:p>
    <w:p w14:paraId="5CDA652D" w14:textId="47A1598A" w:rsidR="006075FE" w:rsidRDefault="006075FE" w:rsidP="006B5D6A">
      <w:pPr>
        <w:pStyle w:val="Default"/>
        <w:spacing w:line="360" w:lineRule="auto"/>
        <w:ind w:firstLineChars="200" w:firstLine="480"/>
        <w:jc w:val="both"/>
        <w:rPr>
          <w:rFonts w:hAnsi="宋体"/>
        </w:rPr>
      </w:pPr>
      <w:r w:rsidRPr="004E0214">
        <w:rPr>
          <w:rFonts w:hAnsi="宋体" w:hint="eastAsia"/>
        </w:rPr>
        <w:t>苏亚金诚会计师事务所</w:t>
      </w:r>
      <w:r w:rsidRPr="0021228C">
        <w:rPr>
          <w:rFonts w:hAnsi="宋体" w:hint="eastAsia"/>
        </w:rPr>
        <w:t>（特殊普通合伙）出具了</w:t>
      </w:r>
      <w:r w:rsidRPr="00BC079E">
        <w:rPr>
          <w:rFonts w:hAnsi="宋体" w:hint="eastAsia"/>
        </w:rPr>
        <w:t>《</w:t>
      </w:r>
      <w:r w:rsidR="006B5D6A" w:rsidRPr="006B5D6A">
        <w:rPr>
          <w:rFonts w:hAnsi="宋体" w:hint="eastAsia"/>
        </w:rPr>
        <w:t>关于江苏中利集团股份有限公司2023年度审计报告带持续经营相关的重大不确定性与强调事项段的无保留意见涉及事项影响消除情况的审核报告</w:t>
      </w:r>
      <w:r w:rsidRPr="00BC079E">
        <w:rPr>
          <w:rFonts w:hAnsi="宋体" w:hint="eastAsia"/>
        </w:rPr>
        <w:t>》</w:t>
      </w:r>
      <w:r w:rsidRPr="000B4659">
        <w:rPr>
          <w:rFonts w:hAnsi="宋体" w:hint="eastAsia"/>
        </w:rPr>
        <w:t>。</w:t>
      </w:r>
      <w:r w:rsidRPr="00803D4A">
        <w:rPr>
          <w:rFonts w:hAnsi="宋体" w:hint="eastAsia"/>
        </w:rPr>
        <w:t>具体详见</w:t>
      </w:r>
      <w:r>
        <w:rPr>
          <w:rFonts w:hAnsi="宋体" w:hint="eastAsia"/>
        </w:rPr>
        <w:t>同</w:t>
      </w:r>
      <w:r>
        <w:rPr>
          <w:rFonts w:hAnsi="宋体"/>
        </w:rPr>
        <w:t>日</w:t>
      </w:r>
      <w:r w:rsidRPr="00803D4A">
        <w:rPr>
          <w:rFonts w:hAnsi="宋体"/>
        </w:rPr>
        <w:t>在</w:t>
      </w:r>
      <w:r>
        <w:rPr>
          <w:rFonts w:hAnsi="宋体" w:hint="eastAsia"/>
        </w:rPr>
        <w:t>巨潮资讯网</w:t>
      </w:r>
      <w:r w:rsidRPr="00803D4A">
        <w:rPr>
          <w:rFonts w:hAnsi="宋体" w:hint="eastAsia"/>
        </w:rPr>
        <w:t>（</w:t>
      </w:r>
      <w:r w:rsidRPr="00803D4A">
        <w:rPr>
          <w:rFonts w:hAnsi="宋体"/>
        </w:rPr>
        <w:t>www.cninfo.com.cn)披露的内容。</w:t>
      </w:r>
    </w:p>
    <w:p w14:paraId="2E14B476" w14:textId="3690AEFD" w:rsidR="00810286" w:rsidRPr="00CA7DD8" w:rsidRDefault="00810286" w:rsidP="00AC0262">
      <w:pPr>
        <w:pStyle w:val="Default"/>
        <w:spacing w:line="360" w:lineRule="auto"/>
        <w:ind w:firstLineChars="200" w:firstLine="480"/>
        <w:jc w:val="both"/>
        <w:rPr>
          <w:rFonts w:hAnsi="宋体"/>
        </w:rPr>
      </w:pPr>
      <w:r>
        <w:rPr>
          <w:rFonts w:hAnsi="宋体" w:hint="eastAsia"/>
        </w:rPr>
        <w:t>该议案表决情况：</w:t>
      </w:r>
      <w:r w:rsidR="00CE388B">
        <w:rPr>
          <w:rFonts w:hAnsi="宋体"/>
        </w:rPr>
        <w:t>8</w:t>
      </w:r>
      <w:r>
        <w:rPr>
          <w:rFonts w:hAnsi="宋体" w:hint="eastAsia"/>
        </w:rPr>
        <w:t>票同意，0票反对，0票弃权。</w:t>
      </w:r>
    </w:p>
    <w:p w14:paraId="74064B37" w14:textId="0D05906B" w:rsidR="00810286" w:rsidRDefault="00810286" w:rsidP="00AC0262">
      <w:pPr>
        <w:pStyle w:val="Default"/>
        <w:spacing w:beforeLines="50" w:before="156" w:afterLines="50" w:after="156" w:line="360" w:lineRule="auto"/>
        <w:ind w:firstLineChars="200" w:firstLine="482"/>
        <w:jc w:val="both"/>
        <w:outlineLvl w:val="1"/>
        <w:rPr>
          <w:rFonts w:hAnsi="宋体"/>
          <w:b/>
          <w:bCs/>
        </w:rPr>
      </w:pPr>
      <w:r w:rsidRPr="009D4E6E">
        <w:rPr>
          <w:rFonts w:hAnsi="宋体" w:hint="eastAsia"/>
          <w:b/>
          <w:bCs/>
        </w:rPr>
        <w:t>（</w:t>
      </w:r>
      <w:r w:rsidR="00374F3A">
        <w:rPr>
          <w:rFonts w:hAnsi="宋体" w:hint="eastAsia"/>
          <w:b/>
          <w:bCs/>
        </w:rPr>
        <w:t>九</w:t>
      </w:r>
      <w:r w:rsidRPr="009D4E6E">
        <w:rPr>
          <w:rFonts w:hAnsi="宋体" w:hint="eastAsia"/>
          <w:b/>
          <w:bCs/>
        </w:rPr>
        <w:t>）审议通过了</w:t>
      </w:r>
      <w:r w:rsidRPr="00810286">
        <w:rPr>
          <w:rFonts w:hAnsi="宋体" w:hint="eastAsia"/>
          <w:b/>
          <w:bCs/>
        </w:rPr>
        <w:t>《董事会关于2023年度内部控制审计报告否定意见涉及事项影响已消除的专项说明》</w:t>
      </w:r>
      <w:r w:rsidRPr="009D4E6E">
        <w:rPr>
          <w:rFonts w:hAnsi="宋体" w:hint="eastAsia"/>
          <w:b/>
          <w:bCs/>
        </w:rPr>
        <w:t>；</w:t>
      </w:r>
    </w:p>
    <w:p w14:paraId="582F653A" w14:textId="733B1F02" w:rsidR="006075FE" w:rsidRDefault="006075FE" w:rsidP="00AC0262">
      <w:pPr>
        <w:pStyle w:val="Default"/>
        <w:spacing w:line="360" w:lineRule="auto"/>
        <w:ind w:firstLineChars="200" w:firstLine="480"/>
        <w:jc w:val="both"/>
        <w:rPr>
          <w:rFonts w:hAnsi="宋体"/>
        </w:rPr>
      </w:pPr>
      <w:r w:rsidRPr="004E0214">
        <w:rPr>
          <w:rFonts w:hAnsi="宋体" w:hint="eastAsia"/>
        </w:rPr>
        <w:t>苏亚金诚会计师事务所</w:t>
      </w:r>
      <w:r w:rsidRPr="0021228C">
        <w:rPr>
          <w:rFonts w:hAnsi="宋体" w:hint="eastAsia"/>
        </w:rPr>
        <w:t>（特殊普通合伙）出具了</w:t>
      </w:r>
      <w:r w:rsidRPr="000B4659">
        <w:rPr>
          <w:rFonts w:hAnsi="宋体" w:hint="eastAsia"/>
        </w:rPr>
        <w:t>《</w:t>
      </w:r>
      <w:r w:rsidR="006B5D6A" w:rsidRPr="006B5D6A">
        <w:rPr>
          <w:rFonts w:hAnsi="宋体" w:hint="eastAsia"/>
        </w:rPr>
        <w:t>关于江苏中利集团股份有限公司2023年度内部控制审计报告否定意见涉及事项影响消除情况的审核报告</w:t>
      </w:r>
      <w:r w:rsidRPr="000B4659">
        <w:rPr>
          <w:rFonts w:hAnsi="宋体" w:hint="eastAsia"/>
        </w:rPr>
        <w:t>》。</w:t>
      </w:r>
      <w:r w:rsidRPr="00803D4A">
        <w:rPr>
          <w:rFonts w:hAnsi="宋体" w:hint="eastAsia"/>
        </w:rPr>
        <w:t>具体详见</w:t>
      </w:r>
      <w:r>
        <w:rPr>
          <w:rFonts w:hAnsi="宋体" w:hint="eastAsia"/>
        </w:rPr>
        <w:t>同</w:t>
      </w:r>
      <w:r>
        <w:rPr>
          <w:rFonts w:hAnsi="宋体"/>
        </w:rPr>
        <w:t>日</w:t>
      </w:r>
      <w:r w:rsidRPr="00803D4A">
        <w:rPr>
          <w:rFonts w:hAnsi="宋体"/>
        </w:rPr>
        <w:t>在</w:t>
      </w:r>
      <w:r>
        <w:rPr>
          <w:rFonts w:hAnsi="宋体" w:hint="eastAsia"/>
        </w:rPr>
        <w:t>巨潮资讯网</w:t>
      </w:r>
      <w:r w:rsidRPr="00803D4A">
        <w:rPr>
          <w:rFonts w:hAnsi="宋体" w:hint="eastAsia"/>
        </w:rPr>
        <w:t>（</w:t>
      </w:r>
      <w:r w:rsidRPr="00803D4A">
        <w:rPr>
          <w:rFonts w:hAnsi="宋体"/>
        </w:rPr>
        <w:t>www.cninfo.com.cn)披露的内容。</w:t>
      </w:r>
    </w:p>
    <w:p w14:paraId="30807671" w14:textId="4E4FEA92" w:rsidR="00810286" w:rsidRPr="00CA7DD8" w:rsidRDefault="00810286" w:rsidP="00AC0262">
      <w:pPr>
        <w:pStyle w:val="Default"/>
        <w:spacing w:line="360" w:lineRule="auto"/>
        <w:ind w:firstLineChars="200" w:firstLine="480"/>
        <w:jc w:val="both"/>
        <w:rPr>
          <w:rFonts w:hAnsi="宋体"/>
        </w:rPr>
      </w:pPr>
      <w:r>
        <w:rPr>
          <w:rFonts w:hAnsi="宋体" w:hint="eastAsia"/>
        </w:rPr>
        <w:t>该议案表决情况：</w:t>
      </w:r>
      <w:r w:rsidR="00D37416">
        <w:rPr>
          <w:rFonts w:hAnsi="宋体"/>
        </w:rPr>
        <w:t>8</w:t>
      </w:r>
      <w:r>
        <w:rPr>
          <w:rFonts w:hAnsi="宋体" w:hint="eastAsia"/>
        </w:rPr>
        <w:t>票同意，0票反对，0票弃权。</w:t>
      </w:r>
    </w:p>
    <w:p w14:paraId="699891A7" w14:textId="31A56912" w:rsidR="00810286" w:rsidRDefault="00810286" w:rsidP="00AC0262">
      <w:pPr>
        <w:pStyle w:val="Default"/>
        <w:spacing w:beforeLines="50" w:before="156" w:afterLines="50" w:after="156" w:line="360" w:lineRule="auto"/>
        <w:ind w:firstLineChars="200" w:firstLine="482"/>
        <w:jc w:val="both"/>
        <w:outlineLvl w:val="1"/>
        <w:rPr>
          <w:rFonts w:hAnsi="宋体"/>
          <w:b/>
          <w:bCs/>
        </w:rPr>
      </w:pPr>
      <w:r w:rsidRPr="009D4E6E">
        <w:rPr>
          <w:rFonts w:hAnsi="宋体" w:hint="eastAsia"/>
          <w:b/>
          <w:bCs/>
        </w:rPr>
        <w:t>（</w:t>
      </w:r>
      <w:r w:rsidR="00374F3A">
        <w:rPr>
          <w:rFonts w:hAnsi="宋体" w:hint="eastAsia"/>
          <w:b/>
          <w:bCs/>
        </w:rPr>
        <w:t>十</w:t>
      </w:r>
      <w:r w:rsidRPr="009D4E6E">
        <w:rPr>
          <w:rFonts w:hAnsi="宋体" w:hint="eastAsia"/>
          <w:b/>
          <w:bCs/>
        </w:rPr>
        <w:t>）审议通过了</w:t>
      </w:r>
      <w:r w:rsidRPr="00810286">
        <w:rPr>
          <w:rFonts w:hAnsi="宋体" w:hint="eastAsia"/>
          <w:b/>
          <w:bCs/>
        </w:rPr>
        <w:t>《关于申请撤销退市风险警示及部分其他风险警示暨继续被实施其他风险警示的议案》</w:t>
      </w:r>
      <w:r w:rsidRPr="009D4E6E">
        <w:rPr>
          <w:rFonts w:hAnsi="宋体" w:hint="eastAsia"/>
          <w:b/>
          <w:bCs/>
        </w:rPr>
        <w:t>；</w:t>
      </w:r>
    </w:p>
    <w:p w14:paraId="3219B249" w14:textId="77777777" w:rsidR="006075FE" w:rsidRDefault="006075FE" w:rsidP="00AC0262">
      <w:pPr>
        <w:pStyle w:val="Default"/>
        <w:spacing w:line="360" w:lineRule="auto"/>
        <w:ind w:firstLineChars="200" w:firstLine="480"/>
        <w:jc w:val="both"/>
        <w:rPr>
          <w:rFonts w:hAnsi="宋体"/>
        </w:rPr>
      </w:pPr>
      <w:r w:rsidRPr="00803D4A">
        <w:rPr>
          <w:rFonts w:hAnsi="宋体" w:hint="eastAsia"/>
        </w:rPr>
        <w:t>具体详见</w:t>
      </w:r>
      <w:r>
        <w:rPr>
          <w:rFonts w:hAnsi="宋体" w:hint="eastAsia"/>
        </w:rPr>
        <w:t>同</w:t>
      </w:r>
      <w:r>
        <w:rPr>
          <w:rFonts w:hAnsi="宋体"/>
        </w:rPr>
        <w:t>日</w:t>
      </w:r>
      <w:r w:rsidRPr="00803D4A">
        <w:rPr>
          <w:rFonts w:hAnsi="宋体"/>
        </w:rPr>
        <w:t>在</w:t>
      </w:r>
      <w:r>
        <w:rPr>
          <w:rFonts w:hAnsi="宋体" w:hint="eastAsia"/>
        </w:rPr>
        <w:t>巨潮资讯网</w:t>
      </w:r>
      <w:r w:rsidRPr="00803D4A">
        <w:rPr>
          <w:rFonts w:hAnsi="宋体" w:hint="eastAsia"/>
        </w:rPr>
        <w:t>（</w:t>
      </w:r>
      <w:r w:rsidRPr="00803D4A">
        <w:rPr>
          <w:rFonts w:hAnsi="宋体"/>
        </w:rPr>
        <w:t>www.cninfo.com.cn)披露的内容。</w:t>
      </w:r>
    </w:p>
    <w:p w14:paraId="1D189F6B" w14:textId="6554F253" w:rsidR="00810286" w:rsidRPr="00CA7DD8" w:rsidRDefault="00810286" w:rsidP="00AC0262">
      <w:pPr>
        <w:pStyle w:val="Default"/>
        <w:spacing w:line="360" w:lineRule="auto"/>
        <w:ind w:firstLineChars="200" w:firstLine="480"/>
        <w:jc w:val="both"/>
        <w:rPr>
          <w:rFonts w:hAnsi="宋体"/>
        </w:rPr>
      </w:pPr>
      <w:r>
        <w:rPr>
          <w:rFonts w:hAnsi="宋体" w:hint="eastAsia"/>
        </w:rPr>
        <w:t>该议案表决情况：</w:t>
      </w:r>
      <w:r w:rsidR="00CE388B">
        <w:rPr>
          <w:rFonts w:hAnsi="宋体"/>
        </w:rPr>
        <w:t>8</w:t>
      </w:r>
      <w:r>
        <w:rPr>
          <w:rFonts w:hAnsi="宋体" w:hint="eastAsia"/>
        </w:rPr>
        <w:t>票同意，0票反对，0票弃权。</w:t>
      </w:r>
    </w:p>
    <w:p w14:paraId="4B71548A" w14:textId="088ADDC5" w:rsidR="00D30936" w:rsidRPr="00BA23E7" w:rsidRDefault="00C45972" w:rsidP="00AC0262">
      <w:pPr>
        <w:pStyle w:val="Default"/>
        <w:spacing w:beforeLines="50" w:before="156" w:afterLines="50" w:after="156" w:line="360" w:lineRule="auto"/>
        <w:ind w:firstLineChars="200" w:firstLine="482"/>
        <w:jc w:val="both"/>
        <w:outlineLvl w:val="1"/>
        <w:rPr>
          <w:rFonts w:hAnsi="宋体"/>
          <w:b/>
          <w:bCs/>
        </w:rPr>
      </w:pPr>
      <w:r>
        <w:rPr>
          <w:rFonts w:hAnsi="宋体" w:hint="eastAsia"/>
          <w:b/>
          <w:bCs/>
        </w:rPr>
        <w:t>（</w:t>
      </w:r>
      <w:r w:rsidR="00374F3A">
        <w:rPr>
          <w:rFonts w:hAnsi="宋体" w:hint="eastAsia"/>
          <w:b/>
          <w:bCs/>
        </w:rPr>
        <w:t>十一</w:t>
      </w:r>
      <w:r>
        <w:rPr>
          <w:rFonts w:hAnsi="宋体" w:hint="eastAsia"/>
          <w:b/>
          <w:bCs/>
        </w:rPr>
        <w:t>）</w:t>
      </w:r>
      <w:r w:rsidR="00D30936" w:rsidRPr="005322F4">
        <w:rPr>
          <w:rFonts w:hAnsi="宋体" w:hint="eastAsia"/>
          <w:b/>
          <w:bCs/>
        </w:rPr>
        <w:t>审议通过了《</w:t>
      </w:r>
      <w:r w:rsidR="00165110" w:rsidRPr="00165110">
        <w:rPr>
          <w:rFonts w:hAnsi="宋体" w:hint="eastAsia"/>
          <w:b/>
          <w:bCs/>
        </w:rPr>
        <w:t>关于对2024年度</w:t>
      </w:r>
      <w:r w:rsidR="00165110">
        <w:rPr>
          <w:rFonts w:hAnsi="宋体" w:hint="eastAsia"/>
          <w:b/>
          <w:bCs/>
        </w:rPr>
        <w:t>会计师事务所的履职情况评估报告及审计委员会履行监督职责情况报告</w:t>
      </w:r>
      <w:r w:rsidR="00D30936" w:rsidRPr="005322F4">
        <w:rPr>
          <w:rFonts w:hAnsi="宋体" w:hint="eastAsia"/>
          <w:b/>
          <w:bCs/>
        </w:rPr>
        <w:t>》；</w:t>
      </w:r>
    </w:p>
    <w:p w14:paraId="14B31212" w14:textId="77777777" w:rsidR="00CE3D54" w:rsidRDefault="00CE3D54" w:rsidP="00CE3D54">
      <w:pPr>
        <w:pStyle w:val="Default"/>
        <w:spacing w:line="360" w:lineRule="auto"/>
        <w:ind w:firstLineChars="200" w:firstLine="480"/>
        <w:jc w:val="both"/>
        <w:rPr>
          <w:rFonts w:hAnsi="宋体"/>
        </w:rPr>
      </w:pPr>
      <w:r w:rsidRPr="00803D4A">
        <w:rPr>
          <w:rFonts w:hAnsi="宋体" w:hint="eastAsia"/>
        </w:rPr>
        <w:t>具体详见</w:t>
      </w:r>
      <w:r>
        <w:rPr>
          <w:rFonts w:hAnsi="宋体" w:hint="eastAsia"/>
        </w:rPr>
        <w:t>同</w:t>
      </w:r>
      <w:r>
        <w:rPr>
          <w:rFonts w:hAnsi="宋体"/>
        </w:rPr>
        <w:t>日</w:t>
      </w:r>
      <w:r w:rsidRPr="00803D4A">
        <w:rPr>
          <w:rFonts w:hAnsi="宋体"/>
        </w:rPr>
        <w:t>在</w:t>
      </w:r>
      <w:r>
        <w:rPr>
          <w:rFonts w:hAnsi="宋体" w:hint="eastAsia"/>
        </w:rPr>
        <w:t>巨潮资讯网</w:t>
      </w:r>
      <w:r w:rsidRPr="00803D4A">
        <w:rPr>
          <w:rFonts w:hAnsi="宋体" w:hint="eastAsia"/>
        </w:rPr>
        <w:t>（</w:t>
      </w:r>
      <w:r w:rsidRPr="00803D4A">
        <w:rPr>
          <w:rFonts w:hAnsi="宋体"/>
        </w:rPr>
        <w:t>www.cninfo.com.cn)披露的内容。</w:t>
      </w:r>
    </w:p>
    <w:p w14:paraId="01527930" w14:textId="068A7B4C" w:rsidR="00D30936" w:rsidRDefault="00ED4E9A" w:rsidP="00AC0262">
      <w:pPr>
        <w:pStyle w:val="Default"/>
        <w:spacing w:line="360" w:lineRule="auto"/>
        <w:ind w:firstLineChars="200" w:firstLine="480"/>
        <w:jc w:val="both"/>
        <w:rPr>
          <w:rFonts w:hAnsi="宋体"/>
        </w:rPr>
      </w:pPr>
      <w:r>
        <w:rPr>
          <w:rFonts w:hAnsi="宋体" w:hint="eastAsia"/>
        </w:rPr>
        <w:t>该</w:t>
      </w:r>
      <w:r w:rsidR="00192B06" w:rsidRPr="00FE6E9C">
        <w:rPr>
          <w:rFonts w:hAnsi="宋体" w:hint="eastAsia"/>
        </w:rPr>
        <w:t>议案已经公司董事会</w:t>
      </w:r>
      <w:r w:rsidR="00192B06">
        <w:rPr>
          <w:rFonts w:hAnsi="宋体" w:hint="eastAsia"/>
        </w:rPr>
        <w:t>审计</w:t>
      </w:r>
      <w:r w:rsidR="00192B06" w:rsidRPr="00FE6E9C">
        <w:rPr>
          <w:rFonts w:hAnsi="宋体" w:hint="eastAsia"/>
        </w:rPr>
        <w:t>委员会审议</w:t>
      </w:r>
      <w:r w:rsidR="00BC079E">
        <w:rPr>
          <w:rFonts w:hAnsi="宋体" w:hint="eastAsia"/>
        </w:rPr>
        <w:t>通过</w:t>
      </w:r>
      <w:r w:rsidR="00192B06" w:rsidRPr="00FE6E9C">
        <w:rPr>
          <w:rFonts w:hAnsi="宋体" w:hint="eastAsia"/>
        </w:rPr>
        <w:t>。</w:t>
      </w:r>
    </w:p>
    <w:p w14:paraId="1EF8403E" w14:textId="3CE38025" w:rsidR="00354FD0" w:rsidRDefault="00CE3D54" w:rsidP="00AC0262">
      <w:pPr>
        <w:pStyle w:val="Default"/>
        <w:spacing w:line="360" w:lineRule="auto"/>
        <w:ind w:firstLineChars="200" w:firstLine="480"/>
        <w:jc w:val="both"/>
        <w:rPr>
          <w:rFonts w:hAnsi="宋体"/>
        </w:rPr>
      </w:pPr>
      <w:r>
        <w:rPr>
          <w:rFonts w:hAnsi="宋体" w:hint="eastAsia"/>
        </w:rPr>
        <w:t>该议案表决情况：</w:t>
      </w:r>
      <w:r>
        <w:rPr>
          <w:rFonts w:hAnsi="宋体"/>
        </w:rPr>
        <w:t>8</w:t>
      </w:r>
      <w:r>
        <w:rPr>
          <w:rFonts w:hAnsi="宋体" w:hint="eastAsia"/>
        </w:rPr>
        <w:t>票同意，0票反对，0票弃权。</w:t>
      </w:r>
    </w:p>
    <w:p w14:paraId="70C7D4D0" w14:textId="303AD4A5" w:rsidR="00D30936" w:rsidRPr="00365F3E" w:rsidRDefault="00C45972" w:rsidP="00AC0262">
      <w:pPr>
        <w:pStyle w:val="Default"/>
        <w:spacing w:beforeLines="50" w:before="156" w:afterLines="50" w:after="156" w:line="360" w:lineRule="auto"/>
        <w:ind w:firstLineChars="200" w:firstLine="482"/>
        <w:jc w:val="both"/>
        <w:outlineLvl w:val="1"/>
        <w:rPr>
          <w:rFonts w:hAnsi="宋体"/>
          <w:b/>
          <w:bCs/>
        </w:rPr>
      </w:pPr>
      <w:r w:rsidRPr="00365F3E">
        <w:rPr>
          <w:rFonts w:hAnsi="宋体" w:hint="eastAsia"/>
          <w:b/>
          <w:bCs/>
        </w:rPr>
        <w:lastRenderedPageBreak/>
        <w:t>（</w:t>
      </w:r>
      <w:r w:rsidR="00374F3A">
        <w:rPr>
          <w:rFonts w:hAnsi="宋体" w:hint="eastAsia"/>
          <w:b/>
          <w:bCs/>
        </w:rPr>
        <w:t>十二</w:t>
      </w:r>
      <w:r w:rsidRPr="00365F3E">
        <w:rPr>
          <w:rFonts w:hAnsi="宋体" w:hint="eastAsia"/>
          <w:b/>
          <w:bCs/>
        </w:rPr>
        <w:t>）</w:t>
      </w:r>
      <w:r w:rsidR="00D30936" w:rsidRPr="00365F3E">
        <w:rPr>
          <w:rFonts w:hAnsi="宋体" w:hint="eastAsia"/>
          <w:b/>
          <w:bCs/>
        </w:rPr>
        <w:t>审议通过了</w:t>
      </w:r>
      <w:r w:rsidR="002B755C" w:rsidRPr="00365F3E">
        <w:rPr>
          <w:rFonts w:hAnsi="宋体" w:hint="eastAsia"/>
          <w:b/>
          <w:bCs/>
        </w:rPr>
        <w:t>《关于</w:t>
      </w:r>
      <w:r w:rsidR="00AA3E1A">
        <w:rPr>
          <w:rFonts w:hAnsi="宋体" w:hint="eastAsia"/>
          <w:b/>
          <w:bCs/>
        </w:rPr>
        <w:t>公司</w:t>
      </w:r>
      <w:r w:rsidR="002B755C" w:rsidRPr="00365F3E">
        <w:rPr>
          <w:rFonts w:hAnsi="宋体" w:hint="eastAsia"/>
          <w:b/>
          <w:bCs/>
        </w:rPr>
        <w:t>董事2024年度及2025年度薪酬的议案》</w:t>
      </w:r>
      <w:r w:rsidR="00D30936" w:rsidRPr="00365F3E">
        <w:rPr>
          <w:rFonts w:hAnsi="宋体" w:hint="eastAsia"/>
          <w:b/>
          <w:bCs/>
        </w:rPr>
        <w:t>；</w:t>
      </w:r>
    </w:p>
    <w:p w14:paraId="51BFB2C8" w14:textId="77777777" w:rsidR="009B6852" w:rsidRPr="0021228C" w:rsidRDefault="009B6852" w:rsidP="009B6852">
      <w:pPr>
        <w:pStyle w:val="Default"/>
        <w:spacing w:line="360" w:lineRule="auto"/>
        <w:ind w:firstLineChars="200" w:firstLine="480"/>
        <w:jc w:val="both"/>
        <w:rPr>
          <w:rFonts w:hAnsi="宋体"/>
        </w:rPr>
      </w:pPr>
      <w:r>
        <w:rPr>
          <w:rFonts w:hAnsi="宋体" w:hint="eastAsia"/>
        </w:rPr>
        <w:t>具体详见同日在巨潮资讯网（www.cninfo.com.cn)的披露内容。</w:t>
      </w:r>
    </w:p>
    <w:p w14:paraId="2839B760" w14:textId="48CDD4D1" w:rsidR="006351DD" w:rsidRPr="00365F3E" w:rsidRDefault="006351DD" w:rsidP="00AC0262">
      <w:pPr>
        <w:pStyle w:val="Default"/>
        <w:spacing w:line="360" w:lineRule="auto"/>
        <w:ind w:firstLineChars="200" w:firstLine="480"/>
        <w:jc w:val="both"/>
        <w:rPr>
          <w:rFonts w:hAnsi="宋体"/>
        </w:rPr>
      </w:pPr>
      <w:bookmarkStart w:id="0" w:name="_GoBack"/>
      <w:bookmarkEnd w:id="0"/>
      <w:r w:rsidRPr="00365F3E">
        <w:rPr>
          <w:rFonts w:hAnsi="宋体" w:hint="eastAsia"/>
        </w:rPr>
        <w:t>该议案已经公司董事会薪酬与考核委员会审议</w:t>
      </w:r>
      <w:r w:rsidR="00BC079E">
        <w:rPr>
          <w:rFonts w:hAnsi="宋体" w:hint="eastAsia"/>
        </w:rPr>
        <w:t>通过</w:t>
      </w:r>
      <w:r w:rsidRPr="00365F3E">
        <w:rPr>
          <w:rFonts w:hAnsi="宋体" w:hint="eastAsia"/>
        </w:rPr>
        <w:t>。</w:t>
      </w:r>
    </w:p>
    <w:p w14:paraId="5C23C3BE" w14:textId="7FB2D8B4" w:rsidR="00217BF4" w:rsidRDefault="005F2C6D" w:rsidP="00217BF4">
      <w:pPr>
        <w:pStyle w:val="Default"/>
        <w:spacing w:line="360" w:lineRule="auto"/>
        <w:ind w:firstLineChars="200" w:firstLine="480"/>
        <w:jc w:val="both"/>
        <w:rPr>
          <w:rFonts w:hAnsi="宋体"/>
        </w:rPr>
      </w:pPr>
      <w:r>
        <w:rPr>
          <w:rFonts w:hAnsi="宋体" w:hint="eastAsia"/>
        </w:rPr>
        <w:t>该议案表决情况：</w:t>
      </w:r>
      <w:r w:rsidR="00BA626E">
        <w:rPr>
          <w:rFonts w:hAnsi="宋体"/>
          <w:color w:val="auto"/>
        </w:rPr>
        <w:t>4</w:t>
      </w:r>
      <w:r>
        <w:rPr>
          <w:rFonts w:hAnsi="宋体" w:hint="eastAsia"/>
        </w:rPr>
        <w:t>票同意，0票反对，0票弃权。公司董事郑晓洁</w:t>
      </w:r>
      <w:r w:rsidR="00217BF4">
        <w:rPr>
          <w:rFonts w:hAnsi="宋体" w:hint="eastAsia"/>
        </w:rPr>
        <w:t>女士</w:t>
      </w:r>
      <w:r>
        <w:rPr>
          <w:rFonts w:hAnsi="宋体" w:hint="eastAsia"/>
        </w:rPr>
        <w:t>、独立董事陈朝琳</w:t>
      </w:r>
      <w:r w:rsidR="00217BF4">
        <w:rPr>
          <w:rFonts w:hAnsi="宋体" w:hint="eastAsia"/>
        </w:rPr>
        <w:t>先生</w:t>
      </w:r>
      <w:r>
        <w:rPr>
          <w:rFonts w:hAnsi="宋体" w:hint="eastAsia"/>
        </w:rPr>
        <w:t>、詹有义</w:t>
      </w:r>
      <w:r w:rsidR="00217BF4">
        <w:rPr>
          <w:rFonts w:hAnsi="宋体" w:hint="eastAsia"/>
        </w:rPr>
        <w:t>先生</w:t>
      </w:r>
      <w:r w:rsidR="002B50B5">
        <w:rPr>
          <w:rFonts w:hAnsi="宋体" w:hint="eastAsia"/>
        </w:rPr>
        <w:t>、</w:t>
      </w:r>
      <w:r>
        <w:rPr>
          <w:rFonts w:hAnsi="宋体" w:hint="eastAsia"/>
        </w:rPr>
        <w:t>郑金雄</w:t>
      </w:r>
      <w:r w:rsidR="00217BF4">
        <w:rPr>
          <w:rFonts w:hAnsi="宋体" w:hint="eastAsia"/>
        </w:rPr>
        <w:t>先生</w:t>
      </w:r>
      <w:r>
        <w:rPr>
          <w:rFonts w:hAnsi="宋体" w:hint="eastAsia"/>
        </w:rPr>
        <w:t>为</w:t>
      </w:r>
      <w:r w:rsidR="00DF7748" w:rsidRPr="00365F3E">
        <w:rPr>
          <w:rFonts w:hAnsi="宋体"/>
        </w:rPr>
        <w:t>利益相关者，</w:t>
      </w:r>
      <w:r w:rsidR="006351DD" w:rsidRPr="00365F3E">
        <w:rPr>
          <w:rFonts w:hAnsi="宋体" w:hint="eastAsia"/>
        </w:rPr>
        <w:t>回避表决</w:t>
      </w:r>
      <w:r w:rsidR="00217BF4">
        <w:rPr>
          <w:rFonts w:hAnsi="宋体" w:hint="eastAsia"/>
        </w:rPr>
        <w:t>。</w:t>
      </w:r>
      <w:r w:rsidR="00217BF4" w:rsidRPr="00AC0262">
        <w:rPr>
          <w:rFonts w:hAnsi="宋体" w:hint="eastAsia"/>
        </w:rPr>
        <w:t>该议案尚需提交公司2024年度股东大会审议。</w:t>
      </w:r>
    </w:p>
    <w:p w14:paraId="389BC1CC" w14:textId="5109BF5B" w:rsidR="00D30936" w:rsidRPr="00BA23E7" w:rsidRDefault="00C45972" w:rsidP="00AC0262">
      <w:pPr>
        <w:pStyle w:val="Default"/>
        <w:spacing w:beforeLines="50" w:before="156" w:afterLines="50" w:after="156" w:line="360" w:lineRule="auto"/>
        <w:ind w:firstLineChars="200" w:firstLine="482"/>
        <w:jc w:val="both"/>
        <w:outlineLvl w:val="1"/>
        <w:rPr>
          <w:rFonts w:hAnsi="宋体"/>
          <w:b/>
          <w:bCs/>
        </w:rPr>
      </w:pPr>
      <w:r w:rsidRPr="00365F3E">
        <w:rPr>
          <w:rFonts w:hAnsi="宋体" w:hint="eastAsia"/>
          <w:b/>
          <w:bCs/>
        </w:rPr>
        <w:t>（</w:t>
      </w:r>
      <w:r w:rsidR="00374F3A" w:rsidRPr="00365F3E">
        <w:rPr>
          <w:rFonts w:hAnsi="宋体" w:hint="eastAsia"/>
          <w:b/>
          <w:bCs/>
        </w:rPr>
        <w:t>十三</w:t>
      </w:r>
      <w:r w:rsidRPr="00365F3E">
        <w:rPr>
          <w:rFonts w:hAnsi="宋体" w:hint="eastAsia"/>
          <w:b/>
          <w:bCs/>
        </w:rPr>
        <w:t>）</w:t>
      </w:r>
      <w:r w:rsidR="00D30936" w:rsidRPr="00365F3E">
        <w:rPr>
          <w:rFonts w:hAnsi="宋体" w:hint="eastAsia"/>
          <w:b/>
          <w:bCs/>
        </w:rPr>
        <w:t>审议通过了</w:t>
      </w:r>
      <w:r w:rsidR="002B755C" w:rsidRPr="00365F3E">
        <w:rPr>
          <w:rFonts w:hAnsi="宋体" w:hint="eastAsia"/>
          <w:b/>
          <w:bCs/>
        </w:rPr>
        <w:t>《关于公司高级管理人员2024年度</w:t>
      </w:r>
      <w:r w:rsidR="00365F3E" w:rsidRPr="00365F3E">
        <w:rPr>
          <w:rFonts w:hAnsi="宋体" w:hint="eastAsia"/>
          <w:b/>
          <w:bCs/>
        </w:rPr>
        <w:t>及2</w:t>
      </w:r>
      <w:r w:rsidR="00365F3E" w:rsidRPr="00365F3E">
        <w:rPr>
          <w:rFonts w:hAnsi="宋体"/>
          <w:b/>
          <w:bCs/>
        </w:rPr>
        <w:t>025</w:t>
      </w:r>
      <w:r w:rsidR="00365F3E" w:rsidRPr="00365F3E">
        <w:rPr>
          <w:rFonts w:hAnsi="宋体" w:hint="eastAsia"/>
          <w:b/>
          <w:bCs/>
        </w:rPr>
        <w:t>年</w:t>
      </w:r>
      <w:r w:rsidR="00AA3E1A">
        <w:rPr>
          <w:rFonts w:hAnsi="宋体" w:hint="eastAsia"/>
          <w:b/>
          <w:bCs/>
        </w:rPr>
        <w:t>度</w:t>
      </w:r>
      <w:r w:rsidR="00365F3E" w:rsidRPr="00365F3E">
        <w:rPr>
          <w:rFonts w:hAnsi="宋体" w:hint="eastAsia"/>
          <w:b/>
          <w:bCs/>
        </w:rPr>
        <w:t>薪酬</w:t>
      </w:r>
      <w:r w:rsidR="002B755C" w:rsidRPr="00365F3E">
        <w:rPr>
          <w:rFonts w:hAnsi="宋体" w:hint="eastAsia"/>
          <w:b/>
          <w:bCs/>
        </w:rPr>
        <w:t>的议案》</w:t>
      </w:r>
      <w:r w:rsidR="00D30936" w:rsidRPr="00365F3E">
        <w:rPr>
          <w:rFonts w:hAnsi="宋体" w:hint="eastAsia"/>
          <w:b/>
          <w:bCs/>
        </w:rPr>
        <w:t>；</w:t>
      </w:r>
    </w:p>
    <w:p w14:paraId="3441D721" w14:textId="7655FA12" w:rsidR="006351DD" w:rsidRPr="0021228C" w:rsidRDefault="006351DD" w:rsidP="00AC0262">
      <w:pPr>
        <w:pStyle w:val="Default"/>
        <w:spacing w:line="360" w:lineRule="auto"/>
        <w:ind w:firstLineChars="200" w:firstLine="480"/>
        <w:jc w:val="both"/>
        <w:rPr>
          <w:rFonts w:hAnsi="宋体"/>
        </w:rPr>
      </w:pPr>
      <w:r>
        <w:rPr>
          <w:rFonts w:hAnsi="宋体" w:hint="eastAsia"/>
        </w:rPr>
        <w:t>具体详见同日在巨潮资讯网（www.cninfo.com.cn)的披露内容。</w:t>
      </w:r>
    </w:p>
    <w:p w14:paraId="5CE6D7C4" w14:textId="3673249A" w:rsidR="006351DD" w:rsidRDefault="006351DD" w:rsidP="00AC0262">
      <w:pPr>
        <w:pStyle w:val="Default"/>
        <w:spacing w:line="360" w:lineRule="auto"/>
        <w:ind w:firstLineChars="200" w:firstLine="480"/>
        <w:jc w:val="both"/>
        <w:rPr>
          <w:rFonts w:hAnsi="宋体"/>
        </w:rPr>
      </w:pPr>
      <w:r w:rsidRPr="00FE6E9C">
        <w:rPr>
          <w:rFonts w:hAnsi="宋体" w:hint="eastAsia"/>
        </w:rPr>
        <w:t>该议案已经公司董事会薪酬与考核委员会审议</w:t>
      </w:r>
      <w:r w:rsidR="00BC079E">
        <w:rPr>
          <w:rFonts w:hAnsi="宋体" w:hint="eastAsia"/>
        </w:rPr>
        <w:t>通过</w:t>
      </w:r>
      <w:r w:rsidRPr="00FE6E9C">
        <w:rPr>
          <w:rFonts w:hAnsi="宋体" w:hint="eastAsia"/>
        </w:rPr>
        <w:t>。</w:t>
      </w:r>
    </w:p>
    <w:p w14:paraId="18214750" w14:textId="35547D89" w:rsidR="00365F3E" w:rsidRPr="00D8469B" w:rsidRDefault="00365F3E" w:rsidP="00D8469B">
      <w:pPr>
        <w:pStyle w:val="Default"/>
        <w:spacing w:line="360" w:lineRule="auto"/>
        <w:ind w:firstLineChars="200" w:firstLine="480"/>
        <w:jc w:val="both"/>
        <w:rPr>
          <w:rFonts w:hAnsi="宋体"/>
        </w:rPr>
      </w:pPr>
      <w:bookmarkStart w:id="1" w:name="OLE_LINK1"/>
      <w:r>
        <w:rPr>
          <w:rFonts w:hAnsi="宋体" w:hint="eastAsia"/>
        </w:rPr>
        <w:t>该议案表决情况：</w:t>
      </w:r>
      <w:r w:rsidR="00CE388B">
        <w:rPr>
          <w:rFonts w:hAnsi="宋体"/>
        </w:rPr>
        <w:t>7</w:t>
      </w:r>
      <w:r>
        <w:rPr>
          <w:rFonts w:hAnsi="宋体" w:hint="eastAsia"/>
        </w:rPr>
        <w:t>票同意，0票反对，0票弃权。</w:t>
      </w:r>
      <w:r w:rsidR="00D8469B">
        <w:rPr>
          <w:rFonts w:hAnsi="宋体" w:hint="eastAsia"/>
        </w:rPr>
        <w:t>公司董事、总经理郑晓洁女士为</w:t>
      </w:r>
      <w:r w:rsidR="00D8469B" w:rsidRPr="00365F3E">
        <w:rPr>
          <w:rFonts w:hAnsi="宋体"/>
        </w:rPr>
        <w:t>利益相关者，</w:t>
      </w:r>
      <w:r w:rsidR="00D8469B" w:rsidRPr="00365F3E">
        <w:rPr>
          <w:rFonts w:hAnsi="宋体" w:hint="eastAsia"/>
        </w:rPr>
        <w:t>回避表决</w:t>
      </w:r>
      <w:r w:rsidR="00D8469B">
        <w:rPr>
          <w:rFonts w:hAnsi="宋体" w:hint="eastAsia"/>
        </w:rPr>
        <w:t>。</w:t>
      </w:r>
    </w:p>
    <w:bookmarkEnd w:id="1"/>
    <w:p w14:paraId="04424D7A" w14:textId="44D4678B" w:rsidR="00D30936" w:rsidRPr="00FC65C5" w:rsidRDefault="00C45972" w:rsidP="00AC0262">
      <w:pPr>
        <w:pStyle w:val="Default"/>
        <w:spacing w:beforeLines="50" w:before="156" w:afterLines="50" w:after="156" w:line="360" w:lineRule="auto"/>
        <w:ind w:firstLineChars="200" w:firstLine="482"/>
        <w:jc w:val="both"/>
        <w:outlineLvl w:val="1"/>
        <w:rPr>
          <w:rFonts w:hAnsi="宋体"/>
          <w:b/>
          <w:bCs/>
        </w:rPr>
      </w:pPr>
      <w:r w:rsidRPr="00371A64">
        <w:rPr>
          <w:rFonts w:hAnsi="宋体" w:hint="eastAsia"/>
          <w:b/>
          <w:bCs/>
        </w:rPr>
        <w:t>（</w:t>
      </w:r>
      <w:r w:rsidR="00374F3A" w:rsidRPr="00365F3E">
        <w:rPr>
          <w:rFonts w:hAnsi="宋体" w:hint="eastAsia"/>
          <w:b/>
          <w:bCs/>
        </w:rPr>
        <w:t>十四</w:t>
      </w:r>
      <w:r w:rsidRPr="00371A64">
        <w:rPr>
          <w:rFonts w:hAnsi="宋体" w:hint="eastAsia"/>
          <w:b/>
          <w:bCs/>
        </w:rPr>
        <w:t>）</w:t>
      </w:r>
      <w:r w:rsidR="00D30936" w:rsidRPr="00371A64">
        <w:rPr>
          <w:rFonts w:hAnsi="宋体"/>
          <w:b/>
          <w:bCs/>
        </w:rPr>
        <w:t>审议通过了</w:t>
      </w:r>
      <w:r w:rsidR="002B755C" w:rsidRPr="002B755C">
        <w:rPr>
          <w:rFonts w:hAnsi="宋体" w:hint="eastAsia"/>
          <w:b/>
          <w:bCs/>
        </w:rPr>
        <w:t>《关于2024年度</w:t>
      </w:r>
      <w:r w:rsidR="00091587">
        <w:rPr>
          <w:rFonts w:hAnsi="宋体" w:hint="eastAsia"/>
          <w:b/>
          <w:bCs/>
        </w:rPr>
        <w:t>各类</w:t>
      </w:r>
      <w:r w:rsidR="002B755C" w:rsidRPr="002B755C">
        <w:rPr>
          <w:rFonts w:hAnsi="宋体" w:hint="eastAsia"/>
          <w:b/>
          <w:bCs/>
        </w:rPr>
        <w:t>资产减值</w:t>
      </w:r>
      <w:r w:rsidR="000A1DB9">
        <w:rPr>
          <w:rFonts w:hAnsi="宋体" w:hint="eastAsia"/>
          <w:b/>
          <w:bCs/>
        </w:rPr>
        <w:t>及核销</w:t>
      </w:r>
      <w:r w:rsidR="002B755C" w:rsidRPr="002B755C">
        <w:rPr>
          <w:rFonts w:hAnsi="宋体" w:hint="eastAsia"/>
          <w:b/>
          <w:bCs/>
        </w:rPr>
        <w:t>的议案》</w:t>
      </w:r>
      <w:r w:rsidR="00D30936" w:rsidRPr="00371A64">
        <w:rPr>
          <w:rFonts w:hAnsi="宋体"/>
          <w:b/>
          <w:bCs/>
        </w:rPr>
        <w:t>；</w:t>
      </w:r>
      <w:r w:rsidR="000A1DB9" w:rsidRPr="00FC65C5">
        <w:rPr>
          <w:rFonts w:hAnsi="宋体"/>
          <w:b/>
          <w:bCs/>
        </w:rPr>
        <w:t xml:space="preserve"> </w:t>
      </w:r>
    </w:p>
    <w:p w14:paraId="526DC6ED" w14:textId="50C19943" w:rsidR="00127984" w:rsidRDefault="00584A08" w:rsidP="00AC0262">
      <w:pPr>
        <w:spacing w:line="360" w:lineRule="auto"/>
        <w:ind w:firstLineChars="200" w:firstLine="480"/>
        <w:rPr>
          <w:rStyle w:val="fontstyle01"/>
          <w:rFonts w:asciiTheme="minorEastAsia" w:eastAsiaTheme="minorEastAsia" w:hAnsiTheme="minorEastAsia" w:hint="default"/>
          <w:sz w:val="24"/>
          <w:szCs w:val="24"/>
        </w:rPr>
      </w:pPr>
      <w:r w:rsidRPr="00140FCF">
        <w:rPr>
          <w:rStyle w:val="fontstyle01"/>
          <w:rFonts w:asciiTheme="minorEastAsia" w:eastAsiaTheme="minorEastAsia" w:hAnsiTheme="minorEastAsia" w:hint="default"/>
          <w:sz w:val="24"/>
          <w:szCs w:val="24"/>
        </w:rPr>
        <w:t>具体详见同日在巨潮资讯网（www.cninfo.com.cn)的披露内容。</w:t>
      </w:r>
    </w:p>
    <w:p w14:paraId="31183E39" w14:textId="10B888A8" w:rsidR="00365F3E" w:rsidRDefault="00365F3E" w:rsidP="00AC0262">
      <w:pPr>
        <w:pStyle w:val="Default"/>
        <w:spacing w:line="360" w:lineRule="auto"/>
        <w:ind w:firstLineChars="200" w:firstLine="480"/>
        <w:jc w:val="both"/>
        <w:rPr>
          <w:rFonts w:hAnsi="宋体"/>
        </w:rPr>
      </w:pPr>
      <w:r w:rsidRPr="00FE6E9C">
        <w:rPr>
          <w:rFonts w:hAnsi="宋体" w:hint="eastAsia"/>
        </w:rPr>
        <w:t>该议案已经公司董事会</w:t>
      </w:r>
      <w:r w:rsidR="00616E36">
        <w:rPr>
          <w:rFonts w:hAnsi="宋体" w:hint="eastAsia"/>
        </w:rPr>
        <w:t>审计</w:t>
      </w:r>
      <w:r w:rsidRPr="00FE6E9C">
        <w:rPr>
          <w:rFonts w:hAnsi="宋体" w:hint="eastAsia"/>
        </w:rPr>
        <w:t>委员会审议</w:t>
      </w:r>
      <w:r w:rsidR="00BC079E">
        <w:rPr>
          <w:rFonts w:hAnsi="宋体" w:hint="eastAsia"/>
        </w:rPr>
        <w:t>通过</w:t>
      </w:r>
      <w:r w:rsidRPr="00FE6E9C">
        <w:rPr>
          <w:rFonts w:hAnsi="宋体" w:hint="eastAsia"/>
        </w:rPr>
        <w:t>。</w:t>
      </w:r>
    </w:p>
    <w:p w14:paraId="62346BEA" w14:textId="1AF00FCB" w:rsidR="008763D1" w:rsidRDefault="00584A08" w:rsidP="00AC0262">
      <w:pPr>
        <w:pStyle w:val="Default"/>
        <w:spacing w:line="360" w:lineRule="auto"/>
        <w:ind w:firstLineChars="200" w:firstLine="480"/>
        <w:jc w:val="both"/>
        <w:rPr>
          <w:rFonts w:hAnsi="宋体"/>
        </w:rPr>
      </w:pPr>
      <w:r>
        <w:rPr>
          <w:rFonts w:hAnsi="宋体" w:hint="eastAsia"/>
        </w:rPr>
        <w:t>该议案表决情况：</w:t>
      </w:r>
      <w:r w:rsidR="00CE388B">
        <w:rPr>
          <w:rFonts w:hAnsi="宋体"/>
        </w:rPr>
        <w:t>8</w:t>
      </w:r>
      <w:r w:rsidR="00C1084D">
        <w:rPr>
          <w:rFonts w:hAnsi="宋体" w:hint="eastAsia"/>
        </w:rPr>
        <w:t>票同意</w:t>
      </w:r>
      <w:r>
        <w:rPr>
          <w:rFonts w:hAnsi="宋体" w:hint="eastAsia"/>
        </w:rPr>
        <w:t>，0票反对，0票弃权。</w:t>
      </w:r>
    </w:p>
    <w:p w14:paraId="659CE4C7" w14:textId="6E048637" w:rsidR="00F8448E" w:rsidRPr="00BA23E7" w:rsidRDefault="00F8448E" w:rsidP="00AC0262">
      <w:pPr>
        <w:pStyle w:val="Default"/>
        <w:spacing w:beforeLines="50" w:before="156" w:afterLines="50" w:after="156" w:line="360" w:lineRule="auto"/>
        <w:ind w:firstLineChars="200" w:firstLine="482"/>
        <w:jc w:val="both"/>
        <w:outlineLvl w:val="1"/>
        <w:rPr>
          <w:rFonts w:hAnsi="宋体"/>
          <w:b/>
          <w:bCs/>
        </w:rPr>
      </w:pPr>
      <w:r w:rsidRPr="00245E77">
        <w:rPr>
          <w:rFonts w:hAnsi="宋体" w:hint="eastAsia"/>
          <w:b/>
          <w:bCs/>
        </w:rPr>
        <w:t>（</w:t>
      </w:r>
      <w:r w:rsidR="00374F3A" w:rsidRPr="00371A64">
        <w:rPr>
          <w:rFonts w:hAnsi="宋体" w:hint="eastAsia"/>
          <w:b/>
          <w:bCs/>
        </w:rPr>
        <w:t>十</w:t>
      </w:r>
      <w:r w:rsidR="00374F3A">
        <w:rPr>
          <w:rFonts w:hAnsi="宋体" w:hint="eastAsia"/>
          <w:b/>
          <w:bCs/>
        </w:rPr>
        <w:t>五</w:t>
      </w:r>
      <w:r w:rsidRPr="00245E77">
        <w:rPr>
          <w:rFonts w:hAnsi="宋体" w:hint="eastAsia"/>
          <w:b/>
          <w:bCs/>
        </w:rPr>
        <w:t>）审议通过了《关于未弥补亏损达到实收股本总额三分之一的议案》</w:t>
      </w:r>
      <w:r w:rsidR="008350FD" w:rsidRPr="00245E77">
        <w:rPr>
          <w:rFonts w:hAnsi="宋体" w:hint="eastAsia"/>
          <w:b/>
          <w:bCs/>
        </w:rPr>
        <w:t>；</w:t>
      </w:r>
    </w:p>
    <w:p w14:paraId="19DC31EB" w14:textId="0D5D2496" w:rsidR="00F8448E" w:rsidRDefault="002B6256" w:rsidP="00AC0262">
      <w:pPr>
        <w:pStyle w:val="Default"/>
        <w:spacing w:line="360" w:lineRule="auto"/>
        <w:ind w:firstLineChars="200" w:firstLine="480"/>
        <w:jc w:val="both"/>
        <w:rPr>
          <w:rFonts w:hAnsi="宋体"/>
        </w:rPr>
      </w:pPr>
      <w:r>
        <w:rPr>
          <w:rFonts w:hAnsi="宋体" w:hint="eastAsia"/>
        </w:rPr>
        <w:t>具体</w:t>
      </w:r>
      <w:r w:rsidR="00F8448E" w:rsidRPr="00F8448E">
        <w:rPr>
          <w:rFonts w:hAnsi="宋体" w:hint="eastAsia"/>
        </w:rPr>
        <w:t>详见</w:t>
      </w:r>
      <w:r>
        <w:rPr>
          <w:rFonts w:hAnsi="宋体" w:hint="eastAsia"/>
        </w:rPr>
        <w:t>同</w:t>
      </w:r>
      <w:r w:rsidR="004E0214">
        <w:rPr>
          <w:rFonts w:hAnsi="宋体"/>
        </w:rPr>
        <w:t>日</w:t>
      </w:r>
      <w:r>
        <w:rPr>
          <w:rFonts w:hAnsi="宋体" w:hint="eastAsia"/>
        </w:rPr>
        <w:t>在巨潮资讯网</w:t>
      </w:r>
      <w:r w:rsidR="00F8448E" w:rsidRPr="00F8448E">
        <w:rPr>
          <w:rFonts w:hAnsi="宋体" w:hint="eastAsia"/>
        </w:rPr>
        <w:t>（www.cninfo.com.cn)披露</w:t>
      </w:r>
      <w:r w:rsidR="00C5056C" w:rsidRPr="00F8448E">
        <w:rPr>
          <w:rFonts w:hAnsi="宋体" w:hint="eastAsia"/>
        </w:rPr>
        <w:t>的</w:t>
      </w:r>
      <w:r w:rsidR="00F8448E" w:rsidRPr="00F8448E">
        <w:rPr>
          <w:rFonts w:hAnsi="宋体" w:hint="eastAsia"/>
        </w:rPr>
        <w:t>内容。</w:t>
      </w:r>
    </w:p>
    <w:p w14:paraId="6E7D76CB" w14:textId="19A46DD1" w:rsidR="00C2552F" w:rsidRDefault="00584A08" w:rsidP="00AC0262">
      <w:pPr>
        <w:pStyle w:val="Default"/>
        <w:spacing w:line="360" w:lineRule="auto"/>
        <w:ind w:firstLineChars="200" w:firstLine="480"/>
        <w:jc w:val="both"/>
        <w:rPr>
          <w:rFonts w:hAnsi="宋体"/>
        </w:rPr>
      </w:pPr>
      <w:r>
        <w:rPr>
          <w:rFonts w:hAnsi="宋体" w:hint="eastAsia"/>
        </w:rPr>
        <w:t>该议案表决情况：</w:t>
      </w:r>
      <w:r w:rsidR="00CE388B">
        <w:rPr>
          <w:rFonts w:hAnsi="宋体"/>
        </w:rPr>
        <w:t>8</w:t>
      </w:r>
      <w:r w:rsidR="00C1084D">
        <w:rPr>
          <w:rFonts w:hAnsi="宋体" w:hint="eastAsia"/>
        </w:rPr>
        <w:t>票同意</w:t>
      </w:r>
      <w:r>
        <w:rPr>
          <w:rFonts w:hAnsi="宋体" w:hint="eastAsia"/>
        </w:rPr>
        <w:t>，0票反对，0票弃权。</w:t>
      </w:r>
      <w:r w:rsidR="00C2552F" w:rsidRPr="00AD1038">
        <w:rPr>
          <w:rFonts w:hAnsi="宋体"/>
        </w:rPr>
        <w:t>该议案</w:t>
      </w:r>
      <w:r w:rsidR="00C2552F">
        <w:rPr>
          <w:rFonts w:hAnsi="宋体" w:hint="eastAsia"/>
        </w:rPr>
        <w:t>尚</w:t>
      </w:r>
      <w:r w:rsidR="00C2552F" w:rsidRPr="00AD1038">
        <w:rPr>
          <w:rFonts w:hAnsi="宋体"/>
        </w:rPr>
        <w:t>需提交</w:t>
      </w:r>
      <w:r w:rsidR="00C2552F">
        <w:rPr>
          <w:rFonts w:hAnsi="宋体" w:hint="eastAsia"/>
        </w:rPr>
        <w:t>公司</w:t>
      </w:r>
      <w:r w:rsidR="00C1084D">
        <w:rPr>
          <w:rFonts w:hAnsi="宋体"/>
        </w:rPr>
        <w:t>2024</w:t>
      </w:r>
      <w:r w:rsidR="00C2552F" w:rsidRPr="00AD1038">
        <w:rPr>
          <w:rFonts w:hAnsi="宋体"/>
        </w:rPr>
        <w:t>年度股东大会审议。</w:t>
      </w:r>
    </w:p>
    <w:p w14:paraId="4B3AD701" w14:textId="45B1CC9A" w:rsidR="00B246E6" w:rsidRPr="009D4E6E" w:rsidRDefault="00B246E6" w:rsidP="00AC0262">
      <w:pPr>
        <w:pStyle w:val="Default"/>
        <w:spacing w:beforeLines="50" w:before="156" w:afterLines="50" w:after="156" w:line="360" w:lineRule="auto"/>
        <w:ind w:firstLineChars="200" w:firstLine="482"/>
        <w:jc w:val="both"/>
        <w:outlineLvl w:val="1"/>
        <w:rPr>
          <w:rFonts w:hAnsi="宋体"/>
          <w:b/>
          <w:bCs/>
        </w:rPr>
      </w:pPr>
      <w:r w:rsidRPr="00EC4DE4">
        <w:rPr>
          <w:rFonts w:hAnsi="宋体" w:hint="eastAsia"/>
          <w:b/>
          <w:bCs/>
        </w:rPr>
        <w:t>（</w:t>
      </w:r>
      <w:r w:rsidR="00374F3A" w:rsidRPr="00245E77">
        <w:rPr>
          <w:rFonts w:hAnsi="宋体" w:hint="eastAsia"/>
          <w:b/>
          <w:bCs/>
        </w:rPr>
        <w:t>十</w:t>
      </w:r>
      <w:r w:rsidR="00374F3A">
        <w:rPr>
          <w:rFonts w:hAnsi="宋体" w:hint="eastAsia"/>
          <w:b/>
          <w:bCs/>
        </w:rPr>
        <w:t>六</w:t>
      </w:r>
      <w:r w:rsidRPr="00EC4DE4">
        <w:rPr>
          <w:rFonts w:hAnsi="宋体" w:hint="eastAsia"/>
          <w:b/>
          <w:bCs/>
        </w:rPr>
        <w:t>）</w:t>
      </w:r>
      <w:r w:rsidRPr="00831865">
        <w:rPr>
          <w:rFonts w:hAnsi="宋体" w:hint="eastAsia"/>
          <w:b/>
          <w:bCs/>
        </w:rPr>
        <w:t>审议通过了</w:t>
      </w:r>
      <w:r w:rsidR="002B755C" w:rsidRPr="00831865">
        <w:rPr>
          <w:rFonts w:hAnsi="宋体" w:hint="eastAsia"/>
          <w:b/>
          <w:bCs/>
        </w:rPr>
        <w:t>《关于会计政策变更的议案》</w:t>
      </w:r>
      <w:r w:rsidRPr="00831865">
        <w:rPr>
          <w:rFonts w:hAnsi="宋体" w:hint="eastAsia"/>
          <w:b/>
          <w:bCs/>
        </w:rPr>
        <w:t>；</w:t>
      </w:r>
    </w:p>
    <w:p w14:paraId="45194090" w14:textId="4D330671" w:rsidR="00183B61" w:rsidRDefault="00183B61" w:rsidP="00AC0262">
      <w:pPr>
        <w:pStyle w:val="Default"/>
        <w:spacing w:line="360" w:lineRule="auto"/>
        <w:ind w:firstLineChars="200" w:firstLine="480"/>
        <w:jc w:val="both"/>
        <w:rPr>
          <w:rFonts w:hAnsi="宋体"/>
        </w:rPr>
      </w:pPr>
      <w:r w:rsidRPr="00803D4A">
        <w:rPr>
          <w:rFonts w:hAnsi="宋体" w:hint="eastAsia"/>
        </w:rPr>
        <w:t>具体详见</w:t>
      </w:r>
      <w:r>
        <w:rPr>
          <w:rFonts w:hAnsi="宋体" w:hint="eastAsia"/>
        </w:rPr>
        <w:t>同</w:t>
      </w:r>
      <w:r>
        <w:rPr>
          <w:rFonts w:hAnsi="宋体"/>
        </w:rPr>
        <w:t>日</w:t>
      </w:r>
      <w:r w:rsidRPr="00803D4A">
        <w:rPr>
          <w:rFonts w:hAnsi="宋体"/>
        </w:rPr>
        <w:t>在</w:t>
      </w:r>
      <w:r>
        <w:rPr>
          <w:rFonts w:hAnsi="宋体" w:hint="eastAsia"/>
        </w:rPr>
        <w:t>巨潮资讯网</w:t>
      </w:r>
      <w:r w:rsidRPr="00803D4A">
        <w:rPr>
          <w:rFonts w:hAnsi="宋体" w:hint="eastAsia"/>
        </w:rPr>
        <w:t>（</w:t>
      </w:r>
      <w:r w:rsidRPr="00803D4A">
        <w:rPr>
          <w:rFonts w:hAnsi="宋体"/>
        </w:rPr>
        <w:t>www.cninfo.com.cn)披露的内容。</w:t>
      </w:r>
    </w:p>
    <w:p w14:paraId="3812DECE" w14:textId="7C8C6AC5" w:rsidR="00183B61" w:rsidRDefault="00183B61" w:rsidP="00AC0262">
      <w:pPr>
        <w:pStyle w:val="Default"/>
        <w:spacing w:line="360" w:lineRule="auto"/>
        <w:ind w:firstLineChars="200" w:firstLine="480"/>
        <w:jc w:val="both"/>
      </w:pPr>
      <w:r>
        <w:t>该议案表决情况：</w:t>
      </w:r>
      <w:r w:rsidR="00CE388B">
        <w:t>8</w:t>
      </w:r>
      <w:r w:rsidR="00C1084D">
        <w:t>票同意</w:t>
      </w:r>
      <w:r>
        <w:t>，0票反对，0票弃权。</w:t>
      </w:r>
    </w:p>
    <w:p w14:paraId="46452EB7" w14:textId="74C2865E" w:rsidR="004B68E7" w:rsidRPr="00BA23E7" w:rsidRDefault="004B68E7" w:rsidP="00AC0262">
      <w:pPr>
        <w:pStyle w:val="Default"/>
        <w:spacing w:beforeLines="50" w:before="156" w:afterLines="50" w:after="156" w:line="360" w:lineRule="auto"/>
        <w:ind w:firstLineChars="200" w:firstLine="482"/>
        <w:jc w:val="both"/>
        <w:outlineLvl w:val="1"/>
        <w:rPr>
          <w:rFonts w:hAnsi="宋体"/>
          <w:b/>
          <w:bCs/>
        </w:rPr>
      </w:pPr>
      <w:r w:rsidRPr="00245E77">
        <w:rPr>
          <w:rFonts w:hAnsi="宋体" w:hint="eastAsia"/>
          <w:b/>
          <w:bCs/>
        </w:rPr>
        <w:t>（</w:t>
      </w:r>
      <w:r w:rsidR="00374F3A" w:rsidRPr="00EC4DE4">
        <w:rPr>
          <w:rFonts w:hAnsi="宋体" w:hint="eastAsia"/>
          <w:b/>
          <w:bCs/>
        </w:rPr>
        <w:t>十</w:t>
      </w:r>
      <w:r w:rsidR="00374F3A">
        <w:rPr>
          <w:rFonts w:hAnsi="宋体" w:hint="eastAsia"/>
          <w:b/>
          <w:bCs/>
        </w:rPr>
        <w:t>七</w:t>
      </w:r>
      <w:r w:rsidRPr="00245E77">
        <w:rPr>
          <w:rFonts w:hAnsi="宋体" w:hint="eastAsia"/>
          <w:b/>
          <w:bCs/>
        </w:rPr>
        <w:t>）</w:t>
      </w:r>
      <w:r w:rsidRPr="00D12F45">
        <w:rPr>
          <w:rFonts w:hAnsi="宋体" w:hint="eastAsia"/>
          <w:b/>
          <w:bCs/>
        </w:rPr>
        <w:t>审议通过了</w:t>
      </w:r>
      <w:r w:rsidRPr="00D60D11">
        <w:rPr>
          <w:rFonts w:hAnsi="宋体" w:hint="eastAsia"/>
          <w:b/>
          <w:bCs/>
        </w:rPr>
        <w:t>《关于前期会计差错更正及追溯调整的议案》</w:t>
      </w:r>
      <w:r w:rsidRPr="00245E77">
        <w:rPr>
          <w:rFonts w:hAnsi="宋体" w:hint="eastAsia"/>
          <w:b/>
          <w:bCs/>
        </w:rPr>
        <w:t>；</w:t>
      </w:r>
    </w:p>
    <w:p w14:paraId="671DF952" w14:textId="77777777" w:rsidR="004B68E7" w:rsidRDefault="004B68E7" w:rsidP="00AC0262">
      <w:pPr>
        <w:pStyle w:val="Default"/>
        <w:spacing w:line="360" w:lineRule="auto"/>
        <w:ind w:firstLineChars="200" w:firstLine="480"/>
        <w:jc w:val="both"/>
        <w:rPr>
          <w:rFonts w:hAnsi="宋体"/>
        </w:rPr>
      </w:pPr>
      <w:r>
        <w:rPr>
          <w:rFonts w:hAnsi="宋体" w:hint="eastAsia"/>
        </w:rPr>
        <w:t>具体</w:t>
      </w:r>
      <w:r w:rsidRPr="00F8448E">
        <w:rPr>
          <w:rFonts w:hAnsi="宋体" w:hint="eastAsia"/>
        </w:rPr>
        <w:t>详见</w:t>
      </w:r>
      <w:r>
        <w:rPr>
          <w:rFonts w:hAnsi="宋体" w:hint="eastAsia"/>
        </w:rPr>
        <w:t>同</w:t>
      </w:r>
      <w:r>
        <w:rPr>
          <w:rFonts w:hAnsi="宋体"/>
        </w:rPr>
        <w:t>日</w:t>
      </w:r>
      <w:r>
        <w:rPr>
          <w:rFonts w:hAnsi="宋体" w:hint="eastAsia"/>
        </w:rPr>
        <w:t>在巨潮资讯网</w:t>
      </w:r>
      <w:r w:rsidRPr="00F8448E">
        <w:rPr>
          <w:rFonts w:hAnsi="宋体" w:hint="eastAsia"/>
        </w:rPr>
        <w:t>（www.cninfo.com.cn)披露的内容。</w:t>
      </w:r>
    </w:p>
    <w:p w14:paraId="5CAD860F" w14:textId="2DB0700A" w:rsidR="004B68E7" w:rsidRDefault="004B68E7" w:rsidP="00AC0262">
      <w:pPr>
        <w:pStyle w:val="Default"/>
        <w:spacing w:line="360" w:lineRule="auto"/>
        <w:ind w:firstLineChars="200" w:firstLine="480"/>
        <w:jc w:val="both"/>
        <w:rPr>
          <w:rFonts w:hAnsi="宋体"/>
        </w:rPr>
      </w:pPr>
      <w:r w:rsidRPr="00FE6E9C">
        <w:rPr>
          <w:rFonts w:hAnsi="宋体" w:hint="eastAsia"/>
        </w:rPr>
        <w:t>该议案已经公司董事会</w:t>
      </w:r>
      <w:r w:rsidR="0004023B">
        <w:rPr>
          <w:rFonts w:hAnsi="宋体" w:hint="eastAsia"/>
        </w:rPr>
        <w:t>审计</w:t>
      </w:r>
      <w:r w:rsidRPr="00FE6E9C">
        <w:rPr>
          <w:rFonts w:hAnsi="宋体" w:hint="eastAsia"/>
        </w:rPr>
        <w:t>委员会审议</w:t>
      </w:r>
      <w:r w:rsidR="00BC079E">
        <w:rPr>
          <w:rFonts w:hAnsi="宋体" w:hint="eastAsia"/>
        </w:rPr>
        <w:t>通过</w:t>
      </w:r>
      <w:r w:rsidRPr="00FE6E9C">
        <w:rPr>
          <w:rFonts w:hAnsi="宋体" w:hint="eastAsia"/>
        </w:rPr>
        <w:t>。</w:t>
      </w:r>
    </w:p>
    <w:p w14:paraId="03F2ACA3" w14:textId="70F1AADD" w:rsidR="004B68E7" w:rsidRDefault="004B68E7" w:rsidP="00AC0262">
      <w:pPr>
        <w:pStyle w:val="Default"/>
        <w:spacing w:line="360" w:lineRule="auto"/>
        <w:ind w:firstLineChars="200" w:firstLine="480"/>
        <w:jc w:val="both"/>
        <w:rPr>
          <w:rFonts w:hAnsi="宋体"/>
        </w:rPr>
      </w:pPr>
      <w:r>
        <w:rPr>
          <w:rFonts w:hAnsi="宋体" w:hint="eastAsia"/>
        </w:rPr>
        <w:lastRenderedPageBreak/>
        <w:t>该议案表决情况：</w:t>
      </w:r>
      <w:r w:rsidR="00CE388B">
        <w:rPr>
          <w:rFonts w:hAnsi="宋体"/>
        </w:rPr>
        <w:t>8</w:t>
      </w:r>
      <w:r>
        <w:rPr>
          <w:rFonts w:hAnsi="宋体" w:hint="eastAsia"/>
        </w:rPr>
        <w:t>票同意，0票反对，0票弃权。</w:t>
      </w:r>
    </w:p>
    <w:p w14:paraId="432FD767" w14:textId="29638225" w:rsidR="004B68E7" w:rsidRPr="00BA23E7" w:rsidRDefault="004B68E7" w:rsidP="00AC0262">
      <w:pPr>
        <w:pStyle w:val="Default"/>
        <w:spacing w:beforeLines="50" w:before="156" w:afterLines="50" w:after="156" w:line="360" w:lineRule="auto"/>
        <w:ind w:firstLineChars="200" w:firstLine="482"/>
        <w:jc w:val="both"/>
        <w:outlineLvl w:val="1"/>
        <w:rPr>
          <w:rFonts w:hAnsi="宋体"/>
          <w:b/>
          <w:bCs/>
        </w:rPr>
      </w:pPr>
      <w:r w:rsidRPr="00245E77">
        <w:rPr>
          <w:rFonts w:hAnsi="宋体" w:hint="eastAsia"/>
          <w:b/>
          <w:bCs/>
        </w:rPr>
        <w:t>（</w:t>
      </w:r>
      <w:r w:rsidR="00374F3A" w:rsidRPr="00245E77">
        <w:rPr>
          <w:rFonts w:hAnsi="宋体" w:hint="eastAsia"/>
          <w:b/>
          <w:bCs/>
        </w:rPr>
        <w:t>十</w:t>
      </w:r>
      <w:r w:rsidR="00374F3A">
        <w:rPr>
          <w:rFonts w:hAnsi="宋体" w:hint="eastAsia"/>
          <w:b/>
          <w:bCs/>
        </w:rPr>
        <w:t>八</w:t>
      </w:r>
      <w:r w:rsidRPr="00245E77">
        <w:rPr>
          <w:rFonts w:hAnsi="宋体" w:hint="eastAsia"/>
          <w:b/>
          <w:bCs/>
        </w:rPr>
        <w:t>）审议通过了</w:t>
      </w:r>
      <w:r w:rsidRPr="004B68E7">
        <w:rPr>
          <w:rFonts w:hAnsi="宋体" w:hint="eastAsia"/>
          <w:b/>
          <w:bCs/>
        </w:rPr>
        <w:t>《</w:t>
      </w:r>
      <w:r w:rsidRPr="00831865">
        <w:rPr>
          <w:rFonts w:hAnsi="宋体" w:hint="eastAsia"/>
          <w:b/>
          <w:bCs/>
        </w:rPr>
        <w:t>关于</w:t>
      </w:r>
      <w:r w:rsidRPr="00831865">
        <w:rPr>
          <w:rFonts w:hAnsi="宋体"/>
          <w:b/>
          <w:bCs/>
        </w:rPr>
        <w:t>2024年前三季度</w:t>
      </w:r>
      <w:r w:rsidR="00140E26">
        <w:rPr>
          <w:rFonts w:hAnsi="宋体" w:hint="eastAsia"/>
          <w:b/>
          <w:bCs/>
        </w:rPr>
        <w:t>各期</w:t>
      </w:r>
      <w:r w:rsidRPr="00831865">
        <w:rPr>
          <w:rFonts w:hAnsi="宋体"/>
          <w:b/>
          <w:bCs/>
        </w:rPr>
        <w:t>会计差错更正及追溯调整的议</w:t>
      </w:r>
      <w:r w:rsidRPr="004B68E7">
        <w:rPr>
          <w:rFonts w:hAnsi="宋体" w:hint="eastAsia"/>
          <w:b/>
          <w:bCs/>
        </w:rPr>
        <w:t>案》</w:t>
      </w:r>
      <w:r w:rsidRPr="00245E77">
        <w:rPr>
          <w:rFonts w:hAnsi="宋体" w:hint="eastAsia"/>
          <w:b/>
          <w:bCs/>
        </w:rPr>
        <w:t>；</w:t>
      </w:r>
    </w:p>
    <w:p w14:paraId="1D676CF3" w14:textId="77777777" w:rsidR="004B68E7" w:rsidRDefault="004B68E7" w:rsidP="00AC0262">
      <w:pPr>
        <w:pStyle w:val="Default"/>
        <w:spacing w:line="360" w:lineRule="auto"/>
        <w:ind w:firstLineChars="200" w:firstLine="480"/>
        <w:jc w:val="both"/>
        <w:rPr>
          <w:rFonts w:hAnsi="宋体"/>
        </w:rPr>
      </w:pPr>
      <w:r>
        <w:rPr>
          <w:rFonts w:hAnsi="宋体" w:hint="eastAsia"/>
        </w:rPr>
        <w:t>具体</w:t>
      </w:r>
      <w:r w:rsidRPr="00F8448E">
        <w:rPr>
          <w:rFonts w:hAnsi="宋体" w:hint="eastAsia"/>
        </w:rPr>
        <w:t>详见</w:t>
      </w:r>
      <w:r>
        <w:rPr>
          <w:rFonts w:hAnsi="宋体" w:hint="eastAsia"/>
        </w:rPr>
        <w:t>同</w:t>
      </w:r>
      <w:r>
        <w:rPr>
          <w:rFonts w:hAnsi="宋体"/>
        </w:rPr>
        <w:t>日</w:t>
      </w:r>
      <w:r>
        <w:rPr>
          <w:rFonts w:hAnsi="宋体" w:hint="eastAsia"/>
        </w:rPr>
        <w:t>在巨潮资讯网</w:t>
      </w:r>
      <w:r w:rsidRPr="00F8448E">
        <w:rPr>
          <w:rFonts w:hAnsi="宋体" w:hint="eastAsia"/>
        </w:rPr>
        <w:t>（www.cninfo.com.cn)披露的内容。</w:t>
      </w:r>
    </w:p>
    <w:p w14:paraId="23CB7AA6" w14:textId="0CF176C0" w:rsidR="004B68E7" w:rsidRDefault="004B68E7" w:rsidP="00AC0262">
      <w:pPr>
        <w:pStyle w:val="Default"/>
        <w:spacing w:line="360" w:lineRule="auto"/>
        <w:ind w:firstLineChars="200" w:firstLine="480"/>
        <w:jc w:val="both"/>
        <w:rPr>
          <w:rFonts w:hAnsi="宋体"/>
        </w:rPr>
      </w:pPr>
      <w:r w:rsidRPr="00FE6E9C">
        <w:rPr>
          <w:rFonts w:hAnsi="宋体" w:hint="eastAsia"/>
        </w:rPr>
        <w:t>该议案已经公司董事会</w:t>
      </w:r>
      <w:r w:rsidR="0004023B">
        <w:rPr>
          <w:rFonts w:hAnsi="宋体" w:hint="eastAsia"/>
        </w:rPr>
        <w:t>审计</w:t>
      </w:r>
      <w:r w:rsidRPr="00FE6E9C">
        <w:rPr>
          <w:rFonts w:hAnsi="宋体" w:hint="eastAsia"/>
        </w:rPr>
        <w:t>委员会审议</w:t>
      </w:r>
      <w:r w:rsidR="00BC079E">
        <w:rPr>
          <w:rFonts w:hAnsi="宋体" w:hint="eastAsia"/>
        </w:rPr>
        <w:t>通过</w:t>
      </w:r>
      <w:r w:rsidRPr="00FE6E9C">
        <w:rPr>
          <w:rFonts w:hAnsi="宋体" w:hint="eastAsia"/>
        </w:rPr>
        <w:t>。</w:t>
      </w:r>
    </w:p>
    <w:p w14:paraId="0B889179" w14:textId="03A1F279" w:rsidR="004B68E7" w:rsidRPr="004B68E7" w:rsidRDefault="004B68E7" w:rsidP="00AC0262">
      <w:pPr>
        <w:pStyle w:val="Default"/>
        <w:spacing w:line="360" w:lineRule="auto"/>
        <w:ind w:firstLineChars="200" w:firstLine="480"/>
        <w:jc w:val="both"/>
      </w:pPr>
      <w:r>
        <w:rPr>
          <w:rFonts w:hAnsi="宋体" w:hint="eastAsia"/>
        </w:rPr>
        <w:t>该议案表决情况：</w:t>
      </w:r>
      <w:r w:rsidR="00CE388B">
        <w:rPr>
          <w:rFonts w:hAnsi="宋体"/>
        </w:rPr>
        <w:t>8</w:t>
      </w:r>
      <w:r>
        <w:rPr>
          <w:rFonts w:hAnsi="宋体" w:hint="eastAsia"/>
        </w:rPr>
        <w:t>票同意，0票反对，0票弃权。</w:t>
      </w:r>
    </w:p>
    <w:p w14:paraId="3B573E1D" w14:textId="1BE6E9E8" w:rsidR="00D30936" w:rsidRPr="00BA23E7" w:rsidRDefault="00F86739" w:rsidP="00AC0262">
      <w:pPr>
        <w:pStyle w:val="Default"/>
        <w:spacing w:beforeLines="50" w:before="156" w:afterLines="50" w:after="156" w:line="360" w:lineRule="auto"/>
        <w:ind w:firstLineChars="200" w:firstLine="482"/>
        <w:jc w:val="both"/>
        <w:outlineLvl w:val="1"/>
        <w:rPr>
          <w:rFonts w:hAnsi="宋体"/>
          <w:b/>
          <w:bCs/>
        </w:rPr>
      </w:pPr>
      <w:r w:rsidRPr="00374F3A">
        <w:rPr>
          <w:rFonts w:hAnsi="宋体" w:hint="eastAsia"/>
          <w:b/>
          <w:bCs/>
        </w:rPr>
        <w:t>（</w:t>
      </w:r>
      <w:r w:rsidR="00374F3A" w:rsidRPr="00374F3A">
        <w:rPr>
          <w:rFonts w:hAnsi="宋体" w:hint="eastAsia"/>
          <w:b/>
          <w:bCs/>
        </w:rPr>
        <w:t>十九</w:t>
      </w:r>
      <w:r w:rsidRPr="00374F3A">
        <w:rPr>
          <w:rFonts w:hAnsi="宋体" w:hint="eastAsia"/>
          <w:b/>
          <w:bCs/>
        </w:rPr>
        <w:t>）</w:t>
      </w:r>
      <w:r w:rsidR="00D30936" w:rsidRPr="005322F4">
        <w:rPr>
          <w:rFonts w:hAnsi="宋体" w:hint="eastAsia"/>
          <w:b/>
          <w:bCs/>
        </w:rPr>
        <w:t>审议通过了《关于提请召开</w:t>
      </w:r>
      <w:r w:rsidR="00C1084D">
        <w:rPr>
          <w:rFonts w:hAnsi="宋体" w:hint="eastAsia"/>
          <w:b/>
          <w:bCs/>
        </w:rPr>
        <w:t>2024</w:t>
      </w:r>
      <w:r w:rsidR="00D30936" w:rsidRPr="005322F4">
        <w:rPr>
          <w:rFonts w:hAnsi="宋体" w:hint="eastAsia"/>
          <w:b/>
          <w:bCs/>
        </w:rPr>
        <w:t>年度股东大会的议案》</w:t>
      </w:r>
      <w:r w:rsidR="007615C4">
        <w:rPr>
          <w:rFonts w:hAnsi="宋体" w:hint="eastAsia"/>
          <w:b/>
          <w:bCs/>
        </w:rPr>
        <w:t>。</w:t>
      </w:r>
    </w:p>
    <w:p w14:paraId="138E5C30" w14:textId="64B032B1" w:rsidR="00443610" w:rsidRDefault="00C22C05" w:rsidP="00AC0262">
      <w:pPr>
        <w:pStyle w:val="Default"/>
        <w:spacing w:line="360" w:lineRule="auto"/>
        <w:ind w:firstLineChars="250" w:firstLine="600"/>
        <w:jc w:val="both"/>
        <w:rPr>
          <w:rFonts w:hAnsi="宋体"/>
        </w:rPr>
      </w:pPr>
      <w:r w:rsidRPr="00C856EA">
        <w:rPr>
          <w:rFonts w:hAnsi="宋体" w:hint="eastAsia"/>
        </w:rPr>
        <w:t>董事会决定于</w:t>
      </w:r>
      <w:r w:rsidR="00C1084D">
        <w:rPr>
          <w:rFonts w:hAnsi="宋体" w:hint="eastAsia"/>
        </w:rPr>
        <w:t>2025</w:t>
      </w:r>
      <w:r w:rsidRPr="00C856EA">
        <w:rPr>
          <w:rFonts w:hAnsi="宋体" w:hint="eastAsia"/>
        </w:rPr>
        <w:t>年</w:t>
      </w:r>
      <w:r w:rsidR="0019533C">
        <w:rPr>
          <w:rFonts w:hAnsi="宋体"/>
        </w:rPr>
        <w:t>5</w:t>
      </w:r>
      <w:r w:rsidRPr="00C856EA">
        <w:rPr>
          <w:rFonts w:hAnsi="宋体" w:hint="eastAsia"/>
        </w:rPr>
        <w:t>月</w:t>
      </w:r>
      <w:r w:rsidR="007D72A9">
        <w:rPr>
          <w:rFonts w:hAnsi="宋体" w:hint="eastAsia"/>
        </w:rPr>
        <w:t>2</w:t>
      </w:r>
      <w:r w:rsidR="007D72A9">
        <w:rPr>
          <w:rFonts w:hAnsi="宋体"/>
        </w:rPr>
        <w:t>0</w:t>
      </w:r>
      <w:r w:rsidRPr="00C856EA">
        <w:rPr>
          <w:rFonts w:hAnsi="宋体" w:hint="eastAsia"/>
        </w:rPr>
        <w:t>日召开公司</w:t>
      </w:r>
      <w:r w:rsidR="00C1084D">
        <w:rPr>
          <w:rFonts w:hAnsi="宋体" w:hint="eastAsia"/>
        </w:rPr>
        <w:t>2024</w:t>
      </w:r>
      <w:r>
        <w:rPr>
          <w:rFonts w:hAnsi="宋体" w:hint="eastAsia"/>
        </w:rPr>
        <w:t>年度股东大会。</w:t>
      </w:r>
      <w:r w:rsidR="00584A08">
        <w:rPr>
          <w:rFonts w:hAnsi="宋体" w:hint="eastAsia"/>
        </w:rPr>
        <w:t>具体详见同日在巨潮资讯网（www.cninfo.com.cn)的披露内容。</w:t>
      </w:r>
    </w:p>
    <w:p w14:paraId="609C10DA" w14:textId="387E02A2" w:rsidR="00D30936" w:rsidRDefault="00584A08" w:rsidP="00AC0262">
      <w:pPr>
        <w:pStyle w:val="Default"/>
        <w:spacing w:line="360" w:lineRule="auto"/>
        <w:ind w:firstLineChars="250" w:firstLine="600"/>
        <w:jc w:val="both"/>
        <w:rPr>
          <w:rFonts w:hAnsi="宋体"/>
        </w:rPr>
      </w:pPr>
      <w:r>
        <w:rPr>
          <w:rFonts w:hAnsi="宋体" w:hint="eastAsia"/>
        </w:rPr>
        <w:t>该议案表决情况：</w:t>
      </w:r>
      <w:r w:rsidR="00CE388B">
        <w:rPr>
          <w:rFonts w:hAnsi="宋体"/>
        </w:rPr>
        <w:t>8</w:t>
      </w:r>
      <w:r w:rsidR="00C1084D">
        <w:rPr>
          <w:rFonts w:hAnsi="宋体" w:hint="eastAsia"/>
        </w:rPr>
        <w:t>票同意</w:t>
      </w:r>
      <w:r>
        <w:rPr>
          <w:rFonts w:hAnsi="宋体" w:hint="eastAsia"/>
        </w:rPr>
        <w:t>，0票反对，0票弃权。</w:t>
      </w:r>
    </w:p>
    <w:p w14:paraId="094EC6BE" w14:textId="3D3E04FD" w:rsidR="00B42F78" w:rsidRDefault="00B42F78" w:rsidP="005602B4">
      <w:pPr>
        <w:pStyle w:val="Default"/>
        <w:spacing w:line="360" w:lineRule="auto"/>
        <w:rPr>
          <w:rFonts w:hAnsi="Times New Roman"/>
          <w:color w:val="auto"/>
        </w:rPr>
      </w:pPr>
    </w:p>
    <w:p w14:paraId="5E3F71CE" w14:textId="77777777" w:rsidR="00D30936" w:rsidRDefault="00D30936" w:rsidP="00D30936">
      <w:pPr>
        <w:pStyle w:val="Default"/>
        <w:spacing w:line="360" w:lineRule="auto"/>
        <w:ind w:firstLineChars="200" w:firstLine="480"/>
        <w:rPr>
          <w:rFonts w:hAnsi="Times New Roman"/>
          <w:color w:val="auto"/>
        </w:rPr>
      </w:pPr>
      <w:r w:rsidRPr="00E26F23">
        <w:rPr>
          <w:rFonts w:hAnsi="Times New Roman" w:hint="eastAsia"/>
          <w:color w:val="auto"/>
        </w:rPr>
        <w:t>特此公告。</w:t>
      </w:r>
    </w:p>
    <w:p w14:paraId="64D081C4" w14:textId="62392C58" w:rsidR="00B42F78" w:rsidRDefault="00B42F78" w:rsidP="005602B4">
      <w:pPr>
        <w:pStyle w:val="Default"/>
        <w:spacing w:line="360" w:lineRule="auto"/>
        <w:rPr>
          <w:rFonts w:hAnsi="Times New Roman"/>
          <w:color w:val="auto"/>
        </w:rPr>
      </w:pPr>
    </w:p>
    <w:p w14:paraId="1CBC3AA4" w14:textId="77777777" w:rsidR="00D30936" w:rsidRPr="00E26F23" w:rsidRDefault="00D30936" w:rsidP="00D30936">
      <w:pPr>
        <w:pStyle w:val="Default"/>
        <w:spacing w:line="360" w:lineRule="auto"/>
        <w:ind w:right="480"/>
        <w:rPr>
          <w:rFonts w:hAnsi="Times New Roman"/>
          <w:color w:val="auto"/>
        </w:rPr>
      </w:pPr>
      <w:r>
        <w:rPr>
          <w:rFonts w:hAnsi="Times New Roman" w:hint="eastAsia"/>
          <w:color w:val="auto"/>
        </w:rPr>
        <w:t xml:space="preserve"> </w:t>
      </w:r>
      <w:r>
        <w:rPr>
          <w:rFonts w:hAnsi="Times New Roman"/>
          <w:color w:val="auto"/>
        </w:rPr>
        <w:t xml:space="preserve">                                  </w:t>
      </w:r>
      <w:r>
        <w:rPr>
          <w:rFonts w:hAnsi="Times New Roman" w:hint="eastAsia"/>
          <w:color w:val="auto"/>
        </w:rPr>
        <w:t>江苏中利</w:t>
      </w:r>
      <w:r w:rsidRPr="00E26F23">
        <w:rPr>
          <w:rFonts w:hAnsi="Times New Roman" w:hint="eastAsia"/>
          <w:color w:val="auto"/>
        </w:rPr>
        <w:t>集团股份有限公司董事会</w:t>
      </w:r>
      <w:r w:rsidRPr="00E26F23">
        <w:rPr>
          <w:rFonts w:hAnsi="Times New Roman"/>
          <w:color w:val="auto"/>
        </w:rPr>
        <w:t xml:space="preserve"> </w:t>
      </w:r>
    </w:p>
    <w:p w14:paraId="1E9217AF" w14:textId="295522C2" w:rsidR="00114826" w:rsidRPr="00114826" w:rsidRDefault="00C1084D" w:rsidP="003539FB">
      <w:pPr>
        <w:wordWrap w:val="0"/>
        <w:spacing w:line="360" w:lineRule="auto"/>
        <w:ind w:right="1200" w:firstLineChars="1750" w:firstLine="4200"/>
        <w:jc w:val="right"/>
        <w:rPr>
          <w:rFonts w:ascii="宋体" w:cs="宋体"/>
          <w:kern w:val="0"/>
          <w:sz w:val="24"/>
        </w:rPr>
      </w:pPr>
      <w:r>
        <w:rPr>
          <w:rFonts w:ascii="宋体" w:cs="宋体"/>
          <w:kern w:val="0"/>
          <w:sz w:val="24"/>
        </w:rPr>
        <w:t>2025</w:t>
      </w:r>
      <w:r w:rsidR="00D30936">
        <w:rPr>
          <w:rFonts w:ascii="宋体" w:cs="宋体" w:hint="eastAsia"/>
          <w:kern w:val="0"/>
          <w:sz w:val="24"/>
        </w:rPr>
        <w:t>年4月</w:t>
      </w:r>
      <w:r w:rsidR="00016F25">
        <w:rPr>
          <w:rFonts w:ascii="宋体" w:cs="宋体"/>
          <w:kern w:val="0"/>
          <w:sz w:val="24"/>
        </w:rPr>
        <w:t>22</w:t>
      </w:r>
      <w:r w:rsidR="00D30936" w:rsidRPr="00A44A9A">
        <w:rPr>
          <w:rFonts w:ascii="宋体" w:cs="宋体" w:hint="eastAsia"/>
          <w:kern w:val="0"/>
          <w:sz w:val="24"/>
        </w:rPr>
        <w:t>日</w:t>
      </w:r>
      <w:r w:rsidR="00D30936">
        <w:rPr>
          <w:rFonts w:ascii="宋体" w:cs="宋体" w:hint="eastAsia"/>
          <w:kern w:val="0"/>
          <w:sz w:val="24"/>
        </w:rPr>
        <w:t xml:space="preserve">  </w:t>
      </w:r>
    </w:p>
    <w:sectPr w:rsidR="00114826" w:rsidRPr="0011482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66DAE" w14:textId="77777777" w:rsidR="00C2414A" w:rsidRDefault="00C2414A" w:rsidP="00365AAE">
      <w:r>
        <w:separator/>
      </w:r>
    </w:p>
  </w:endnote>
  <w:endnote w:type="continuationSeparator" w:id="0">
    <w:p w14:paraId="0CFD7AAD" w14:textId="77777777" w:rsidR="00C2414A" w:rsidRDefault="00C2414A" w:rsidP="0036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547228"/>
      <w:docPartObj>
        <w:docPartGallery w:val="Page Numbers (Bottom of Page)"/>
        <w:docPartUnique/>
      </w:docPartObj>
    </w:sdtPr>
    <w:sdtEndPr/>
    <w:sdtContent>
      <w:sdt>
        <w:sdtPr>
          <w:id w:val="1728636285"/>
          <w:docPartObj>
            <w:docPartGallery w:val="Page Numbers (Top of Page)"/>
            <w:docPartUnique/>
          </w:docPartObj>
        </w:sdtPr>
        <w:sdtEndPr/>
        <w:sdtContent>
          <w:p w14:paraId="2CB2B3F1" w14:textId="52EDC22D" w:rsidR="000432B0" w:rsidRDefault="000432B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9B6852">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9B6852">
              <w:rPr>
                <w:b/>
                <w:bCs/>
                <w:noProof/>
              </w:rPr>
              <w:t>5</w:t>
            </w:r>
            <w:r>
              <w:rPr>
                <w:b/>
                <w:bCs/>
                <w:sz w:val="24"/>
                <w:szCs w:val="24"/>
              </w:rPr>
              <w:fldChar w:fldCharType="end"/>
            </w:r>
          </w:p>
        </w:sdtContent>
      </w:sdt>
    </w:sdtContent>
  </w:sdt>
  <w:p w14:paraId="5EADFF23" w14:textId="77777777" w:rsidR="000432B0" w:rsidRDefault="000432B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01444" w14:textId="77777777" w:rsidR="00C2414A" w:rsidRDefault="00C2414A" w:rsidP="00365AAE">
      <w:r>
        <w:separator/>
      </w:r>
    </w:p>
  </w:footnote>
  <w:footnote w:type="continuationSeparator" w:id="0">
    <w:p w14:paraId="0DF07266" w14:textId="77777777" w:rsidR="00C2414A" w:rsidRDefault="00C2414A" w:rsidP="00365A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D1D7C"/>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61E5AAB"/>
    <w:multiLevelType w:val="hybridMultilevel"/>
    <w:tmpl w:val="2888539C"/>
    <w:lvl w:ilvl="0" w:tplc="0718A5C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A0B6F8F"/>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075037A"/>
    <w:multiLevelType w:val="hybridMultilevel"/>
    <w:tmpl w:val="3D507576"/>
    <w:lvl w:ilvl="0" w:tplc="C906928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AEF70D8"/>
    <w:multiLevelType w:val="hybridMultilevel"/>
    <w:tmpl w:val="29144D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0F34254"/>
    <w:multiLevelType w:val="hybridMultilevel"/>
    <w:tmpl w:val="15F82F4C"/>
    <w:lvl w:ilvl="0" w:tplc="37D66AA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7D137CD"/>
    <w:multiLevelType w:val="hybridMultilevel"/>
    <w:tmpl w:val="DAC08EA0"/>
    <w:lvl w:ilvl="0" w:tplc="63CCE8A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C0F7AF6"/>
    <w:multiLevelType w:val="hybridMultilevel"/>
    <w:tmpl w:val="59F8F8E0"/>
    <w:lvl w:ilvl="0" w:tplc="B73AD7B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7A334A9A"/>
    <w:multiLevelType w:val="hybridMultilevel"/>
    <w:tmpl w:val="B428D328"/>
    <w:lvl w:ilvl="0" w:tplc="424CB7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5"/>
  </w:num>
  <w:num w:numId="4">
    <w:abstractNumId w:val="3"/>
  </w:num>
  <w:num w:numId="5">
    <w:abstractNumId w:val="1"/>
  </w:num>
  <w:num w:numId="6">
    <w:abstractNumId w:val="8"/>
  </w:num>
  <w:num w:numId="7">
    <w:abstractNumId w:val="4"/>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081"/>
    <w:rsid w:val="00000E0C"/>
    <w:rsid w:val="00002391"/>
    <w:rsid w:val="0000282F"/>
    <w:rsid w:val="00004600"/>
    <w:rsid w:val="00006A80"/>
    <w:rsid w:val="000071FD"/>
    <w:rsid w:val="000120EF"/>
    <w:rsid w:val="00014234"/>
    <w:rsid w:val="000147DE"/>
    <w:rsid w:val="00016F25"/>
    <w:rsid w:val="00020873"/>
    <w:rsid w:val="000250AB"/>
    <w:rsid w:val="00025DCB"/>
    <w:rsid w:val="00025F6C"/>
    <w:rsid w:val="00026A09"/>
    <w:rsid w:val="000273B9"/>
    <w:rsid w:val="00030250"/>
    <w:rsid w:val="00032386"/>
    <w:rsid w:val="0003245D"/>
    <w:rsid w:val="00033949"/>
    <w:rsid w:val="00036CE0"/>
    <w:rsid w:val="0004023B"/>
    <w:rsid w:val="000432B0"/>
    <w:rsid w:val="00043CD6"/>
    <w:rsid w:val="000471CA"/>
    <w:rsid w:val="0005079F"/>
    <w:rsid w:val="0005150D"/>
    <w:rsid w:val="00053871"/>
    <w:rsid w:val="00070369"/>
    <w:rsid w:val="00070F7C"/>
    <w:rsid w:val="00071DC8"/>
    <w:rsid w:val="00072644"/>
    <w:rsid w:val="00076362"/>
    <w:rsid w:val="00082CA8"/>
    <w:rsid w:val="00083194"/>
    <w:rsid w:val="0008427F"/>
    <w:rsid w:val="00091532"/>
    <w:rsid w:val="00091587"/>
    <w:rsid w:val="00096697"/>
    <w:rsid w:val="00097345"/>
    <w:rsid w:val="000A05A3"/>
    <w:rsid w:val="000A1DB9"/>
    <w:rsid w:val="000A4031"/>
    <w:rsid w:val="000B4659"/>
    <w:rsid w:val="000B5128"/>
    <w:rsid w:val="000B5F0F"/>
    <w:rsid w:val="000C36E5"/>
    <w:rsid w:val="000C3B9A"/>
    <w:rsid w:val="000C694A"/>
    <w:rsid w:val="000D2A54"/>
    <w:rsid w:val="000D2FB6"/>
    <w:rsid w:val="000D6D5A"/>
    <w:rsid w:val="000E0942"/>
    <w:rsid w:val="000E27B6"/>
    <w:rsid w:val="000E3013"/>
    <w:rsid w:val="000E360E"/>
    <w:rsid w:val="000E4EAD"/>
    <w:rsid w:val="000E631B"/>
    <w:rsid w:val="000F1181"/>
    <w:rsid w:val="000F1686"/>
    <w:rsid w:val="000F2C78"/>
    <w:rsid w:val="00100B53"/>
    <w:rsid w:val="00103935"/>
    <w:rsid w:val="00107B0B"/>
    <w:rsid w:val="00112ABB"/>
    <w:rsid w:val="00114826"/>
    <w:rsid w:val="0011686A"/>
    <w:rsid w:val="00116C4C"/>
    <w:rsid w:val="00122C84"/>
    <w:rsid w:val="0012444E"/>
    <w:rsid w:val="00124E40"/>
    <w:rsid w:val="001270CF"/>
    <w:rsid w:val="00127984"/>
    <w:rsid w:val="0013289C"/>
    <w:rsid w:val="00134AA4"/>
    <w:rsid w:val="00135AF7"/>
    <w:rsid w:val="0013647D"/>
    <w:rsid w:val="00137BAF"/>
    <w:rsid w:val="00137FFB"/>
    <w:rsid w:val="00140E26"/>
    <w:rsid w:val="00140FCF"/>
    <w:rsid w:val="001414AE"/>
    <w:rsid w:val="00142BCF"/>
    <w:rsid w:val="00143030"/>
    <w:rsid w:val="00144E25"/>
    <w:rsid w:val="00145743"/>
    <w:rsid w:val="00146B90"/>
    <w:rsid w:val="00146D90"/>
    <w:rsid w:val="00150B9D"/>
    <w:rsid w:val="0015162E"/>
    <w:rsid w:val="00151DB5"/>
    <w:rsid w:val="001534E3"/>
    <w:rsid w:val="00155FCB"/>
    <w:rsid w:val="00165110"/>
    <w:rsid w:val="00167ED3"/>
    <w:rsid w:val="001713A7"/>
    <w:rsid w:val="00171F37"/>
    <w:rsid w:val="0017371E"/>
    <w:rsid w:val="00180456"/>
    <w:rsid w:val="00183B61"/>
    <w:rsid w:val="00185E10"/>
    <w:rsid w:val="00186CAE"/>
    <w:rsid w:val="001907FC"/>
    <w:rsid w:val="001917C1"/>
    <w:rsid w:val="00191F58"/>
    <w:rsid w:val="00192B06"/>
    <w:rsid w:val="001944B1"/>
    <w:rsid w:val="0019533C"/>
    <w:rsid w:val="001969C1"/>
    <w:rsid w:val="001A042B"/>
    <w:rsid w:val="001A1A4D"/>
    <w:rsid w:val="001A5847"/>
    <w:rsid w:val="001A717C"/>
    <w:rsid w:val="001B04C7"/>
    <w:rsid w:val="001B18B8"/>
    <w:rsid w:val="001B2A5B"/>
    <w:rsid w:val="001B3CB2"/>
    <w:rsid w:val="001C3345"/>
    <w:rsid w:val="001C5E27"/>
    <w:rsid w:val="001C7EC8"/>
    <w:rsid w:val="001D01E6"/>
    <w:rsid w:val="001D08CB"/>
    <w:rsid w:val="001D0D96"/>
    <w:rsid w:val="001D3214"/>
    <w:rsid w:val="001D3541"/>
    <w:rsid w:val="001D4E79"/>
    <w:rsid w:val="001D5A22"/>
    <w:rsid w:val="001D6E0E"/>
    <w:rsid w:val="001D7EBA"/>
    <w:rsid w:val="001E0DDC"/>
    <w:rsid w:val="001E3510"/>
    <w:rsid w:val="001E3F8B"/>
    <w:rsid w:val="001F1160"/>
    <w:rsid w:val="001F431E"/>
    <w:rsid w:val="00200155"/>
    <w:rsid w:val="0020130F"/>
    <w:rsid w:val="0020385F"/>
    <w:rsid w:val="00205134"/>
    <w:rsid w:val="00205448"/>
    <w:rsid w:val="0020696B"/>
    <w:rsid w:val="0020737F"/>
    <w:rsid w:val="002076F5"/>
    <w:rsid w:val="00207A9E"/>
    <w:rsid w:val="00210D61"/>
    <w:rsid w:val="00217BF4"/>
    <w:rsid w:val="002228C5"/>
    <w:rsid w:val="00227E80"/>
    <w:rsid w:val="002308EE"/>
    <w:rsid w:val="00232D2C"/>
    <w:rsid w:val="00232E87"/>
    <w:rsid w:val="002369CA"/>
    <w:rsid w:val="00237F44"/>
    <w:rsid w:val="002406FF"/>
    <w:rsid w:val="002425C2"/>
    <w:rsid w:val="00242747"/>
    <w:rsid w:val="0024409E"/>
    <w:rsid w:val="00245E77"/>
    <w:rsid w:val="00255750"/>
    <w:rsid w:val="0026418F"/>
    <w:rsid w:val="0026487F"/>
    <w:rsid w:val="002675C8"/>
    <w:rsid w:val="00267AE0"/>
    <w:rsid w:val="002718F7"/>
    <w:rsid w:val="002719DE"/>
    <w:rsid w:val="00277F29"/>
    <w:rsid w:val="002812D6"/>
    <w:rsid w:val="00281C10"/>
    <w:rsid w:val="002823C3"/>
    <w:rsid w:val="00285748"/>
    <w:rsid w:val="0029001E"/>
    <w:rsid w:val="00290933"/>
    <w:rsid w:val="00290A57"/>
    <w:rsid w:val="00291A6B"/>
    <w:rsid w:val="00292714"/>
    <w:rsid w:val="00296343"/>
    <w:rsid w:val="002A0271"/>
    <w:rsid w:val="002A0870"/>
    <w:rsid w:val="002A0B40"/>
    <w:rsid w:val="002A37AE"/>
    <w:rsid w:val="002B3E05"/>
    <w:rsid w:val="002B50B5"/>
    <w:rsid w:val="002B6256"/>
    <w:rsid w:val="002B755C"/>
    <w:rsid w:val="002B76D7"/>
    <w:rsid w:val="002C0842"/>
    <w:rsid w:val="002C123E"/>
    <w:rsid w:val="002C50EF"/>
    <w:rsid w:val="002D006D"/>
    <w:rsid w:val="002D015D"/>
    <w:rsid w:val="002D49AE"/>
    <w:rsid w:val="002D541F"/>
    <w:rsid w:val="002D5C2B"/>
    <w:rsid w:val="002E112E"/>
    <w:rsid w:val="002E5120"/>
    <w:rsid w:val="002E6232"/>
    <w:rsid w:val="002F44EA"/>
    <w:rsid w:val="002F69E8"/>
    <w:rsid w:val="0030013D"/>
    <w:rsid w:val="00302A48"/>
    <w:rsid w:val="003045C5"/>
    <w:rsid w:val="00312A80"/>
    <w:rsid w:val="00325531"/>
    <w:rsid w:val="00327DB1"/>
    <w:rsid w:val="0033185B"/>
    <w:rsid w:val="00331F45"/>
    <w:rsid w:val="003338F8"/>
    <w:rsid w:val="00333993"/>
    <w:rsid w:val="00335042"/>
    <w:rsid w:val="003352F4"/>
    <w:rsid w:val="00335F98"/>
    <w:rsid w:val="00336850"/>
    <w:rsid w:val="00341C27"/>
    <w:rsid w:val="00341EF3"/>
    <w:rsid w:val="00347C4B"/>
    <w:rsid w:val="003539FB"/>
    <w:rsid w:val="00354FD0"/>
    <w:rsid w:val="003612B2"/>
    <w:rsid w:val="00364EA3"/>
    <w:rsid w:val="00365AAE"/>
    <w:rsid w:val="00365F3E"/>
    <w:rsid w:val="00371A64"/>
    <w:rsid w:val="00371CD7"/>
    <w:rsid w:val="00374F3A"/>
    <w:rsid w:val="0037501E"/>
    <w:rsid w:val="00380282"/>
    <w:rsid w:val="003863B3"/>
    <w:rsid w:val="003872DB"/>
    <w:rsid w:val="00390525"/>
    <w:rsid w:val="0039054E"/>
    <w:rsid w:val="00392CBD"/>
    <w:rsid w:val="003A0DDB"/>
    <w:rsid w:val="003A3252"/>
    <w:rsid w:val="003A373B"/>
    <w:rsid w:val="003A6203"/>
    <w:rsid w:val="003B1946"/>
    <w:rsid w:val="003B36F9"/>
    <w:rsid w:val="003C3666"/>
    <w:rsid w:val="003C3829"/>
    <w:rsid w:val="003C7A12"/>
    <w:rsid w:val="003D0FA3"/>
    <w:rsid w:val="003D31DB"/>
    <w:rsid w:val="003D34C8"/>
    <w:rsid w:val="003E12C3"/>
    <w:rsid w:val="003E15A5"/>
    <w:rsid w:val="003E20D1"/>
    <w:rsid w:val="003E5D48"/>
    <w:rsid w:val="003F0CF6"/>
    <w:rsid w:val="003F20BA"/>
    <w:rsid w:val="003F2578"/>
    <w:rsid w:val="003F514C"/>
    <w:rsid w:val="004008B0"/>
    <w:rsid w:val="00406792"/>
    <w:rsid w:val="00406CE2"/>
    <w:rsid w:val="004104A0"/>
    <w:rsid w:val="00410608"/>
    <w:rsid w:val="004117E2"/>
    <w:rsid w:val="004158DF"/>
    <w:rsid w:val="00421674"/>
    <w:rsid w:val="00421DB5"/>
    <w:rsid w:val="0042246C"/>
    <w:rsid w:val="00425037"/>
    <w:rsid w:val="00426253"/>
    <w:rsid w:val="00431D18"/>
    <w:rsid w:val="004370D1"/>
    <w:rsid w:val="00443610"/>
    <w:rsid w:val="0044715F"/>
    <w:rsid w:val="0045083B"/>
    <w:rsid w:val="0045154D"/>
    <w:rsid w:val="00452C91"/>
    <w:rsid w:val="00452E87"/>
    <w:rsid w:val="00455ED9"/>
    <w:rsid w:val="00461DD5"/>
    <w:rsid w:val="00465F50"/>
    <w:rsid w:val="00467DB6"/>
    <w:rsid w:val="0048029E"/>
    <w:rsid w:val="0049145C"/>
    <w:rsid w:val="00491A28"/>
    <w:rsid w:val="00493FA9"/>
    <w:rsid w:val="00494C5B"/>
    <w:rsid w:val="00495FC7"/>
    <w:rsid w:val="0049742E"/>
    <w:rsid w:val="004A4DC8"/>
    <w:rsid w:val="004A58BD"/>
    <w:rsid w:val="004A5E2B"/>
    <w:rsid w:val="004A60FA"/>
    <w:rsid w:val="004A6850"/>
    <w:rsid w:val="004B270E"/>
    <w:rsid w:val="004B4626"/>
    <w:rsid w:val="004B68E7"/>
    <w:rsid w:val="004B792E"/>
    <w:rsid w:val="004C0819"/>
    <w:rsid w:val="004C1B08"/>
    <w:rsid w:val="004C1FB9"/>
    <w:rsid w:val="004D32FD"/>
    <w:rsid w:val="004D5879"/>
    <w:rsid w:val="004D699B"/>
    <w:rsid w:val="004E0214"/>
    <w:rsid w:val="004E1D23"/>
    <w:rsid w:val="004E2A02"/>
    <w:rsid w:val="004E2BF8"/>
    <w:rsid w:val="004E683A"/>
    <w:rsid w:val="004E7555"/>
    <w:rsid w:val="004F1CE8"/>
    <w:rsid w:val="004F4972"/>
    <w:rsid w:val="004F59B6"/>
    <w:rsid w:val="004F5C8A"/>
    <w:rsid w:val="004F7E42"/>
    <w:rsid w:val="005010F4"/>
    <w:rsid w:val="0050135F"/>
    <w:rsid w:val="005018B1"/>
    <w:rsid w:val="00502D94"/>
    <w:rsid w:val="005035CD"/>
    <w:rsid w:val="00510AB1"/>
    <w:rsid w:val="00516BF1"/>
    <w:rsid w:val="00517C61"/>
    <w:rsid w:val="00517D12"/>
    <w:rsid w:val="0052075B"/>
    <w:rsid w:val="00521719"/>
    <w:rsid w:val="00526D6D"/>
    <w:rsid w:val="00527F7D"/>
    <w:rsid w:val="005319D4"/>
    <w:rsid w:val="00532144"/>
    <w:rsid w:val="005401FC"/>
    <w:rsid w:val="00541BEA"/>
    <w:rsid w:val="00543774"/>
    <w:rsid w:val="005464D0"/>
    <w:rsid w:val="005563FF"/>
    <w:rsid w:val="005602B4"/>
    <w:rsid w:val="005645FF"/>
    <w:rsid w:val="005809AA"/>
    <w:rsid w:val="005824BB"/>
    <w:rsid w:val="00584A08"/>
    <w:rsid w:val="00586BBC"/>
    <w:rsid w:val="00587C8F"/>
    <w:rsid w:val="00591D1B"/>
    <w:rsid w:val="005922DC"/>
    <w:rsid w:val="00592E5B"/>
    <w:rsid w:val="005A028A"/>
    <w:rsid w:val="005A1F32"/>
    <w:rsid w:val="005A6E6E"/>
    <w:rsid w:val="005A7516"/>
    <w:rsid w:val="005B0E56"/>
    <w:rsid w:val="005C0642"/>
    <w:rsid w:val="005C1091"/>
    <w:rsid w:val="005C2693"/>
    <w:rsid w:val="005C699A"/>
    <w:rsid w:val="005C71C1"/>
    <w:rsid w:val="005D7DE2"/>
    <w:rsid w:val="005E0EE1"/>
    <w:rsid w:val="005E10F2"/>
    <w:rsid w:val="005E49E0"/>
    <w:rsid w:val="005E62D3"/>
    <w:rsid w:val="005E6368"/>
    <w:rsid w:val="005E79A8"/>
    <w:rsid w:val="005E7EBF"/>
    <w:rsid w:val="005F13B7"/>
    <w:rsid w:val="005F2C6D"/>
    <w:rsid w:val="005F3799"/>
    <w:rsid w:val="005F50A9"/>
    <w:rsid w:val="005F5FCB"/>
    <w:rsid w:val="0060190E"/>
    <w:rsid w:val="006075FE"/>
    <w:rsid w:val="006102DD"/>
    <w:rsid w:val="00616AE2"/>
    <w:rsid w:val="00616E36"/>
    <w:rsid w:val="00617B82"/>
    <w:rsid w:val="00620762"/>
    <w:rsid w:val="006213AF"/>
    <w:rsid w:val="0062535E"/>
    <w:rsid w:val="00633034"/>
    <w:rsid w:val="006351DD"/>
    <w:rsid w:val="006379BC"/>
    <w:rsid w:val="00643B05"/>
    <w:rsid w:val="00644382"/>
    <w:rsid w:val="00644570"/>
    <w:rsid w:val="00647BEC"/>
    <w:rsid w:val="0065035D"/>
    <w:rsid w:val="00651E1E"/>
    <w:rsid w:val="00655C2F"/>
    <w:rsid w:val="00655E31"/>
    <w:rsid w:val="00656495"/>
    <w:rsid w:val="00665B6D"/>
    <w:rsid w:val="00670DCE"/>
    <w:rsid w:val="00687771"/>
    <w:rsid w:val="00687BEE"/>
    <w:rsid w:val="00692400"/>
    <w:rsid w:val="00693C9A"/>
    <w:rsid w:val="00696EAB"/>
    <w:rsid w:val="006A0DA6"/>
    <w:rsid w:val="006A1BB6"/>
    <w:rsid w:val="006A36CD"/>
    <w:rsid w:val="006A3D3A"/>
    <w:rsid w:val="006B4A6D"/>
    <w:rsid w:val="006B5D6A"/>
    <w:rsid w:val="006C133C"/>
    <w:rsid w:val="006C49AA"/>
    <w:rsid w:val="006C7BBC"/>
    <w:rsid w:val="006D1168"/>
    <w:rsid w:val="006D24A7"/>
    <w:rsid w:val="006D25B5"/>
    <w:rsid w:val="006D2ED3"/>
    <w:rsid w:val="006D2F39"/>
    <w:rsid w:val="006D6044"/>
    <w:rsid w:val="006D6BC6"/>
    <w:rsid w:val="006D724D"/>
    <w:rsid w:val="006E19AB"/>
    <w:rsid w:val="006E68D0"/>
    <w:rsid w:val="006E7AA9"/>
    <w:rsid w:val="006F095C"/>
    <w:rsid w:val="006F173C"/>
    <w:rsid w:val="006F49DD"/>
    <w:rsid w:val="006F4AD1"/>
    <w:rsid w:val="00702905"/>
    <w:rsid w:val="00705119"/>
    <w:rsid w:val="00710A02"/>
    <w:rsid w:val="00713436"/>
    <w:rsid w:val="00714D70"/>
    <w:rsid w:val="00716150"/>
    <w:rsid w:val="00716774"/>
    <w:rsid w:val="00716AE6"/>
    <w:rsid w:val="00717499"/>
    <w:rsid w:val="00721E5C"/>
    <w:rsid w:val="00722D1B"/>
    <w:rsid w:val="007264D0"/>
    <w:rsid w:val="00726997"/>
    <w:rsid w:val="00727F2F"/>
    <w:rsid w:val="00727F64"/>
    <w:rsid w:val="00735F41"/>
    <w:rsid w:val="0073668B"/>
    <w:rsid w:val="0074148D"/>
    <w:rsid w:val="00741D4E"/>
    <w:rsid w:val="007448E9"/>
    <w:rsid w:val="007460E3"/>
    <w:rsid w:val="007506BC"/>
    <w:rsid w:val="00751B10"/>
    <w:rsid w:val="00751E53"/>
    <w:rsid w:val="0075521A"/>
    <w:rsid w:val="007615C4"/>
    <w:rsid w:val="0076630D"/>
    <w:rsid w:val="00766AD6"/>
    <w:rsid w:val="00766BB2"/>
    <w:rsid w:val="00770A31"/>
    <w:rsid w:val="0077159C"/>
    <w:rsid w:val="00773323"/>
    <w:rsid w:val="00776814"/>
    <w:rsid w:val="007776AB"/>
    <w:rsid w:val="00784784"/>
    <w:rsid w:val="00790360"/>
    <w:rsid w:val="0079409C"/>
    <w:rsid w:val="00797EF9"/>
    <w:rsid w:val="007A07B9"/>
    <w:rsid w:val="007B25FA"/>
    <w:rsid w:val="007C5BAC"/>
    <w:rsid w:val="007D0874"/>
    <w:rsid w:val="007D72A9"/>
    <w:rsid w:val="007D78B9"/>
    <w:rsid w:val="007E03C8"/>
    <w:rsid w:val="007E2562"/>
    <w:rsid w:val="007E4340"/>
    <w:rsid w:val="007F0EBE"/>
    <w:rsid w:val="007F35FE"/>
    <w:rsid w:val="007F65C9"/>
    <w:rsid w:val="007F6F4C"/>
    <w:rsid w:val="00801E0C"/>
    <w:rsid w:val="00803B38"/>
    <w:rsid w:val="00803D4A"/>
    <w:rsid w:val="008043E7"/>
    <w:rsid w:val="00805951"/>
    <w:rsid w:val="00810286"/>
    <w:rsid w:val="008153EC"/>
    <w:rsid w:val="0082072D"/>
    <w:rsid w:val="008209C4"/>
    <w:rsid w:val="00821BD3"/>
    <w:rsid w:val="008238BE"/>
    <w:rsid w:val="00824DC5"/>
    <w:rsid w:val="00830B05"/>
    <w:rsid w:val="00831865"/>
    <w:rsid w:val="008342AD"/>
    <w:rsid w:val="00834E67"/>
    <w:rsid w:val="008350FD"/>
    <w:rsid w:val="00840480"/>
    <w:rsid w:val="00840533"/>
    <w:rsid w:val="008438E5"/>
    <w:rsid w:val="0084567C"/>
    <w:rsid w:val="00854E78"/>
    <w:rsid w:val="0086014E"/>
    <w:rsid w:val="008614E1"/>
    <w:rsid w:val="00864618"/>
    <w:rsid w:val="00873A1B"/>
    <w:rsid w:val="0087428D"/>
    <w:rsid w:val="008763D1"/>
    <w:rsid w:val="00877A1A"/>
    <w:rsid w:val="00877FEE"/>
    <w:rsid w:val="00880384"/>
    <w:rsid w:val="0088456D"/>
    <w:rsid w:val="0088603C"/>
    <w:rsid w:val="00893797"/>
    <w:rsid w:val="00894B99"/>
    <w:rsid w:val="008A2588"/>
    <w:rsid w:val="008A2798"/>
    <w:rsid w:val="008A2B28"/>
    <w:rsid w:val="008A30E5"/>
    <w:rsid w:val="008B1681"/>
    <w:rsid w:val="008B19F9"/>
    <w:rsid w:val="008B6318"/>
    <w:rsid w:val="008C0882"/>
    <w:rsid w:val="008C0EAA"/>
    <w:rsid w:val="008C289B"/>
    <w:rsid w:val="008C756F"/>
    <w:rsid w:val="008D1BC9"/>
    <w:rsid w:val="008D1D9F"/>
    <w:rsid w:val="008D278A"/>
    <w:rsid w:val="008D7A6C"/>
    <w:rsid w:val="008E0616"/>
    <w:rsid w:val="008E2953"/>
    <w:rsid w:val="008E3F8B"/>
    <w:rsid w:val="008E4631"/>
    <w:rsid w:val="008F1847"/>
    <w:rsid w:val="008F1CBB"/>
    <w:rsid w:val="008F289E"/>
    <w:rsid w:val="009068FA"/>
    <w:rsid w:val="00911D9B"/>
    <w:rsid w:val="009124B8"/>
    <w:rsid w:val="00912C19"/>
    <w:rsid w:val="00914677"/>
    <w:rsid w:val="009157DA"/>
    <w:rsid w:val="00915E2B"/>
    <w:rsid w:val="00915FF5"/>
    <w:rsid w:val="00917A90"/>
    <w:rsid w:val="009209E4"/>
    <w:rsid w:val="009242AB"/>
    <w:rsid w:val="009255E4"/>
    <w:rsid w:val="00926C21"/>
    <w:rsid w:val="009271E9"/>
    <w:rsid w:val="00931EC0"/>
    <w:rsid w:val="009331E6"/>
    <w:rsid w:val="009359B1"/>
    <w:rsid w:val="00937310"/>
    <w:rsid w:val="0094554E"/>
    <w:rsid w:val="00945B1A"/>
    <w:rsid w:val="00957603"/>
    <w:rsid w:val="009621FD"/>
    <w:rsid w:val="009644EE"/>
    <w:rsid w:val="00965A43"/>
    <w:rsid w:val="00966935"/>
    <w:rsid w:val="0097167E"/>
    <w:rsid w:val="00976BE4"/>
    <w:rsid w:val="009804FA"/>
    <w:rsid w:val="00982E94"/>
    <w:rsid w:val="009835BE"/>
    <w:rsid w:val="00983FD9"/>
    <w:rsid w:val="0098486F"/>
    <w:rsid w:val="00985CB4"/>
    <w:rsid w:val="0098791D"/>
    <w:rsid w:val="00990BA4"/>
    <w:rsid w:val="0099158E"/>
    <w:rsid w:val="00991F76"/>
    <w:rsid w:val="0099277B"/>
    <w:rsid w:val="009935CA"/>
    <w:rsid w:val="00994B7E"/>
    <w:rsid w:val="00994D75"/>
    <w:rsid w:val="00997531"/>
    <w:rsid w:val="009A5362"/>
    <w:rsid w:val="009B0D16"/>
    <w:rsid w:val="009B6852"/>
    <w:rsid w:val="009C46D7"/>
    <w:rsid w:val="009C67CB"/>
    <w:rsid w:val="009D333F"/>
    <w:rsid w:val="009D4E6E"/>
    <w:rsid w:val="009D52B6"/>
    <w:rsid w:val="009D59BA"/>
    <w:rsid w:val="009D6C7A"/>
    <w:rsid w:val="009F4646"/>
    <w:rsid w:val="00A050FF"/>
    <w:rsid w:val="00A071FB"/>
    <w:rsid w:val="00A12A8E"/>
    <w:rsid w:val="00A134F0"/>
    <w:rsid w:val="00A238E3"/>
    <w:rsid w:val="00A24BE8"/>
    <w:rsid w:val="00A26F28"/>
    <w:rsid w:val="00A30AF9"/>
    <w:rsid w:val="00A35521"/>
    <w:rsid w:val="00A36A33"/>
    <w:rsid w:val="00A50616"/>
    <w:rsid w:val="00A50E8A"/>
    <w:rsid w:val="00A51DD3"/>
    <w:rsid w:val="00A524A1"/>
    <w:rsid w:val="00A52C18"/>
    <w:rsid w:val="00A540B5"/>
    <w:rsid w:val="00A545BC"/>
    <w:rsid w:val="00A55274"/>
    <w:rsid w:val="00A574FB"/>
    <w:rsid w:val="00A60F57"/>
    <w:rsid w:val="00A67636"/>
    <w:rsid w:val="00A67DC4"/>
    <w:rsid w:val="00A7072C"/>
    <w:rsid w:val="00A75AD1"/>
    <w:rsid w:val="00A83A56"/>
    <w:rsid w:val="00A83D66"/>
    <w:rsid w:val="00A84026"/>
    <w:rsid w:val="00A86A09"/>
    <w:rsid w:val="00A86AF0"/>
    <w:rsid w:val="00A87E50"/>
    <w:rsid w:val="00A93129"/>
    <w:rsid w:val="00A94669"/>
    <w:rsid w:val="00A978B6"/>
    <w:rsid w:val="00A97D7C"/>
    <w:rsid w:val="00AA20A2"/>
    <w:rsid w:val="00AA2C9A"/>
    <w:rsid w:val="00AA3E1A"/>
    <w:rsid w:val="00AA5E55"/>
    <w:rsid w:val="00AA6E8A"/>
    <w:rsid w:val="00AB2FFB"/>
    <w:rsid w:val="00AB37C7"/>
    <w:rsid w:val="00AB5C1D"/>
    <w:rsid w:val="00AB73C6"/>
    <w:rsid w:val="00AC0262"/>
    <w:rsid w:val="00AC04C4"/>
    <w:rsid w:val="00AC0BFC"/>
    <w:rsid w:val="00AC0D30"/>
    <w:rsid w:val="00AC3342"/>
    <w:rsid w:val="00AC4114"/>
    <w:rsid w:val="00AD1D92"/>
    <w:rsid w:val="00AD39A9"/>
    <w:rsid w:val="00AE3BB7"/>
    <w:rsid w:val="00AF28E4"/>
    <w:rsid w:val="00AF6EC1"/>
    <w:rsid w:val="00B00581"/>
    <w:rsid w:val="00B107FD"/>
    <w:rsid w:val="00B1160C"/>
    <w:rsid w:val="00B14065"/>
    <w:rsid w:val="00B15D0C"/>
    <w:rsid w:val="00B246E6"/>
    <w:rsid w:val="00B31AB9"/>
    <w:rsid w:val="00B31F82"/>
    <w:rsid w:val="00B333AF"/>
    <w:rsid w:val="00B42F78"/>
    <w:rsid w:val="00B44EB8"/>
    <w:rsid w:val="00B5397D"/>
    <w:rsid w:val="00B5539B"/>
    <w:rsid w:val="00B65549"/>
    <w:rsid w:val="00B7079A"/>
    <w:rsid w:val="00B7408F"/>
    <w:rsid w:val="00B76631"/>
    <w:rsid w:val="00B84D65"/>
    <w:rsid w:val="00B85474"/>
    <w:rsid w:val="00B86563"/>
    <w:rsid w:val="00B911F6"/>
    <w:rsid w:val="00B95359"/>
    <w:rsid w:val="00B96C5B"/>
    <w:rsid w:val="00BA626E"/>
    <w:rsid w:val="00BB7BA6"/>
    <w:rsid w:val="00BC0112"/>
    <w:rsid w:val="00BC079E"/>
    <w:rsid w:val="00BC2966"/>
    <w:rsid w:val="00BC2E4E"/>
    <w:rsid w:val="00BD2F3A"/>
    <w:rsid w:val="00BD3F39"/>
    <w:rsid w:val="00BD4AE5"/>
    <w:rsid w:val="00BD680B"/>
    <w:rsid w:val="00BD72B8"/>
    <w:rsid w:val="00BD740D"/>
    <w:rsid w:val="00BD79E2"/>
    <w:rsid w:val="00BE0A1C"/>
    <w:rsid w:val="00BE0DDC"/>
    <w:rsid w:val="00BE262F"/>
    <w:rsid w:val="00BE79FE"/>
    <w:rsid w:val="00BF2A49"/>
    <w:rsid w:val="00BF3E28"/>
    <w:rsid w:val="00BF7989"/>
    <w:rsid w:val="00C052CE"/>
    <w:rsid w:val="00C1084D"/>
    <w:rsid w:val="00C10A44"/>
    <w:rsid w:val="00C11391"/>
    <w:rsid w:val="00C117B9"/>
    <w:rsid w:val="00C2165A"/>
    <w:rsid w:val="00C22C05"/>
    <w:rsid w:val="00C23928"/>
    <w:rsid w:val="00C2414A"/>
    <w:rsid w:val="00C2552F"/>
    <w:rsid w:val="00C25E32"/>
    <w:rsid w:val="00C26E11"/>
    <w:rsid w:val="00C314EE"/>
    <w:rsid w:val="00C3165D"/>
    <w:rsid w:val="00C324C9"/>
    <w:rsid w:val="00C3555D"/>
    <w:rsid w:val="00C40435"/>
    <w:rsid w:val="00C40984"/>
    <w:rsid w:val="00C41278"/>
    <w:rsid w:val="00C45972"/>
    <w:rsid w:val="00C504DE"/>
    <w:rsid w:val="00C5056C"/>
    <w:rsid w:val="00C57C66"/>
    <w:rsid w:val="00C57D1B"/>
    <w:rsid w:val="00C601C4"/>
    <w:rsid w:val="00C649C5"/>
    <w:rsid w:val="00C70E15"/>
    <w:rsid w:val="00C7128A"/>
    <w:rsid w:val="00C71CC5"/>
    <w:rsid w:val="00C742EE"/>
    <w:rsid w:val="00C74939"/>
    <w:rsid w:val="00C74A32"/>
    <w:rsid w:val="00C763DB"/>
    <w:rsid w:val="00C76DC0"/>
    <w:rsid w:val="00C8328F"/>
    <w:rsid w:val="00C8485B"/>
    <w:rsid w:val="00C877C7"/>
    <w:rsid w:val="00C87F93"/>
    <w:rsid w:val="00C923C1"/>
    <w:rsid w:val="00C95904"/>
    <w:rsid w:val="00CB2F40"/>
    <w:rsid w:val="00CB3D41"/>
    <w:rsid w:val="00CC0A8F"/>
    <w:rsid w:val="00CC0B22"/>
    <w:rsid w:val="00CC1DD9"/>
    <w:rsid w:val="00CC2855"/>
    <w:rsid w:val="00CC2D16"/>
    <w:rsid w:val="00CC540D"/>
    <w:rsid w:val="00CC71C0"/>
    <w:rsid w:val="00CD0321"/>
    <w:rsid w:val="00CD34E9"/>
    <w:rsid w:val="00CD610B"/>
    <w:rsid w:val="00CD7B0B"/>
    <w:rsid w:val="00CE0C21"/>
    <w:rsid w:val="00CE388B"/>
    <w:rsid w:val="00CE3D54"/>
    <w:rsid w:val="00CE560E"/>
    <w:rsid w:val="00CE797B"/>
    <w:rsid w:val="00CF1625"/>
    <w:rsid w:val="00CF6EB8"/>
    <w:rsid w:val="00CF70BA"/>
    <w:rsid w:val="00CF7CA0"/>
    <w:rsid w:val="00D00E7B"/>
    <w:rsid w:val="00D01DF4"/>
    <w:rsid w:val="00D02777"/>
    <w:rsid w:val="00D02E0F"/>
    <w:rsid w:val="00D0635C"/>
    <w:rsid w:val="00D069D1"/>
    <w:rsid w:val="00D06FBC"/>
    <w:rsid w:val="00D07640"/>
    <w:rsid w:val="00D11E6D"/>
    <w:rsid w:val="00D12256"/>
    <w:rsid w:val="00D12F45"/>
    <w:rsid w:val="00D1382E"/>
    <w:rsid w:val="00D13C3A"/>
    <w:rsid w:val="00D14247"/>
    <w:rsid w:val="00D16916"/>
    <w:rsid w:val="00D21E0C"/>
    <w:rsid w:val="00D2324A"/>
    <w:rsid w:val="00D24824"/>
    <w:rsid w:val="00D27499"/>
    <w:rsid w:val="00D30058"/>
    <w:rsid w:val="00D30658"/>
    <w:rsid w:val="00D30936"/>
    <w:rsid w:val="00D312DF"/>
    <w:rsid w:val="00D3380E"/>
    <w:rsid w:val="00D33ABF"/>
    <w:rsid w:val="00D34D0E"/>
    <w:rsid w:val="00D35F20"/>
    <w:rsid w:val="00D37416"/>
    <w:rsid w:val="00D37AD8"/>
    <w:rsid w:val="00D40BD9"/>
    <w:rsid w:val="00D4407D"/>
    <w:rsid w:val="00D5140C"/>
    <w:rsid w:val="00D54F1E"/>
    <w:rsid w:val="00D56D77"/>
    <w:rsid w:val="00D608C3"/>
    <w:rsid w:val="00D60D11"/>
    <w:rsid w:val="00D64986"/>
    <w:rsid w:val="00D72839"/>
    <w:rsid w:val="00D816D1"/>
    <w:rsid w:val="00D82DB6"/>
    <w:rsid w:val="00D83F29"/>
    <w:rsid w:val="00D8469B"/>
    <w:rsid w:val="00D926B1"/>
    <w:rsid w:val="00D93637"/>
    <w:rsid w:val="00D967F1"/>
    <w:rsid w:val="00D96BA5"/>
    <w:rsid w:val="00DA340F"/>
    <w:rsid w:val="00DA3B30"/>
    <w:rsid w:val="00DA40D5"/>
    <w:rsid w:val="00DA6111"/>
    <w:rsid w:val="00DA68EC"/>
    <w:rsid w:val="00DB1C89"/>
    <w:rsid w:val="00DB3738"/>
    <w:rsid w:val="00DB7F13"/>
    <w:rsid w:val="00DC3877"/>
    <w:rsid w:val="00DC51DF"/>
    <w:rsid w:val="00DC6FE0"/>
    <w:rsid w:val="00DD0080"/>
    <w:rsid w:val="00DD5C16"/>
    <w:rsid w:val="00DD7C3C"/>
    <w:rsid w:val="00DE0059"/>
    <w:rsid w:val="00DE27DE"/>
    <w:rsid w:val="00DE4320"/>
    <w:rsid w:val="00DE56CB"/>
    <w:rsid w:val="00DF12AD"/>
    <w:rsid w:val="00DF1C3C"/>
    <w:rsid w:val="00DF2E52"/>
    <w:rsid w:val="00DF329F"/>
    <w:rsid w:val="00DF44D2"/>
    <w:rsid w:val="00DF51A9"/>
    <w:rsid w:val="00DF528E"/>
    <w:rsid w:val="00DF6237"/>
    <w:rsid w:val="00DF7748"/>
    <w:rsid w:val="00E23BA7"/>
    <w:rsid w:val="00E30145"/>
    <w:rsid w:val="00E334EA"/>
    <w:rsid w:val="00E352F0"/>
    <w:rsid w:val="00E3641F"/>
    <w:rsid w:val="00E40BD2"/>
    <w:rsid w:val="00E41B3D"/>
    <w:rsid w:val="00E51523"/>
    <w:rsid w:val="00E57855"/>
    <w:rsid w:val="00E61450"/>
    <w:rsid w:val="00E64A3F"/>
    <w:rsid w:val="00E66F65"/>
    <w:rsid w:val="00E67077"/>
    <w:rsid w:val="00E70F9D"/>
    <w:rsid w:val="00E77451"/>
    <w:rsid w:val="00E82081"/>
    <w:rsid w:val="00E845C7"/>
    <w:rsid w:val="00E87EE9"/>
    <w:rsid w:val="00E915AC"/>
    <w:rsid w:val="00E91AB7"/>
    <w:rsid w:val="00E93D6B"/>
    <w:rsid w:val="00E95786"/>
    <w:rsid w:val="00E968D2"/>
    <w:rsid w:val="00EA1179"/>
    <w:rsid w:val="00EA392E"/>
    <w:rsid w:val="00EA42A8"/>
    <w:rsid w:val="00EA7BA6"/>
    <w:rsid w:val="00EB16A7"/>
    <w:rsid w:val="00EB1B2E"/>
    <w:rsid w:val="00EB34A8"/>
    <w:rsid w:val="00EB467B"/>
    <w:rsid w:val="00EB54A1"/>
    <w:rsid w:val="00EB7F7E"/>
    <w:rsid w:val="00EC4DE4"/>
    <w:rsid w:val="00EC5C63"/>
    <w:rsid w:val="00ED03DB"/>
    <w:rsid w:val="00ED187E"/>
    <w:rsid w:val="00ED1AF9"/>
    <w:rsid w:val="00ED2955"/>
    <w:rsid w:val="00ED4E9A"/>
    <w:rsid w:val="00ED4F82"/>
    <w:rsid w:val="00EE4051"/>
    <w:rsid w:val="00EE4B37"/>
    <w:rsid w:val="00EE55FB"/>
    <w:rsid w:val="00EE58F9"/>
    <w:rsid w:val="00EE6BC1"/>
    <w:rsid w:val="00EE74C0"/>
    <w:rsid w:val="00EF25CC"/>
    <w:rsid w:val="00EF3557"/>
    <w:rsid w:val="00EF3770"/>
    <w:rsid w:val="00EF45F4"/>
    <w:rsid w:val="00EF6D60"/>
    <w:rsid w:val="00EF7A06"/>
    <w:rsid w:val="00EF7DB8"/>
    <w:rsid w:val="00F06D37"/>
    <w:rsid w:val="00F06ED9"/>
    <w:rsid w:val="00F0730A"/>
    <w:rsid w:val="00F12604"/>
    <w:rsid w:val="00F12799"/>
    <w:rsid w:val="00F12901"/>
    <w:rsid w:val="00F1493C"/>
    <w:rsid w:val="00F1788F"/>
    <w:rsid w:val="00F24BC9"/>
    <w:rsid w:val="00F24FBA"/>
    <w:rsid w:val="00F260DD"/>
    <w:rsid w:val="00F274EF"/>
    <w:rsid w:val="00F27E3A"/>
    <w:rsid w:val="00F36048"/>
    <w:rsid w:val="00F43A4B"/>
    <w:rsid w:val="00F44700"/>
    <w:rsid w:val="00F531EB"/>
    <w:rsid w:val="00F53E5D"/>
    <w:rsid w:val="00F546F5"/>
    <w:rsid w:val="00F549BB"/>
    <w:rsid w:val="00F6250B"/>
    <w:rsid w:val="00F64677"/>
    <w:rsid w:val="00F64CC9"/>
    <w:rsid w:val="00F65CD4"/>
    <w:rsid w:val="00F65EEB"/>
    <w:rsid w:val="00F702A2"/>
    <w:rsid w:val="00F74358"/>
    <w:rsid w:val="00F77EAC"/>
    <w:rsid w:val="00F8448E"/>
    <w:rsid w:val="00F8622B"/>
    <w:rsid w:val="00F86739"/>
    <w:rsid w:val="00F86DFD"/>
    <w:rsid w:val="00F9199B"/>
    <w:rsid w:val="00F95B7B"/>
    <w:rsid w:val="00F97C85"/>
    <w:rsid w:val="00FA17A3"/>
    <w:rsid w:val="00FA2419"/>
    <w:rsid w:val="00FA392B"/>
    <w:rsid w:val="00FA420C"/>
    <w:rsid w:val="00FA5693"/>
    <w:rsid w:val="00FB2A99"/>
    <w:rsid w:val="00FB4D88"/>
    <w:rsid w:val="00FB6A74"/>
    <w:rsid w:val="00FB7796"/>
    <w:rsid w:val="00FC035B"/>
    <w:rsid w:val="00FC0629"/>
    <w:rsid w:val="00FC362E"/>
    <w:rsid w:val="00FC4133"/>
    <w:rsid w:val="00FC52A4"/>
    <w:rsid w:val="00FC767A"/>
    <w:rsid w:val="00FD0A6B"/>
    <w:rsid w:val="00FD2CB3"/>
    <w:rsid w:val="00FD2F16"/>
    <w:rsid w:val="00FD4EB1"/>
    <w:rsid w:val="00FE0F0F"/>
    <w:rsid w:val="00FE3415"/>
    <w:rsid w:val="00FE4159"/>
    <w:rsid w:val="00FE6E9C"/>
    <w:rsid w:val="00FF4115"/>
    <w:rsid w:val="00FF496B"/>
    <w:rsid w:val="00FF5542"/>
    <w:rsid w:val="00FF5886"/>
    <w:rsid w:val="00FF6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3FB3D"/>
  <w15:docId w15:val="{FF12AB8A-AE41-4338-B60B-94BD07095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AAE"/>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EF355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AA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65AAE"/>
    <w:rPr>
      <w:sz w:val="18"/>
      <w:szCs w:val="18"/>
    </w:rPr>
  </w:style>
  <w:style w:type="paragraph" w:styleId="a5">
    <w:name w:val="footer"/>
    <w:basedOn w:val="a"/>
    <w:link w:val="a6"/>
    <w:uiPriority w:val="99"/>
    <w:unhideWhenUsed/>
    <w:rsid w:val="00365AA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65AAE"/>
    <w:rPr>
      <w:sz w:val="18"/>
      <w:szCs w:val="18"/>
    </w:rPr>
  </w:style>
  <w:style w:type="paragraph" w:styleId="a7">
    <w:name w:val="List Paragraph"/>
    <w:basedOn w:val="a"/>
    <w:uiPriority w:val="34"/>
    <w:qFormat/>
    <w:rsid w:val="00425037"/>
    <w:pPr>
      <w:ind w:firstLineChars="200" w:firstLine="420"/>
    </w:pPr>
  </w:style>
  <w:style w:type="character" w:styleId="a8">
    <w:name w:val="Hyperlink"/>
    <w:basedOn w:val="a0"/>
    <w:uiPriority w:val="99"/>
    <w:unhideWhenUsed/>
    <w:rsid w:val="00425037"/>
    <w:rPr>
      <w:color w:val="0000FF" w:themeColor="hyperlink"/>
      <w:u w:val="single"/>
    </w:rPr>
  </w:style>
  <w:style w:type="table" w:styleId="a9">
    <w:name w:val="Table Grid"/>
    <w:basedOn w:val="a1"/>
    <w:uiPriority w:val="39"/>
    <w:rsid w:val="00854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4117E2"/>
    <w:pPr>
      <w:widowControl w:val="0"/>
      <w:autoSpaceDE w:val="0"/>
      <w:autoSpaceDN w:val="0"/>
      <w:adjustRightInd w:val="0"/>
    </w:pPr>
    <w:rPr>
      <w:rFonts w:ascii="宋体" w:eastAsia="宋体" w:cs="宋体"/>
      <w:color w:val="000000"/>
      <w:kern w:val="0"/>
      <w:sz w:val="24"/>
      <w:szCs w:val="24"/>
    </w:rPr>
  </w:style>
  <w:style w:type="character" w:customStyle="1" w:styleId="10">
    <w:name w:val="标题 1 字符"/>
    <w:basedOn w:val="a0"/>
    <w:link w:val="1"/>
    <w:uiPriority w:val="9"/>
    <w:rsid w:val="00EF3557"/>
    <w:rPr>
      <w:rFonts w:ascii="Times New Roman" w:eastAsia="宋体" w:hAnsi="Times New Roman" w:cs="Times New Roman"/>
      <w:b/>
      <w:bCs/>
      <w:kern w:val="44"/>
      <w:sz w:val="44"/>
      <w:szCs w:val="44"/>
    </w:rPr>
  </w:style>
  <w:style w:type="paragraph" w:styleId="aa">
    <w:name w:val="Balloon Text"/>
    <w:basedOn w:val="a"/>
    <w:link w:val="ab"/>
    <w:uiPriority w:val="99"/>
    <w:semiHidden/>
    <w:unhideWhenUsed/>
    <w:rsid w:val="00465F50"/>
    <w:rPr>
      <w:sz w:val="18"/>
      <w:szCs w:val="18"/>
    </w:rPr>
  </w:style>
  <w:style w:type="character" w:customStyle="1" w:styleId="ab">
    <w:name w:val="批注框文本 字符"/>
    <w:basedOn w:val="a0"/>
    <w:link w:val="aa"/>
    <w:uiPriority w:val="99"/>
    <w:semiHidden/>
    <w:rsid w:val="00465F50"/>
    <w:rPr>
      <w:rFonts w:ascii="Times New Roman" w:eastAsia="宋体" w:hAnsi="Times New Roman" w:cs="Times New Roman"/>
      <w:sz w:val="18"/>
      <w:szCs w:val="18"/>
    </w:rPr>
  </w:style>
  <w:style w:type="table" w:customStyle="1" w:styleId="11">
    <w:name w:val="网格型1"/>
    <w:basedOn w:val="a1"/>
    <w:next w:val="a9"/>
    <w:uiPriority w:val="59"/>
    <w:qFormat/>
    <w:rsid w:val="00722D1B"/>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annotation reference"/>
    <w:basedOn w:val="a0"/>
    <w:uiPriority w:val="99"/>
    <w:semiHidden/>
    <w:unhideWhenUsed/>
    <w:rsid w:val="00C25E32"/>
    <w:rPr>
      <w:sz w:val="21"/>
      <w:szCs w:val="21"/>
    </w:rPr>
  </w:style>
  <w:style w:type="paragraph" w:styleId="ad">
    <w:name w:val="annotation text"/>
    <w:basedOn w:val="a"/>
    <w:link w:val="ae"/>
    <w:uiPriority w:val="99"/>
    <w:semiHidden/>
    <w:unhideWhenUsed/>
    <w:rsid w:val="00C25E32"/>
    <w:pPr>
      <w:jc w:val="left"/>
    </w:pPr>
  </w:style>
  <w:style w:type="character" w:customStyle="1" w:styleId="ae">
    <w:name w:val="批注文字 字符"/>
    <w:basedOn w:val="a0"/>
    <w:link w:val="ad"/>
    <w:uiPriority w:val="99"/>
    <w:semiHidden/>
    <w:rsid w:val="00C25E32"/>
    <w:rPr>
      <w:rFonts w:ascii="Times New Roman" w:eastAsia="宋体" w:hAnsi="Times New Roman" w:cs="Times New Roman"/>
      <w:szCs w:val="24"/>
    </w:rPr>
  </w:style>
  <w:style w:type="paragraph" w:styleId="af">
    <w:name w:val="annotation subject"/>
    <w:basedOn w:val="ad"/>
    <w:next w:val="ad"/>
    <w:link w:val="af0"/>
    <w:uiPriority w:val="99"/>
    <w:semiHidden/>
    <w:unhideWhenUsed/>
    <w:rsid w:val="00C25E32"/>
    <w:rPr>
      <w:b/>
      <w:bCs/>
    </w:rPr>
  </w:style>
  <w:style w:type="character" w:customStyle="1" w:styleId="af0">
    <w:name w:val="批注主题 字符"/>
    <w:basedOn w:val="ae"/>
    <w:link w:val="af"/>
    <w:uiPriority w:val="99"/>
    <w:semiHidden/>
    <w:rsid w:val="00C25E32"/>
    <w:rPr>
      <w:rFonts w:ascii="Times New Roman" w:eastAsia="宋体" w:hAnsi="Times New Roman" w:cs="Times New Roman"/>
      <w:b/>
      <w:bCs/>
      <w:szCs w:val="24"/>
    </w:rPr>
  </w:style>
  <w:style w:type="paragraph" w:styleId="af1">
    <w:name w:val="Date"/>
    <w:basedOn w:val="a"/>
    <w:next w:val="a"/>
    <w:link w:val="af2"/>
    <w:uiPriority w:val="99"/>
    <w:semiHidden/>
    <w:unhideWhenUsed/>
    <w:rsid w:val="00C74939"/>
    <w:pPr>
      <w:ind w:leftChars="2500" w:left="100"/>
    </w:pPr>
  </w:style>
  <w:style w:type="character" w:customStyle="1" w:styleId="af2">
    <w:name w:val="日期 字符"/>
    <w:basedOn w:val="a0"/>
    <w:link w:val="af1"/>
    <w:uiPriority w:val="99"/>
    <w:semiHidden/>
    <w:rsid w:val="00C74939"/>
    <w:rPr>
      <w:rFonts w:ascii="Times New Roman" w:eastAsia="宋体" w:hAnsi="Times New Roman" w:cs="Times New Roman"/>
      <w:szCs w:val="24"/>
    </w:rPr>
  </w:style>
  <w:style w:type="character" w:customStyle="1" w:styleId="fontstyle01">
    <w:name w:val="fontstyle01"/>
    <w:basedOn w:val="a0"/>
    <w:rsid w:val="00EF25CC"/>
    <w:rPr>
      <w:rFonts w:ascii="宋体" w:eastAsia="宋体" w:hAnsi="宋体" w:hint="eastAsia"/>
      <w:b w:val="0"/>
      <w:bCs w:val="0"/>
      <w:i w:val="0"/>
      <w:iCs w:val="0"/>
      <w:color w:val="000000"/>
      <w:sz w:val="28"/>
      <w:szCs w:val="28"/>
    </w:rPr>
  </w:style>
  <w:style w:type="paragraph" w:styleId="af3">
    <w:name w:val="Revision"/>
    <w:hidden/>
    <w:uiPriority w:val="99"/>
    <w:semiHidden/>
    <w:rsid w:val="00C95904"/>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992414">
      <w:bodyDiv w:val="1"/>
      <w:marLeft w:val="0"/>
      <w:marRight w:val="0"/>
      <w:marTop w:val="0"/>
      <w:marBottom w:val="0"/>
      <w:divBdr>
        <w:top w:val="none" w:sz="0" w:space="0" w:color="auto"/>
        <w:left w:val="none" w:sz="0" w:space="0" w:color="auto"/>
        <w:bottom w:val="none" w:sz="0" w:space="0" w:color="auto"/>
        <w:right w:val="none" w:sz="0" w:space="0" w:color="auto"/>
      </w:divBdr>
    </w:div>
    <w:div w:id="1650791366">
      <w:bodyDiv w:val="1"/>
      <w:marLeft w:val="0"/>
      <w:marRight w:val="0"/>
      <w:marTop w:val="0"/>
      <w:marBottom w:val="0"/>
      <w:divBdr>
        <w:top w:val="none" w:sz="0" w:space="0" w:color="auto"/>
        <w:left w:val="none" w:sz="0" w:space="0" w:color="auto"/>
        <w:bottom w:val="none" w:sz="0" w:space="0" w:color="auto"/>
        <w:right w:val="none" w:sz="0" w:space="0" w:color="auto"/>
      </w:divBdr>
    </w:div>
    <w:div w:id="2111731825">
      <w:bodyDiv w:val="1"/>
      <w:marLeft w:val="0"/>
      <w:marRight w:val="0"/>
      <w:marTop w:val="0"/>
      <w:marBottom w:val="0"/>
      <w:divBdr>
        <w:top w:val="none" w:sz="0" w:space="0" w:color="auto"/>
        <w:left w:val="none" w:sz="0" w:space="0" w:color="auto"/>
        <w:bottom w:val="none" w:sz="0" w:space="0" w:color="auto"/>
        <w:right w:val="none" w:sz="0" w:space="0" w:color="auto"/>
      </w:divBdr>
    </w:div>
    <w:div w:id="214573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873E3-2FEB-4031-876A-D4CCF68DC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1280</TotalTime>
  <Pages>5</Pages>
  <Words>493</Words>
  <Characters>2812</Characters>
  <Application>Microsoft Office Word</Application>
  <DocSecurity>0</DocSecurity>
  <Lines>23</Lines>
  <Paragraphs>6</Paragraphs>
  <ScaleCrop>false</ScaleCrop>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宋泽林</dc:creator>
  <cp:keywords/>
  <dc:description/>
  <cp:lastModifiedBy>LJY</cp:lastModifiedBy>
  <cp:revision>55</cp:revision>
  <cp:lastPrinted>2025-04-21T01:24:00Z</cp:lastPrinted>
  <dcterms:created xsi:type="dcterms:W3CDTF">2024-04-11T07:31:00Z</dcterms:created>
  <dcterms:modified xsi:type="dcterms:W3CDTF">2025-04-21T09:54:00Z</dcterms:modified>
</cp:coreProperties>
</file>