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A77FF">
      <w:pPr>
        <w:spacing w:line="360" w:lineRule="auto"/>
        <w:jc w:val="center"/>
        <w:rPr>
          <w:rFonts w:ascii="楷体" w:eastAsia="楷体" w:hAnsi="楷体" w:hint="eastAsia"/>
          <w:b/>
          <w:bCs/>
          <w:sz w:val="36"/>
          <w:szCs w:val="36"/>
        </w:rPr>
      </w:pPr>
    </w:p>
    <w:p w:rsidR="00000000" w:rsidRDefault="009A77FF">
      <w:pPr>
        <w:tabs>
          <w:tab w:val="left" w:pos="1620"/>
          <w:tab w:val="left" w:pos="7020"/>
        </w:tabs>
        <w:spacing w:line="360" w:lineRule="auto"/>
        <w:jc w:val="center"/>
        <w:rPr>
          <w:rFonts w:ascii="楷体" w:eastAsia="楷体" w:hAnsi="楷体" w:hint="eastAsia"/>
          <w:b/>
          <w:sz w:val="32"/>
          <w:szCs w:val="32"/>
        </w:rPr>
      </w:pPr>
    </w:p>
    <w:p w:rsidR="00000000" w:rsidRDefault="009A77FF">
      <w:pPr>
        <w:tabs>
          <w:tab w:val="left" w:pos="1620"/>
          <w:tab w:val="left" w:pos="7020"/>
        </w:tabs>
        <w:spacing w:line="360" w:lineRule="auto"/>
        <w:jc w:val="center"/>
        <w:rPr>
          <w:rFonts w:ascii="楷体" w:eastAsia="楷体" w:hAnsi="楷体" w:hint="eastAsia"/>
          <w:b/>
          <w:sz w:val="32"/>
          <w:szCs w:val="32"/>
        </w:rPr>
      </w:pPr>
    </w:p>
    <w:p w:rsidR="00000000" w:rsidRDefault="009A77FF">
      <w:pPr>
        <w:tabs>
          <w:tab w:val="left" w:pos="1620"/>
          <w:tab w:val="left" w:pos="7020"/>
        </w:tabs>
        <w:spacing w:line="360" w:lineRule="auto"/>
        <w:jc w:val="center"/>
        <w:rPr>
          <w:rFonts w:ascii="楷体" w:eastAsia="楷体" w:hAnsi="楷体"/>
          <w:b/>
          <w:sz w:val="32"/>
          <w:szCs w:val="32"/>
        </w:rPr>
      </w:pPr>
      <w:r>
        <w:rPr>
          <w:rFonts w:ascii="楷体" w:eastAsia="楷体" w:hAnsi="楷体" w:hint="eastAsia"/>
          <w:b/>
          <w:sz w:val="32"/>
          <w:szCs w:val="32"/>
        </w:rPr>
        <w:t>北京观韬中茂（上海）律师事务所</w:t>
      </w:r>
    </w:p>
    <w:p w:rsidR="00000000" w:rsidRDefault="009A77FF">
      <w:pPr>
        <w:tabs>
          <w:tab w:val="left" w:pos="1620"/>
          <w:tab w:val="left" w:pos="7020"/>
        </w:tabs>
        <w:spacing w:line="360" w:lineRule="auto"/>
        <w:rPr>
          <w:rFonts w:ascii="楷体" w:eastAsia="楷体" w:hAnsi="楷体"/>
          <w:b/>
          <w:sz w:val="32"/>
          <w:szCs w:val="32"/>
        </w:rPr>
      </w:pPr>
    </w:p>
    <w:p w:rsidR="00000000" w:rsidRDefault="009A77FF">
      <w:pPr>
        <w:spacing w:before="160" w:line="324" w:lineRule="auto"/>
        <w:jc w:val="center"/>
        <w:rPr>
          <w:rFonts w:ascii="楷体" w:eastAsia="楷体" w:hAnsi="楷体" w:hint="eastAsia"/>
          <w:b/>
          <w:sz w:val="32"/>
          <w:szCs w:val="32"/>
        </w:rPr>
      </w:pPr>
      <w:bookmarkStart w:id="0" w:name="_Toc287011982"/>
      <w:bookmarkStart w:id="1" w:name="_Toc189383868"/>
      <w:bookmarkStart w:id="2" w:name="_Toc189381785"/>
      <w:bookmarkStart w:id="3" w:name="_Toc288124668"/>
      <w:bookmarkStart w:id="4" w:name="_Toc189381664"/>
      <w:bookmarkStart w:id="5" w:name="_Toc189378348"/>
      <w:bookmarkStart w:id="6" w:name="_Toc189380893"/>
      <w:r>
        <w:rPr>
          <w:rFonts w:ascii="楷体" w:eastAsia="楷体" w:hAnsi="楷体" w:hint="eastAsia"/>
          <w:b/>
          <w:sz w:val="32"/>
          <w:szCs w:val="32"/>
        </w:rPr>
        <w:t>关于</w:t>
      </w:r>
      <w:bookmarkEnd w:id="0"/>
      <w:bookmarkEnd w:id="1"/>
      <w:bookmarkEnd w:id="2"/>
      <w:bookmarkEnd w:id="3"/>
      <w:bookmarkEnd w:id="4"/>
      <w:bookmarkEnd w:id="5"/>
      <w:bookmarkEnd w:id="6"/>
    </w:p>
    <w:p w:rsidR="00000000" w:rsidRDefault="009A77FF">
      <w:pPr>
        <w:spacing w:before="160" w:line="324" w:lineRule="auto"/>
        <w:jc w:val="center"/>
        <w:rPr>
          <w:rFonts w:ascii="楷体" w:eastAsia="楷体" w:hAnsi="楷体" w:hint="eastAsia"/>
          <w:b/>
          <w:sz w:val="32"/>
          <w:szCs w:val="32"/>
        </w:rPr>
      </w:pPr>
    </w:p>
    <w:p w:rsidR="00000000" w:rsidRDefault="009A77FF">
      <w:pPr>
        <w:spacing w:before="160" w:line="324" w:lineRule="auto"/>
        <w:jc w:val="center"/>
        <w:rPr>
          <w:rFonts w:ascii="楷体" w:eastAsia="楷体" w:hAnsi="楷体"/>
          <w:b/>
          <w:sz w:val="32"/>
          <w:szCs w:val="32"/>
        </w:rPr>
      </w:pPr>
      <w:r>
        <w:rPr>
          <w:rFonts w:ascii="楷体" w:eastAsia="楷体" w:hAnsi="楷体" w:hint="eastAsia"/>
          <w:b/>
          <w:sz w:val="32"/>
          <w:szCs w:val="32"/>
        </w:rPr>
        <w:t>江苏中利集团股份有限公司</w:t>
      </w:r>
    </w:p>
    <w:p w:rsidR="00000000" w:rsidRDefault="009A77FF">
      <w:pPr>
        <w:spacing w:before="160" w:line="324" w:lineRule="auto"/>
        <w:jc w:val="center"/>
        <w:rPr>
          <w:rFonts w:ascii="楷体" w:eastAsia="楷体" w:hAnsi="楷体"/>
          <w:b/>
          <w:sz w:val="32"/>
          <w:szCs w:val="32"/>
        </w:rPr>
      </w:pPr>
      <w:r>
        <w:rPr>
          <w:rFonts w:ascii="楷体" w:eastAsia="楷体" w:hAnsi="楷体" w:hint="eastAsia"/>
          <w:b/>
          <w:sz w:val="32"/>
          <w:szCs w:val="32"/>
        </w:rPr>
        <w:t>2025</w:t>
      </w:r>
      <w:r>
        <w:rPr>
          <w:rFonts w:ascii="楷体" w:eastAsia="楷体" w:hAnsi="楷体" w:hint="eastAsia"/>
          <w:b/>
          <w:sz w:val="32"/>
          <w:szCs w:val="32"/>
        </w:rPr>
        <w:t>年第二次临时股东大会</w:t>
      </w:r>
    </w:p>
    <w:p w:rsidR="00000000" w:rsidRDefault="009A77FF">
      <w:pPr>
        <w:spacing w:before="160" w:line="324" w:lineRule="auto"/>
        <w:jc w:val="center"/>
        <w:rPr>
          <w:rFonts w:ascii="楷体" w:eastAsia="楷体" w:hAnsi="楷体"/>
          <w:b/>
          <w:sz w:val="32"/>
          <w:szCs w:val="32"/>
        </w:rPr>
      </w:pPr>
    </w:p>
    <w:p w:rsidR="00000000" w:rsidRDefault="009A77FF">
      <w:pPr>
        <w:spacing w:before="160" w:line="324" w:lineRule="auto"/>
        <w:jc w:val="center"/>
        <w:rPr>
          <w:rFonts w:ascii="楷体" w:eastAsia="楷体" w:hAnsi="楷体"/>
          <w:b/>
          <w:sz w:val="32"/>
          <w:szCs w:val="32"/>
        </w:rPr>
      </w:pPr>
      <w:r>
        <w:rPr>
          <w:rFonts w:ascii="楷体" w:eastAsia="楷体" w:hAnsi="楷体" w:hint="eastAsia"/>
          <w:b/>
          <w:sz w:val="32"/>
          <w:szCs w:val="32"/>
        </w:rPr>
        <w:t>的</w:t>
      </w:r>
    </w:p>
    <w:p w:rsidR="00000000" w:rsidRDefault="009A77FF">
      <w:pPr>
        <w:spacing w:before="160" w:line="324" w:lineRule="auto"/>
        <w:jc w:val="center"/>
        <w:rPr>
          <w:rFonts w:ascii="楷体" w:eastAsia="楷体" w:hAnsi="楷体"/>
          <w:b/>
          <w:sz w:val="32"/>
          <w:szCs w:val="32"/>
        </w:rPr>
      </w:pPr>
    </w:p>
    <w:p w:rsidR="00000000" w:rsidRDefault="009A77FF">
      <w:pPr>
        <w:spacing w:line="360" w:lineRule="auto"/>
        <w:jc w:val="center"/>
        <w:rPr>
          <w:rFonts w:ascii="楷体" w:eastAsia="楷体" w:hAnsi="楷体"/>
          <w:b/>
          <w:sz w:val="32"/>
          <w:szCs w:val="32"/>
        </w:rPr>
      </w:pPr>
      <w:r>
        <w:rPr>
          <w:rFonts w:ascii="楷体" w:eastAsia="楷体" w:hAnsi="楷体" w:hint="eastAsia"/>
          <w:b/>
          <w:sz w:val="32"/>
          <w:szCs w:val="32"/>
        </w:rPr>
        <w:t>法律意见书</w:t>
      </w:r>
    </w:p>
    <w:p w:rsidR="00000000" w:rsidRDefault="009A77FF">
      <w:pPr>
        <w:spacing w:line="360" w:lineRule="auto"/>
        <w:jc w:val="center"/>
        <w:rPr>
          <w:rFonts w:ascii="楷体" w:eastAsia="楷体" w:hAnsi="楷体"/>
          <w:b/>
          <w:sz w:val="32"/>
          <w:szCs w:val="32"/>
        </w:rPr>
      </w:pPr>
    </w:p>
    <w:p w:rsidR="00000000" w:rsidRDefault="009A77FF">
      <w:pPr>
        <w:spacing w:line="360" w:lineRule="auto"/>
        <w:jc w:val="center"/>
        <w:rPr>
          <w:rFonts w:ascii="楷体" w:eastAsia="楷体" w:hAnsi="楷体" w:hint="eastAsia"/>
          <w:b/>
          <w:sz w:val="30"/>
        </w:rPr>
      </w:pPr>
    </w:p>
    <w:p w:rsidR="00000000" w:rsidRDefault="009A77FF">
      <w:pPr>
        <w:spacing w:line="360" w:lineRule="auto"/>
        <w:jc w:val="center"/>
        <w:rPr>
          <w:rFonts w:ascii="楷体" w:eastAsia="楷体" w:hAnsi="楷体" w:hint="eastAsia"/>
          <w:b/>
          <w:sz w:val="30"/>
        </w:rPr>
      </w:pPr>
    </w:p>
    <w:p w:rsidR="00000000" w:rsidRDefault="009A77FF">
      <w:pPr>
        <w:spacing w:line="360" w:lineRule="auto"/>
        <w:jc w:val="center"/>
        <w:rPr>
          <w:rFonts w:ascii="楷体" w:eastAsia="楷体" w:hAnsi="楷体"/>
          <w:b/>
          <w:bCs/>
          <w:sz w:val="28"/>
          <w:szCs w:val="28"/>
        </w:rPr>
      </w:pPr>
      <w:r>
        <w:rPr>
          <w:rFonts w:ascii="楷体" w:eastAsia="楷体" w:hAnsi="楷体"/>
          <w:b/>
          <w:sz w:val="30"/>
        </w:rPr>
        <w:br w:type="page"/>
      </w:r>
      <w:bookmarkStart w:id="7" w:name="_GoBack"/>
      <w:bookmarkEnd w:id="7"/>
      <w:r>
        <w:rPr>
          <w:rFonts w:ascii="楷体" w:eastAsia="楷体" w:hAnsi="楷体" w:hint="eastAsia"/>
          <w:b/>
          <w:bCs/>
          <w:sz w:val="28"/>
          <w:szCs w:val="28"/>
        </w:rPr>
        <w:lastRenderedPageBreak/>
        <w:t>北京观韬中茂</w:t>
      </w:r>
      <w:r>
        <w:rPr>
          <w:rFonts w:ascii="楷体" w:eastAsia="楷体" w:hAnsi="楷体"/>
          <w:b/>
          <w:bCs/>
          <w:sz w:val="28"/>
          <w:szCs w:val="28"/>
        </w:rPr>
        <w:t>（上海）</w:t>
      </w:r>
      <w:r>
        <w:rPr>
          <w:rFonts w:ascii="楷体" w:eastAsia="楷体" w:hAnsi="楷体" w:hint="eastAsia"/>
          <w:b/>
          <w:bCs/>
          <w:sz w:val="28"/>
          <w:szCs w:val="28"/>
        </w:rPr>
        <w:t>律师</w:t>
      </w:r>
      <w:r>
        <w:rPr>
          <w:rFonts w:ascii="楷体" w:eastAsia="楷体" w:hAnsi="楷体"/>
          <w:b/>
          <w:bCs/>
          <w:sz w:val="28"/>
          <w:szCs w:val="28"/>
        </w:rPr>
        <w:t>事务所</w:t>
      </w:r>
    </w:p>
    <w:p w:rsidR="00000000" w:rsidRDefault="009A77FF">
      <w:pPr>
        <w:spacing w:line="360" w:lineRule="auto"/>
        <w:jc w:val="center"/>
        <w:rPr>
          <w:rFonts w:ascii="楷体" w:eastAsia="楷体" w:hAnsi="楷体" w:hint="eastAsia"/>
          <w:b/>
          <w:bCs/>
          <w:sz w:val="28"/>
          <w:szCs w:val="28"/>
        </w:rPr>
      </w:pPr>
      <w:r>
        <w:rPr>
          <w:rFonts w:ascii="楷体" w:eastAsia="楷体" w:hAnsi="楷体"/>
          <w:b/>
          <w:bCs/>
          <w:sz w:val="28"/>
          <w:szCs w:val="28"/>
        </w:rPr>
        <w:t>关于</w:t>
      </w:r>
      <w:r>
        <w:rPr>
          <w:rFonts w:ascii="楷体" w:eastAsia="楷体" w:hAnsi="楷体" w:hint="eastAsia"/>
          <w:b/>
          <w:bCs/>
          <w:sz w:val="28"/>
          <w:szCs w:val="28"/>
        </w:rPr>
        <w:t>江苏中利集团股份有限公司</w:t>
      </w:r>
    </w:p>
    <w:p w:rsidR="00000000" w:rsidRDefault="009A77FF">
      <w:pPr>
        <w:spacing w:line="360" w:lineRule="auto"/>
        <w:jc w:val="center"/>
        <w:rPr>
          <w:rFonts w:ascii="楷体" w:eastAsia="楷体" w:hAnsi="楷体"/>
          <w:b/>
          <w:bCs/>
          <w:sz w:val="28"/>
          <w:szCs w:val="28"/>
        </w:rPr>
      </w:pPr>
      <w:r>
        <w:rPr>
          <w:rFonts w:ascii="楷体" w:eastAsia="楷体" w:hAnsi="楷体" w:hint="eastAsia"/>
          <w:b/>
          <w:bCs/>
          <w:sz w:val="28"/>
          <w:szCs w:val="28"/>
        </w:rPr>
        <w:t>2025</w:t>
      </w:r>
      <w:r>
        <w:rPr>
          <w:rFonts w:ascii="楷体" w:eastAsia="楷体" w:hAnsi="楷体" w:hint="eastAsia"/>
          <w:b/>
          <w:bCs/>
          <w:sz w:val="28"/>
          <w:szCs w:val="28"/>
        </w:rPr>
        <w:t>年第二次临时股东大会</w:t>
      </w:r>
    </w:p>
    <w:p w:rsidR="00000000" w:rsidRDefault="009A77FF">
      <w:pPr>
        <w:spacing w:line="360" w:lineRule="auto"/>
        <w:jc w:val="center"/>
        <w:rPr>
          <w:rFonts w:ascii="楷体" w:eastAsia="楷体" w:hAnsi="楷体"/>
          <w:b/>
          <w:bCs/>
          <w:sz w:val="28"/>
          <w:szCs w:val="28"/>
        </w:rPr>
      </w:pPr>
      <w:r>
        <w:rPr>
          <w:rFonts w:ascii="楷体" w:eastAsia="楷体" w:hAnsi="楷体" w:hint="eastAsia"/>
          <w:b/>
          <w:bCs/>
          <w:sz w:val="28"/>
          <w:szCs w:val="28"/>
        </w:rPr>
        <w:t>法律意见书</w:t>
      </w:r>
    </w:p>
    <w:p w:rsidR="00000000" w:rsidRDefault="009A77FF">
      <w:pPr>
        <w:spacing w:line="360" w:lineRule="auto"/>
        <w:rPr>
          <w:rFonts w:ascii="楷体" w:eastAsia="楷体" w:hAnsi="楷体"/>
          <w:sz w:val="24"/>
        </w:rPr>
      </w:pPr>
    </w:p>
    <w:p w:rsidR="00000000" w:rsidRDefault="009A77FF">
      <w:pPr>
        <w:spacing w:line="360" w:lineRule="auto"/>
        <w:rPr>
          <w:rFonts w:ascii="楷体" w:eastAsia="楷体" w:hAnsi="楷体"/>
          <w:b/>
          <w:sz w:val="24"/>
        </w:rPr>
      </w:pPr>
      <w:r>
        <w:rPr>
          <w:rFonts w:ascii="楷体" w:eastAsia="楷体" w:hAnsi="楷体"/>
          <w:b/>
          <w:sz w:val="24"/>
        </w:rPr>
        <w:t>致：</w:t>
      </w:r>
      <w:r>
        <w:rPr>
          <w:rFonts w:ascii="楷体" w:eastAsia="楷体" w:hAnsi="楷体" w:hint="eastAsia"/>
          <w:b/>
          <w:sz w:val="24"/>
        </w:rPr>
        <w:t>江苏中利集团股份有限公司</w:t>
      </w:r>
    </w:p>
    <w:p w:rsidR="00000000" w:rsidRDefault="009A77FF">
      <w:pPr>
        <w:spacing w:line="360" w:lineRule="auto"/>
        <w:ind w:firstLineChars="200" w:firstLine="480"/>
        <w:rPr>
          <w:rFonts w:ascii="楷体" w:eastAsia="楷体" w:hAnsi="楷体" w:hint="eastAsia"/>
          <w:sz w:val="24"/>
        </w:rPr>
      </w:pPr>
    </w:p>
    <w:p w:rsidR="00000000" w:rsidRDefault="009A77FF">
      <w:pPr>
        <w:spacing w:line="360" w:lineRule="auto"/>
        <w:ind w:firstLineChars="200" w:firstLine="480"/>
        <w:rPr>
          <w:rFonts w:ascii="楷体" w:eastAsia="楷体" w:hAnsi="楷体"/>
          <w:sz w:val="24"/>
        </w:rPr>
      </w:pPr>
      <w:r>
        <w:rPr>
          <w:rFonts w:ascii="楷体" w:eastAsia="楷体" w:hAnsi="楷体" w:hint="eastAsia"/>
          <w:sz w:val="24"/>
        </w:rPr>
        <w:t>江苏中利集团股</w:t>
      </w:r>
      <w:r>
        <w:rPr>
          <w:rFonts w:ascii="楷体" w:eastAsia="楷体" w:hAnsi="楷体"/>
          <w:sz w:val="24"/>
        </w:rPr>
        <w:t>份有限公司（以下简称</w:t>
      </w:r>
      <w:r>
        <w:rPr>
          <w:rFonts w:ascii="楷体" w:eastAsia="楷体" w:hAnsi="楷体"/>
          <w:sz w:val="24"/>
        </w:rPr>
        <w:t>“</w:t>
      </w:r>
      <w:r>
        <w:rPr>
          <w:rFonts w:ascii="楷体" w:eastAsia="楷体" w:hAnsi="楷体"/>
          <w:sz w:val="24"/>
        </w:rPr>
        <w:t>公司</w:t>
      </w:r>
      <w:r>
        <w:rPr>
          <w:rFonts w:ascii="楷体" w:eastAsia="楷体" w:hAnsi="楷体"/>
          <w:sz w:val="24"/>
        </w:rPr>
        <w:t>”</w:t>
      </w:r>
      <w:r>
        <w:rPr>
          <w:rFonts w:ascii="楷体" w:eastAsia="楷体" w:hAnsi="楷体"/>
          <w:sz w:val="24"/>
        </w:rPr>
        <w:t>）</w:t>
      </w:r>
      <w:r>
        <w:rPr>
          <w:rFonts w:ascii="楷体" w:eastAsia="楷体" w:hAnsi="楷体" w:hint="eastAsia"/>
          <w:sz w:val="24"/>
        </w:rPr>
        <w:t>2025</w:t>
      </w:r>
      <w:r>
        <w:rPr>
          <w:rFonts w:ascii="楷体" w:eastAsia="楷体" w:hAnsi="楷体" w:hint="eastAsia"/>
          <w:sz w:val="24"/>
        </w:rPr>
        <w:t>年第二次临时</w:t>
      </w:r>
      <w:r>
        <w:rPr>
          <w:rFonts w:ascii="楷体" w:eastAsia="楷体" w:hAnsi="楷体"/>
          <w:sz w:val="24"/>
        </w:rPr>
        <w:t>股东大会（以下简称</w:t>
      </w:r>
      <w:r>
        <w:rPr>
          <w:rFonts w:ascii="楷体" w:eastAsia="楷体" w:hAnsi="楷体"/>
          <w:sz w:val="24"/>
        </w:rPr>
        <w:t>“</w:t>
      </w:r>
      <w:r>
        <w:rPr>
          <w:rFonts w:ascii="楷体" w:eastAsia="楷体" w:hAnsi="楷体"/>
          <w:sz w:val="24"/>
        </w:rPr>
        <w:t>本次会议</w:t>
      </w:r>
      <w:r>
        <w:rPr>
          <w:rFonts w:ascii="楷体" w:eastAsia="楷体" w:hAnsi="楷体"/>
          <w:sz w:val="24"/>
        </w:rPr>
        <w:t>”</w:t>
      </w:r>
      <w:r>
        <w:rPr>
          <w:rFonts w:ascii="楷体" w:eastAsia="楷体" w:hAnsi="楷体"/>
          <w:sz w:val="24"/>
        </w:rPr>
        <w:t>）定于</w:t>
      </w:r>
      <w:r>
        <w:rPr>
          <w:rFonts w:ascii="楷体" w:eastAsia="楷体" w:hAnsi="楷体"/>
          <w:sz w:val="24"/>
        </w:rPr>
        <w:t>20</w:t>
      </w:r>
      <w:r>
        <w:rPr>
          <w:rFonts w:ascii="楷体" w:eastAsia="楷体" w:hAnsi="楷体" w:hint="eastAsia"/>
          <w:sz w:val="24"/>
        </w:rPr>
        <w:t>25</w:t>
      </w:r>
      <w:r>
        <w:rPr>
          <w:rFonts w:ascii="楷体" w:eastAsia="楷体" w:hAnsi="楷体"/>
          <w:sz w:val="24"/>
        </w:rPr>
        <w:t>年</w:t>
      </w:r>
      <w:r>
        <w:rPr>
          <w:rFonts w:ascii="楷体" w:eastAsia="楷体" w:hAnsi="楷体" w:hint="eastAsia"/>
          <w:sz w:val="24"/>
        </w:rPr>
        <w:t>4</w:t>
      </w:r>
      <w:r>
        <w:rPr>
          <w:rFonts w:ascii="楷体" w:eastAsia="楷体" w:hAnsi="楷体"/>
          <w:sz w:val="24"/>
        </w:rPr>
        <w:t>月</w:t>
      </w:r>
      <w:r>
        <w:rPr>
          <w:rFonts w:ascii="楷体" w:eastAsia="楷体" w:hAnsi="楷体" w:hint="eastAsia"/>
          <w:sz w:val="24"/>
        </w:rPr>
        <w:t>8</w:t>
      </w:r>
      <w:r>
        <w:rPr>
          <w:rFonts w:ascii="楷体" w:eastAsia="楷体" w:hAnsi="楷体"/>
          <w:sz w:val="24"/>
        </w:rPr>
        <w:t>日</w:t>
      </w:r>
      <w:r>
        <w:rPr>
          <w:rFonts w:ascii="楷体" w:eastAsia="楷体" w:hAnsi="楷体" w:hint="eastAsia"/>
          <w:sz w:val="24"/>
        </w:rPr>
        <w:t>下午</w:t>
      </w:r>
      <w:r>
        <w:rPr>
          <w:rFonts w:ascii="楷体" w:eastAsia="楷体" w:hAnsi="楷体" w:hint="eastAsia"/>
          <w:sz w:val="24"/>
        </w:rPr>
        <w:t>14</w:t>
      </w:r>
      <w:r>
        <w:rPr>
          <w:rFonts w:ascii="楷体" w:eastAsia="楷体" w:hAnsi="楷体"/>
          <w:sz w:val="24"/>
        </w:rPr>
        <w:t>∶</w:t>
      </w:r>
      <w:r>
        <w:rPr>
          <w:rFonts w:ascii="楷体" w:eastAsia="楷体" w:hAnsi="楷体" w:hint="eastAsia"/>
          <w:sz w:val="24"/>
        </w:rPr>
        <w:t>3</w:t>
      </w:r>
      <w:r>
        <w:rPr>
          <w:rFonts w:ascii="楷体" w:eastAsia="楷体" w:hAnsi="楷体"/>
          <w:sz w:val="24"/>
        </w:rPr>
        <w:t>0</w:t>
      </w:r>
      <w:r>
        <w:rPr>
          <w:rFonts w:ascii="楷体" w:eastAsia="楷体" w:hAnsi="楷体"/>
          <w:sz w:val="24"/>
        </w:rPr>
        <w:t>在福建省厦门市思明区环岛东路</w:t>
      </w:r>
      <w:r>
        <w:rPr>
          <w:rFonts w:ascii="楷体" w:eastAsia="楷体" w:hAnsi="楷体"/>
          <w:sz w:val="24"/>
        </w:rPr>
        <w:t xml:space="preserve"> 1699 </w:t>
      </w:r>
      <w:r>
        <w:rPr>
          <w:rFonts w:ascii="楷体" w:eastAsia="楷体" w:hAnsi="楷体"/>
          <w:sz w:val="24"/>
        </w:rPr>
        <w:t>号建发国际大厦</w:t>
      </w:r>
      <w:r>
        <w:rPr>
          <w:rFonts w:ascii="楷体" w:eastAsia="楷体" w:hAnsi="楷体"/>
          <w:sz w:val="24"/>
        </w:rPr>
        <w:t xml:space="preserve"> 23 </w:t>
      </w:r>
      <w:r>
        <w:rPr>
          <w:rFonts w:ascii="楷体" w:eastAsia="楷体" w:hAnsi="楷体"/>
          <w:sz w:val="24"/>
        </w:rPr>
        <w:t>楼</w:t>
      </w:r>
      <w:r>
        <w:rPr>
          <w:rFonts w:ascii="楷体" w:eastAsia="楷体" w:hAnsi="楷体"/>
          <w:sz w:val="24"/>
        </w:rPr>
        <w:t xml:space="preserve"> 3 </w:t>
      </w:r>
      <w:r>
        <w:rPr>
          <w:rFonts w:ascii="楷体" w:eastAsia="楷体" w:hAnsi="楷体"/>
          <w:sz w:val="24"/>
        </w:rPr>
        <w:t>号会议室召开，</w:t>
      </w:r>
      <w:r>
        <w:rPr>
          <w:rFonts w:ascii="楷体" w:eastAsia="楷体" w:hAnsi="楷体" w:hint="eastAsia"/>
          <w:sz w:val="24"/>
        </w:rPr>
        <w:t>北京观韬中茂（上海）律师事</w:t>
      </w:r>
      <w:r>
        <w:rPr>
          <w:rFonts w:ascii="楷体" w:eastAsia="楷体" w:hAnsi="楷体" w:hint="eastAsia"/>
          <w:sz w:val="24"/>
        </w:rPr>
        <w:t>务所</w:t>
      </w:r>
      <w:r>
        <w:rPr>
          <w:rFonts w:ascii="楷体" w:eastAsia="楷体" w:hAnsi="楷体"/>
          <w:sz w:val="24"/>
        </w:rPr>
        <w:t>（以下简称</w:t>
      </w:r>
      <w:r>
        <w:rPr>
          <w:rFonts w:ascii="楷体" w:eastAsia="楷体" w:hAnsi="楷体"/>
          <w:sz w:val="24"/>
        </w:rPr>
        <w:t>“</w:t>
      </w:r>
      <w:r>
        <w:rPr>
          <w:rFonts w:ascii="楷体" w:eastAsia="楷体" w:hAnsi="楷体"/>
          <w:sz w:val="24"/>
        </w:rPr>
        <w:t>本所</w:t>
      </w:r>
      <w:r>
        <w:rPr>
          <w:rFonts w:ascii="楷体" w:eastAsia="楷体" w:hAnsi="楷体"/>
          <w:sz w:val="24"/>
        </w:rPr>
        <w:t>”</w:t>
      </w:r>
      <w:r>
        <w:rPr>
          <w:rFonts w:ascii="楷体" w:eastAsia="楷体" w:hAnsi="楷体"/>
          <w:sz w:val="24"/>
        </w:rPr>
        <w:t>）接受公司的委托，指派</w:t>
      </w:r>
      <w:r>
        <w:rPr>
          <w:rFonts w:ascii="楷体" w:eastAsia="楷体" w:hAnsi="楷体" w:hint="eastAsia"/>
          <w:sz w:val="24"/>
        </w:rPr>
        <w:t>陈洋</w:t>
      </w:r>
      <w:r>
        <w:rPr>
          <w:rFonts w:ascii="楷体" w:eastAsia="楷体" w:hAnsi="楷体"/>
          <w:sz w:val="24"/>
        </w:rPr>
        <w:t>律师</w:t>
      </w:r>
      <w:r>
        <w:rPr>
          <w:rFonts w:ascii="楷体" w:eastAsia="楷体" w:hAnsi="楷体" w:hint="eastAsia"/>
          <w:sz w:val="24"/>
        </w:rPr>
        <w:t>、王梦莹律师</w:t>
      </w:r>
      <w:r>
        <w:rPr>
          <w:rFonts w:ascii="楷体" w:eastAsia="楷体" w:hAnsi="楷体"/>
          <w:sz w:val="24"/>
        </w:rPr>
        <w:t>（以下简称</w:t>
      </w:r>
      <w:r>
        <w:rPr>
          <w:rFonts w:ascii="楷体" w:eastAsia="楷体" w:hAnsi="楷体"/>
          <w:sz w:val="24"/>
        </w:rPr>
        <w:t>“</w:t>
      </w:r>
      <w:r>
        <w:rPr>
          <w:rFonts w:ascii="楷体" w:eastAsia="楷体" w:hAnsi="楷体"/>
          <w:sz w:val="24"/>
        </w:rPr>
        <w:t>本所律师</w:t>
      </w:r>
      <w:r>
        <w:rPr>
          <w:rFonts w:ascii="楷体" w:eastAsia="楷体" w:hAnsi="楷体"/>
          <w:sz w:val="24"/>
        </w:rPr>
        <w:t>”</w:t>
      </w:r>
      <w:r>
        <w:rPr>
          <w:rFonts w:ascii="楷体" w:eastAsia="楷体" w:hAnsi="楷体"/>
          <w:sz w:val="24"/>
        </w:rPr>
        <w:t>）出席本次会议。</w:t>
      </w:r>
    </w:p>
    <w:p w:rsidR="00000000" w:rsidRDefault="009A77FF">
      <w:pPr>
        <w:spacing w:line="360" w:lineRule="auto"/>
        <w:ind w:firstLineChars="200" w:firstLine="480"/>
        <w:rPr>
          <w:rFonts w:ascii="楷体" w:eastAsia="楷体" w:hAnsi="楷体" w:hint="eastAsia"/>
          <w:sz w:val="24"/>
        </w:rPr>
      </w:pPr>
      <w:r>
        <w:rPr>
          <w:rFonts w:ascii="楷体" w:eastAsia="楷体" w:hAnsi="楷体" w:hint="eastAsia"/>
          <w:sz w:val="24"/>
        </w:rPr>
        <w:t>本所及本所律师依据《律师事务所从事证券法律业务管理办法》和《律师事务所证券法律业务执业规则》等规定及本法律意见书出具日以前已经发生或者存在的事实，严格履行了法定职责，遵循了勤勉尽责和诚实信用原则，进行了充分的核查验证，保证本法律意见所认定的事实真实、准确、完整，所发表的结论性意见合法、准确，不存在虚假记载、误导性陈述或者重大遗漏，并承担相应法律责任。</w:t>
      </w:r>
    </w:p>
    <w:p w:rsidR="00000000" w:rsidRDefault="009A77FF">
      <w:pPr>
        <w:spacing w:line="360" w:lineRule="auto"/>
        <w:ind w:firstLineChars="200" w:firstLine="480"/>
        <w:rPr>
          <w:rFonts w:ascii="楷体" w:eastAsia="楷体" w:hAnsi="楷体" w:hint="eastAsia"/>
          <w:sz w:val="24"/>
        </w:rPr>
      </w:pPr>
      <w:r>
        <w:rPr>
          <w:rFonts w:ascii="楷体" w:eastAsia="楷体" w:hAnsi="楷体" w:hint="eastAsia"/>
          <w:sz w:val="24"/>
        </w:rPr>
        <w:t>本法律意见书仅供本次会议之目的使用，未经本所书面同意，</w:t>
      </w:r>
      <w:r>
        <w:rPr>
          <w:rFonts w:ascii="楷体" w:eastAsia="楷体" w:hAnsi="楷体" w:hint="eastAsia"/>
          <w:sz w:val="24"/>
        </w:rPr>
        <w:t>本法律意见书不得用于其他任何目的。本所律师同意将本法律意见书作为本次会议所必备的法律文件进行公告，并愿意承担相应的法律责任。</w:t>
      </w:r>
    </w:p>
    <w:p w:rsidR="00000000" w:rsidRDefault="009A77FF">
      <w:pPr>
        <w:spacing w:line="360" w:lineRule="auto"/>
        <w:ind w:firstLineChars="200" w:firstLine="480"/>
        <w:rPr>
          <w:rFonts w:ascii="楷体" w:eastAsia="楷体" w:hAnsi="楷体" w:hint="eastAsia"/>
          <w:sz w:val="24"/>
        </w:rPr>
      </w:pPr>
      <w:r>
        <w:rPr>
          <w:rFonts w:ascii="楷体" w:eastAsia="楷体" w:hAnsi="楷体" w:hint="eastAsia"/>
          <w:sz w:val="24"/>
        </w:rPr>
        <w:t>本所律师按照律师行业公认的业务标准、道德规范及勤勉尽责精神，</w:t>
      </w:r>
      <w:r>
        <w:rPr>
          <w:rFonts w:ascii="楷体" w:eastAsia="楷体" w:hAnsi="楷体"/>
          <w:sz w:val="24"/>
        </w:rPr>
        <w:t>依照《中华人民共和国公司法》（以下简称</w:t>
      </w:r>
      <w:r>
        <w:rPr>
          <w:rFonts w:ascii="楷体" w:eastAsia="楷体" w:hAnsi="楷体"/>
          <w:sz w:val="24"/>
        </w:rPr>
        <w:t>“</w:t>
      </w:r>
      <w:r>
        <w:rPr>
          <w:rFonts w:ascii="楷体" w:eastAsia="楷体" w:hAnsi="楷体"/>
          <w:sz w:val="24"/>
        </w:rPr>
        <w:t>《公司法》</w:t>
      </w:r>
      <w:r>
        <w:rPr>
          <w:rFonts w:ascii="楷体" w:eastAsia="楷体" w:hAnsi="楷体"/>
          <w:sz w:val="24"/>
        </w:rPr>
        <w:t>”</w:t>
      </w:r>
      <w:r>
        <w:rPr>
          <w:rFonts w:ascii="楷体" w:eastAsia="楷体" w:hAnsi="楷体"/>
          <w:sz w:val="24"/>
        </w:rPr>
        <w:t>）、《中华人民共和国证券法》（以下简称</w:t>
      </w:r>
      <w:r>
        <w:rPr>
          <w:rFonts w:ascii="楷体" w:eastAsia="楷体" w:hAnsi="楷体"/>
          <w:sz w:val="24"/>
        </w:rPr>
        <w:t>“</w:t>
      </w:r>
      <w:r>
        <w:rPr>
          <w:rFonts w:ascii="楷体" w:eastAsia="楷体" w:hAnsi="楷体"/>
          <w:sz w:val="24"/>
        </w:rPr>
        <w:t>《证券法》</w:t>
      </w:r>
      <w:r>
        <w:rPr>
          <w:rFonts w:ascii="楷体" w:eastAsia="楷体" w:hAnsi="楷体"/>
          <w:sz w:val="24"/>
        </w:rPr>
        <w:t>”</w:t>
      </w:r>
      <w:r>
        <w:rPr>
          <w:rFonts w:ascii="楷体" w:eastAsia="楷体" w:hAnsi="楷体"/>
          <w:sz w:val="24"/>
        </w:rPr>
        <w:t>）、《上市公司股东会规则》和《</w:t>
      </w:r>
      <w:r>
        <w:rPr>
          <w:rFonts w:ascii="楷体" w:eastAsia="楷体" w:hAnsi="楷体" w:hint="eastAsia"/>
          <w:sz w:val="24"/>
        </w:rPr>
        <w:t>江苏中利集团</w:t>
      </w:r>
      <w:r>
        <w:rPr>
          <w:rFonts w:ascii="楷体" w:eastAsia="楷体" w:hAnsi="楷体"/>
          <w:sz w:val="24"/>
        </w:rPr>
        <w:t>股份有限公司章程》（以下简称</w:t>
      </w:r>
      <w:r>
        <w:rPr>
          <w:rFonts w:ascii="楷体" w:eastAsia="楷体" w:hAnsi="楷体"/>
          <w:sz w:val="24"/>
        </w:rPr>
        <w:t>“</w:t>
      </w:r>
      <w:r>
        <w:rPr>
          <w:rFonts w:ascii="楷体" w:eastAsia="楷体" w:hAnsi="楷体"/>
          <w:sz w:val="24"/>
        </w:rPr>
        <w:t>《公司章程》</w:t>
      </w:r>
      <w:r>
        <w:rPr>
          <w:rFonts w:ascii="楷体" w:eastAsia="楷体" w:hAnsi="楷体"/>
          <w:sz w:val="24"/>
        </w:rPr>
        <w:t>”</w:t>
      </w:r>
      <w:r>
        <w:rPr>
          <w:rFonts w:ascii="楷体" w:eastAsia="楷体" w:hAnsi="楷体"/>
          <w:sz w:val="24"/>
        </w:rPr>
        <w:t>）等规定对本次会议的</w:t>
      </w:r>
      <w:r>
        <w:rPr>
          <w:rFonts w:ascii="楷体" w:eastAsia="楷体" w:hAnsi="楷体" w:hint="eastAsia"/>
          <w:sz w:val="24"/>
        </w:rPr>
        <w:t>召集、召开程序、出席会议人员的资格、召集人资格、表决方式、表决程序及表决结果等事宜</w:t>
      </w:r>
      <w:r>
        <w:rPr>
          <w:rFonts w:ascii="楷体" w:eastAsia="楷体" w:hAnsi="楷体"/>
          <w:sz w:val="24"/>
        </w:rPr>
        <w:t>出具法律意见如下：</w:t>
      </w:r>
    </w:p>
    <w:p w:rsidR="00000000" w:rsidRDefault="009A77FF">
      <w:pPr>
        <w:spacing w:line="360" w:lineRule="auto"/>
        <w:ind w:firstLineChars="200" w:firstLine="482"/>
        <w:outlineLvl w:val="0"/>
        <w:rPr>
          <w:rFonts w:ascii="楷体" w:eastAsia="楷体" w:hAnsi="楷体" w:hint="eastAsia"/>
          <w:sz w:val="24"/>
        </w:rPr>
      </w:pPr>
      <w:r>
        <w:rPr>
          <w:rFonts w:ascii="楷体" w:eastAsia="楷体" w:hAnsi="楷体"/>
          <w:b/>
          <w:sz w:val="24"/>
        </w:rPr>
        <w:lastRenderedPageBreak/>
        <w:t>一、本次会议的</w:t>
      </w:r>
      <w:r>
        <w:rPr>
          <w:rFonts w:ascii="楷体" w:eastAsia="楷体" w:hAnsi="楷体"/>
          <w:b/>
          <w:sz w:val="24"/>
        </w:rPr>
        <w:t>召集、召开程序</w:t>
      </w:r>
    </w:p>
    <w:p w:rsidR="00000000" w:rsidRDefault="009A77FF">
      <w:pPr>
        <w:spacing w:line="360" w:lineRule="auto"/>
        <w:ind w:firstLineChars="200" w:firstLine="480"/>
        <w:rPr>
          <w:rFonts w:ascii="楷体" w:eastAsia="楷体" w:hAnsi="楷体" w:hint="eastAsia"/>
          <w:sz w:val="24"/>
        </w:rPr>
      </w:pPr>
      <w:r>
        <w:rPr>
          <w:rFonts w:ascii="楷体" w:eastAsia="楷体" w:hAnsi="楷体" w:hint="eastAsia"/>
          <w:sz w:val="24"/>
        </w:rPr>
        <w:t>1</w:t>
      </w:r>
      <w:r>
        <w:rPr>
          <w:rFonts w:ascii="楷体" w:eastAsia="楷体" w:hAnsi="楷体" w:hint="eastAsia"/>
          <w:sz w:val="24"/>
        </w:rPr>
        <w:t>、</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2</w:t>
      </w:r>
      <w:r>
        <w:rPr>
          <w:rFonts w:ascii="楷体" w:eastAsia="楷体" w:hAnsi="楷体" w:hint="eastAsia"/>
          <w:sz w:val="24"/>
        </w:rPr>
        <w:t>月</w:t>
      </w:r>
      <w:r>
        <w:rPr>
          <w:rFonts w:ascii="楷体" w:eastAsia="楷体" w:hAnsi="楷体" w:hint="eastAsia"/>
          <w:sz w:val="24"/>
        </w:rPr>
        <w:t>6</w:t>
      </w:r>
      <w:r>
        <w:rPr>
          <w:rFonts w:ascii="楷体" w:eastAsia="楷体" w:hAnsi="楷体" w:hint="eastAsia"/>
          <w:sz w:val="24"/>
        </w:rPr>
        <w:t>日，公司召开第七届董事会</w:t>
      </w:r>
      <w:r>
        <w:rPr>
          <w:rFonts w:ascii="楷体" w:eastAsia="楷体" w:hAnsi="楷体" w:hint="eastAsia"/>
          <w:sz w:val="24"/>
        </w:rPr>
        <w:t>2</w:t>
      </w:r>
      <w:r>
        <w:rPr>
          <w:rFonts w:ascii="楷体" w:eastAsia="楷体" w:hAnsi="楷体"/>
          <w:sz w:val="24"/>
        </w:rPr>
        <w:t>02</w:t>
      </w:r>
      <w:r>
        <w:rPr>
          <w:rFonts w:ascii="楷体" w:eastAsia="楷体" w:hAnsi="楷体" w:hint="eastAsia"/>
          <w:sz w:val="24"/>
        </w:rPr>
        <w:t>5</w:t>
      </w:r>
      <w:r>
        <w:rPr>
          <w:rFonts w:ascii="楷体" w:eastAsia="楷体" w:hAnsi="楷体" w:hint="eastAsia"/>
          <w:sz w:val="24"/>
        </w:rPr>
        <w:t>年第一次临时会议，审议通过了《关于提请召开</w:t>
      </w:r>
      <w:r>
        <w:rPr>
          <w:rFonts w:ascii="楷体" w:eastAsia="楷体" w:hAnsi="楷体" w:hint="eastAsia"/>
          <w:sz w:val="24"/>
        </w:rPr>
        <w:t>2025</w:t>
      </w:r>
      <w:r>
        <w:rPr>
          <w:rFonts w:ascii="楷体" w:eastAsia="楷体" w:hAnsi="楷体" w:hint="eastAsia"/>
          <w:sz w:val="24"/>
        </w:rPr>
        <w:t>年第二次临时股东大会的议案》。</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2</w:t>
      </w:r>
      <w:r>
        <w:rPr>
          <w:rFonts w:ascii="楷体" w:eastAsia="楷体" w:hAnsi="楷体" w:hint="eastAsia"/>
          <w:sz w:val="24"/>
        </w:rPr>
        <w:t>月</w:t>
      </w:r>
      <w:r>
        <w:rPr>
          <w:rFonts w:ascii="楷体" w:eastAsia="楷体" w:hAnsi="楷体" w:hint="eastAsia"/>
          <w:sz w:val="24"/>
        </w:rPr>
        <w:t>11</w:t>
      </w:r>
      <w:r>
        <w:rPr>
          <w:rFonts w:ascii="楷体" w:eastAsia="楷体" w:hAnsi="楷体" w:hint="eastAsia"/>
          <w:sz w:val="24"/>
        </w:rPr>
        <w:t>日，公司召开第七届董事会</w:t>
      </w:r>
      <w:r>
        <w:rPr>
          <w:rFonts w:ascii="楷体" w:eastAsia="楷体" w:hAnsi="楷体" w:hint="eastAsia"/>
          <w:sz w:val="24"/>
        </w:rPr>
        <w:t>2</w:t>
      </w:r>
      <w:r>
        <w:rPr>
          <w:rFonts w:ascii="楷体" w:eastAsia="楷体" w:hAnsi="楷体"/>
          <w:sz w:val="24"/>
        </w:rPr>
        <w:t>02</w:t>
      </w:r>
      <w:r>
        <w:rPr>
          <w:rFonts w:ascii="楷体" w:eastAsia="楷体" w:hAnsi="楷体" w:hint="eastAsia"/>
          <w:sz w:val="24"/>
        </w:rPr>
        <w:t>5</w:t>
      </w:r>
      <w:r>
        <w:rPr>
          <w:rFonts w:ascii="楷体" w:eastAsia="楷体" w:hAnsi="楷体" w:hint="eastAsia"/>
          <w:sz w:val="24"/>
        </w:rPr>
        <w:t>年第二次临时会议，审议通过了《关于延期召开</w:t>
      </w:r>
      <w:r>
        <w:rPr>
          <w:rFonts w:ascii="楷体" w:eastAsia="楷体" w:hAnsi="楷体" w:hint="eastAsia"/>
          <w:sz w:val="24"/>
        </w:rPr>
        <w:t>2025</w:t>
      </w:r>
      <w:r>
        <w:rPr>
          <w:rFonts w:ascii="楷体" w:eastAsia="楷体" w:hAnsi="楷体" w:hint="eastAsia"/>
          <w:sz w:val="24"/>
        </w:rPr>
        <w:t>年第二次临时股东大会的议案》。</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3</w:t>
      </w:r>
      <w:r>
        <w:rPr>
          <w:rFonts w:ascii="楷体" w:eastAsia="楷体" w:hAnsi="楷体" w:hint="eastAsia"/>
          <w:sz w:val="24"/>
        </w:rPr>
        <w:t>月</w:t>
      </w:r>
      <w:r>
        <w:rPr>
          <w:rFonts w:ascii="楷体" w:eastAsia="楷体" w:hAnsi="楷体" w:hint="eastAsia"/>
          <w:sz w:val="24"/>
        </w:rPr>
        <w:t>20</w:t>
      </w:r>
      <w:r>
        <w:rPr>
          <w:rFonts w:ascii="楷体" w:eastAsia="楷体" w:hAnsi="楷体" w:hint="eastAsia"/>
          <w:sz w:val="24"/>
        </w:rPr>
        <w:t>日，公司召开第七届董事会</w:t>
      </w:r>
      <w:r>
        <w:rPr>
          <w:rFonts w:ascii="楷体" w:eastAsia="楷体" w:hAnsi="楷体" w:hint="eastAsia"/>
          <w:sz w:val="24"/>
        </w:rPr>
        <w:t>2</w:t>
      </w:r>
      <w:r>
        <w:rPr>
          <w:rFonts w:ascii="楷体" w:eastAsia="楷体" w:hAnsi="楷体"/>
          <w:sz w:val="24"/>
        </w:rPr>
        <w:t>02</w:t>
      </w:r>
      <w:r>
        <w:rPr>
          <w:rFonts w:ascii="楷体" w:eastAsia="楷体" w:hAnsi="楷体" w:hint="eastAsia"/>
          <w:sz w:val="24"/>
        </w:rPr>
        <w:t>5</w:t>
      </w:r>
      <w:r>
        <w:rPr>
          <w:rFonts w:ascii="楷体" w:eastAsia="楷体" w:hAnsi="楷体" w:hint="eastAsia"/>
          <w:sz w:val="24"/>
        </w:rPr>
        <w:t>年第三次临时会议，审议通过了《关于提请召开</w:t>
      </w:r>
      <w:r>
        <w:rPr>
          <w:rFonts w:ascii="楷体" w:eastAsia="楷体" w:hAnsi="楷体" w:hint="eastAsia"/>
          <w:sz w:val="24"/>
        </w:rPr>
        <w:t>2025</w:t>
      </w:r>
      <w:r>
        <w:rPr>
          <w:rFonts w:ascii="楷体" w:eastAsia="楷体" w:hAnsi="楷体" w:hint="eastAsia"/>
          <w:sz w:val="24"/>
        </w:rPr>
        <w:t>年第二次临时股东大会的议案》，公司董事会召集并定于</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4</w:t>
      </w:r>
      <w:r>
        <w:rPr>
          <w:rFonts w:ascii="楷体" w:eastAsia="楷体" w:hAnsi="楷体" w:hint="eastAsia"/>
          <w:sz w:val="24"/>
        </w:rPr>
        <w:t>月</w:t>
      </w:r>
      <w:r>
        <w:rPr>
          <w:rFonts w:ascii="楷体" w:eastAsia="楷体" w:hAnsi="楷体" w:hint="eastAsia"/>
          <w:sz w:val="24"/>
        </w:rPr>
        <w:t>8</w:t>
      </w:r>
      <w:r>
        <w:rPr>
          <w:rFonts w:ascii="楷体" w:eastAsia="楷体" w:hAnsi="楷体" w:hint="eastAsia"/>
          <w:sz w:val="24"/>
        </w:rPr>
        <w:t>日下午</w:t>
      </w:r>
      <w:r>
        <w:rPr>
          <w:rFonts w:ascii="楷体" w:eastAsia="楷体" w:hAnsi="楷体" w:hint="eastAsia"/>
          <w:sz w:val="24"/>
        </w:rPr>
        <w:t>14:30</w:t>
      </w:r>
      <w:r>
        <w:rPr>
          <w:rFonts w:ascii="楷体" w:eastAsia="楷体" w:hAnsi="楷体" w:hint="eastAsia"/>
          <w:sz w:val="24"/>
        </w:rPr>
        <w:t>在福建省厦门市思明区环岛东路</w:t>
      </w:r>
      <w:r>
        <w:rPr>
          <w:rFonts w:ascii="楷体" w:eastAsia="楷体" w:hAnsi="楷体" w:hint="eastAsia"/>
          <w:sz w:val="24"/>
        </w:rPr>
        <w:t xml:space="preserve"> 1699 </w:t>
      </w:r>
      <w:r>
        <w:rPr>
          <w:rFonts w:ascii="楷体" w:eastAsia="楷体" w:hAnsi="楷体" w:hint="eastAsia"/>
          <w:sz w:val="24"/>
        </w:rPr>
        <w:t>号建发国际大</w:t>
      </w:r>
      <w:r>
        <w:rPr>
          <w:rFonts w:ascii="楷体" w:eastAsia="楷体" w:hAnsi="楷体" w:hint="eastAsia"/>
          <w:sz w:val="24"/>
        </w:rPr>
        <w:t>厦</w:t>
      </w:r>
      <w:r>
        <w:rPr>
          <w:rFonts w:ascii="楷体" w:eastAsia="楷体" w:hAnsi="楷体" w:hint="eastAsia"/>
          <w:sz w:val="24"/>
        </w:rPr>
        <w:t xml:space="preserve"> 23 </w:t>
      </w:r>
      <w:r>
        <w:rPr>
          <w:rFonts w:ascii="楷体" w:eastAsia="楷体" w:hAnsi="楷体" w:hint="eastAsia"/>
          <w:sz w:val="24"/>
        </w:rPr>
        <w:t>楼</w:t>
      </w:r>
      <w:r>
        <w:rPr>
          <w:rFonts w:ascii="楷体" w:eastAsia="楷体" w:hAnsi="楷体" w:hint="eastAsia"/>
          <w:sz w:val="24"/>
        </w:rPr>
        <w:t xml:space="preserve"> 3 </w:t>
      </w:r>
      <w:r>
        <w:rPr>
          <w:rFonts w:ascii="楷体" w:eastAsia="楷体" w:hAnsi="楷体" w:hint="eastAsia"/>
          <w:sz w:val="24"/>
        </w:rPr>
        <w:t>号会议室采取现场投票与网络投票相结合的方式召开。</w:t>
      </w:r>
    </w:p>
    <w:p w:rsidR="00000000" w:rsidRDefault="009A77FF">
      <w:pPr>
        <w:spacing w:line="360" w:lineRule="auto"/>
        <w:ind w:firstLineChars="200" w:firstLine="480"/>
        <w:rPr>
          <w:rFonts w:ascii="楷体" w:eastAsia="楷体" w:hAnsi="楷体" w:hint="eastAsia"/>
          <w:sz w:val="24"/>
        </w:rPr>
      </w:pPr>
      <w:r>
        <w:rPr>
          <w:rFonts w:ascii="楷体" w:eastAsia="楷体" w:hAnsi="楷体" w:hint="eastAsia"/>
          <w:sz w:val="24"/>
        </w:rPr>
        <w:t>2</w:t>
      </w:r>
      <w:r>
        <w:rPr>
          <w:rFonts w:ascii="楷体" w:eastAsia="楷体" w:hAnsi="楷体"/>
          <w:sz w:val="24"/>
        </w:rPr>
        <w:t>、</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2</w:t>
      </w:r>
      <w:r>
        <w:rPr>
          <w:rFonts w:ascii="楷体" w:eastAsia="楷体" w:hAnsi="楷体" w:hint="eastAsia"/>
          <w:sz w:val="24"/>
        </w:rPr>
        <w:t>月</w:t>
      </w:r>
      <w:r>
        <w:rPr>
          <w:rFonts w:ascii="楷体" w:eastAsia="楷体" w:hAnsi="楷体" w:hint="eastAsia"/>
          <w:sz w:val="24"/>
        </w:rPr>
        <w:t>7</w:t>
      </w:r>
      <w:r>
        <w:rPr>
          <w:rFonts w:ascii="楷体" w:eastAsia="楷体" w:hAnsi="楷体" w:hint="eastAsia"/>
          <w:sz w:val="24"/>
        </w:rPr>
        <w:t>日，</w:t>
      </w:r>
      <w:r>
        <w:rPr>
          <w:rFonts w:ascii="楷体" w:eastAsia="楷体" w:hAnsi="楷体"/>
          <w:sz w:val="24"/>
        </w:rPr>
        <w:t>公司</w:t>
      </w:r>
      <w:r>
        <w:rPr>
          <w:rFonts w:ascii="楷体" w:eastAsia="楷体" w:hAnsi="楷体" w:hint="eastAsia"/>
          <w:sz w:val="24"/>
        </w:rPr>
        <w:t>在指定媒体公告了《江苏中利集团股份有限公司</w:t>
      </w:r>
      <w:r>
        <w:rPr>
          <w:rFonts w:ascii="楷体" w:eastAsia="楷体" w:hAnsi="楷体" w:hint="eastAsia"/>
          <w:sz w:val="24"/>
        </w:rPr>
        <w:t xml:space="preserve">2025 </w:t>
      </w:r>
      <w:r>
        <w:rPr>
          <w:rFonts w:ascii="楷体" w:eastAsia="楷体" w:hAnsi="楷体" w:hint="eastAsia"/>
          <w:sz w:val="24"/>
        </w:rPr>
        <w:t>年第二次临时股东大会通知》。</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2</w:t>
      </w:r>
      <w:r>
        <w:rPr>
          <w:rFonts w:ascii="楷体" w:eastAsia="楷体" w:hAnsi="楷体" w:hint="eastAsia"/>
          <w:sz w:val="24"/>
        </w:rPr>
        <w:t>月</w:t>
      </w:r>
      <w:r>
        <w:rPr>
          <w:rFonts w:ascii="楷体" w:eastAsia="楷体" w:hAnsi="楷体" w:hint="eastAsia"/>
          <w:sz w:val="24"/>
        </w:rPr>
        <w:t>12</w:t>
      </w:r>
      <w:r>
        <w:rPr>
          <w:rFonts w:ascii="楷体" w:eastAsia="楷体" w:hAnsi="楷体" w:hint="eastAsia"/>
          <w:sz w:val="24"/>
        </w:rPr>
        <w:t>日，</w:t>
      </w:r>
      <w:r>
        <w:rPr>
          <w:rFonts w:ascii="楷体" w:eastAsia="楷体" w:hAnsi="楷体"/>
          <w:sz w:val="24"/>
        </w:rPr>
        <w:t>公司</w:t>
      </w:r>
      <w:r>
        <w:rPr>
          <w:rFonts w:ascii="楷体" w:eastAsia="楷体" w:hAnsi="楷体" w:hint="eastAsia"/>
          <w:sz w:val="24"/>
        </w:rPr>
        <w:t>在指定媒体公告了《江苏中利集团股份有限公司关于延期召开</w:t>
      </w:r>
      <w:r>
        <w:rPr>
          <w:rFonts w:ascii="楷体" w:eastAsia="楷体" w:hAnsi="楷体" w:hint="eastAsia"/>
          <w:sz w:val="24"/>
        </w:rPr>
        <w:t>2025</w:t>
      </w:r>
      <w:r>
        <w:rPr>
          <w:rFonts w:ascii="楷体" w:eastAsia="楷体" w:hAnsi="楷体" w:hint="eastAsia"/>
          <w:sz w:val="24"/>
        </w:rPr>
        <w:t>年第二次临时股东大会的公告》。</w:t>
      </w:r>
      <w:r>
        <w:rPr>
          <w:rFonts w:ascii="楷体" w:eastAsia="楷体" w:hAnsi="楷体"/>
          <w:sz w:val="24"/>
        </w:rPr>
        <w:t>202</w:t>
      </w:r>
      <w:r>
        <w:rPr>
          <w:rFonts w:ascii="楷体" w:eastAsia="楷体" w:hAnsi="楷体" w:hint="eastAsia"/>
          <w:sz w:val="24"/>
        </w:rPr>
        <w:t>5</w:t>
      </w:r>
      <w:r>
        <w:rPr>
          <w:rFonts w:ascii="楷体" w:eastAsia="楷体" w:hAnsi="楷体"/>
          <w:sz w:val="24"/>
        </w:rPr>
        <w:t>年</w:t>
      </w:r>
      <w:r>
        <w:rPr>
          <w:rFonts w:ascii="楷体" w:eastAsia="楷体" w:hAnsi="楷体" w:hint="eastAsia"/>
          <w:sz w:val="24"/>
        </w:rPr>
        <w:t>3</w:t>
      </w:r>
      <w:r>
        <w:rPr>
          <w:rFonts w:ascii="楷体" w:eastAsia="楷体" w:hAnsi="楷体"/>
          <w:sz w:val="24"/>
        </w:rPr>
        <w:t>月</w:t>
      </w:r>
      <w:r>
        <w:rPr>
          <w:rFonts w:ascii="楷体" w:eastAsia="楷体" w:hAnsi="楷体" w:hint="eastAsia"/>
          <w:sz w:val="24"/>
        </w:rPr>
        <w:t>2</w:t>
      </w:r>
      <w:r>
        <w:rPr>
          <w:rFonts w:ascii="楷体" w:eastAsia="楷体" w:hAnsi="楷体" w:hint="eastAsia"/>
          <w:sz w:val="24"/>
        </w:rPr>
        <w:t>1</w:t>
      </w:r>
      <w:r>
        <w:rPr>
          <w:rFonts w:ascii="楷体" w:eastAsia="楷体" w:hAnsi="楷体"/>
          <w:sz w:val="24"/>
        </w:rPr>
        <w:t>日，公司</w:t>
      </w:r>
      <w:r>
        <w:rPr>
          <w:rFonts w:ascii="楷体" w:eastAsia="楷体" w:hAnsi="楷体" w:hint="eastAsia"/>
          <w:sz w:val="24"/>
        </w:rPr>
        <w:t>在指定媒体公告了《江苏中利集团股份有限公司</w:t>
      </w:r>
      <w:r>
        <w:rPr>
          <w:rFonts w:ascii="楷体" w:eastAsia="楷体" w:hAnsi="楷体" w:hint="eastAsia"/>
          <w:sz w:val="24"/>
        </w:rPr>
        <w:t xml:space="preserve">2025 </w:t>
      </w:r>
      <w:r>
        <w:rPr>
          <w:rFonts w:ascii="楷体" w:eastAsia="楷体" w:hAnsi="楷体" w:hint="eastAsia"/>
          <w:sz w:val="24"/>
        </w:rPr>
        <w:t>年第二次临时股东大会通知》，</w:t>
      </w:r>
      <w:r>
        <w:rPr>
          <w:rFonts w:ascii="楷体" w:eastAsia="楷体" w:hAnsi="楷体"/>
          <w:sz w:val="24"/>
        </w:rPr>
        <w:t>以公告方式通知公司股东召开本次会议。公告中载明了会议的时间、会议审议的事项，</w:t>
      </w:r>
      <w:r>
        <w:rPr>
          <w:rFonts w:ascii="楷体" w:eastAsia="楷体" w:hAnsi="楷体" w:hint="eastAsia"/>
          <w:sz w:val="24"/>
        </w:rPr>
        <w:t>说明了全体股东有权出席，并可委托代理</w:t>
      </w:r>
      <w:r>
        <w:rPr>
          <w:rFonts w:ascii="楷体" w:eastAsia="楷体" w:hAnsi="楷体" w:hint="eastAsia"/>
          <w:sz w:val="24"/>
        </w:rPr>
        <w:t>人出席和行使表决权及有权出席股东的股</w:t>
      </w:r>
      <w:r>
        <w:rPr>
          <w:rFonts w:ascii="楷体" w:eastAsia="楷体" w:hAnsi="楷体" w:hint="eastAsia"/>
          <w:sz w:val="24"/>
        </w:rPr>
        <w:t>权登记日、出席现场会议股东的登记办法、登记时间、参加网络投票的操作方式、联系电话和联系人姓名等，同时</w:t>
      </w:r>
      <w:r>
        <w:rPr>
          <w:rFonts w:ascii="楷体" w:eastAsia="楷体" w:hAnsi="楷体"/>
          <w:sz w:val="24"/>
        </w:rPr>
        <w:t>在公告中列明本次会议的讨论事项，并按有关规定</w:t>
      </w:r>
      <w:r>
        <w:rPr>
          <w:rFonts w:ascii="楷体" w:eastAsia="楷体" w:hAnsi="楷体" w:hint="eastAsia"/>
          <w:sz w:val="24"/>
        </w:rPr>
        <w:t>在深圳证券交易所网站上</w:t>
      </w:r>
      <w:r>
        <w:rPr>
          <w:rFonts w:ascii="楷体" w:eastAsia="楷体" w:hAnsi="楷体"/>
          <w:sz w:val="24"/>
        </w:rPr>
        <w:t>对议案的内容进行了充分披露。</w:t>
      </w:r>
    </w:p>
    <w:p w:rsidR="00000000" w:rsidRDefault="009A77FF">
      <w:pPr>
        <w:spacing w:line="360" w:lineRule="auto"/>
        <w:ind w:firstLineChars="200" w:firstLine="480"/>
        <w:rPr>
          <w:rFonts w:ascii="楷体" w:eastAsia="楷体" w:hAnsi="楷体" w:hint="eastAsia"/>
          <w:sz w:val="24"/>
        </w:rPr>
      </w:pPr>
      <w:r>
        <w:rPr>
          <w:rFonts w:ascii="楷体" w:eastAsia="楷体" w:hAnsi="楷体" w:hint="eastAsia"/>
          <w:sz w:val="24"/>
        </w:rPr>
        <w:t>3</w:t>
      </w:r>
      <w:r>
        <w:rPr>
          <w:rFonts w:ascii="楷体" w:eastAsia="楷体" w:hAnsi="楷体" w:hint="eastAsia"/>
          <w:sz w:val="24"/>
        </w:rPr>
        <w:t>、本次会议的现场会议于</w:t>
      </w:r>
      <w:r>
        <w:rPr>
          <w:rFonts w:ascii="楷体" w:eastAsia="楷体" w:hAnsi="楷体" w:hint="eastAsia"/>
          <w:sz w:val="24"/>
        </w:rPr>
        <w:t xml:space="preserve"> 2025</w:t>
      </w:r>
      <w:r>
        <w:rPr>
          <w:rFonts w:ascii="楷体" w:eastAsia="楷体" w:hAnsi="楷体" w:hint="eastAsia"/>
          <w:sz w:val="24"/>
        </w:rPr>
        <w:t>年</w:t>
      </w:r>
      <w:r>
        <w:rPr>
          <w:rFonts w:ascii="楷体" w:eastAsia="楷体" w:hAnsi="楷体" w:hint="eastAsia"/>
          <w:sz w:val="24"/>
        </w:rPr>
        <w:t>4</w:t>
      </w:r>
      <w:r>
        <w:rPr>
          <w:rFonts w:ascii="楷体" w:eastAsia="楷体" w:hAnsi="楷体" w:hint="eastAsia"/>
          <w:sz w:val="24"/>
        </w:rPr>
        <w:t>月</w:t>
      </w:r>
      <w:r>
        <w:rPr>
          <w:rFonts w:ascii="楷体" w:eastAsia="楷体" w:hAnsi="楷体" w:hint="eastAsia"/>
          <w:sz w:val="24"/>
        </w:rPr>
        <w:t>8</w:t>
      </w:r>
      <w:r>
        <w:rPr>
          <w:rFonts w:ascii="楷体" w:eastAsia="楷体" w:hAnsi="楷体" w:hint="eastAsia"/>
          <w:sz w:val="24"/>
        </w:rPr>
        <w:t>日下午</w:t>
      </w:r>
      <w:r>
        <w:rPr>
          <w:rFonts w:ascii="楷体" w:eastAsia="楷体" w:hAnsi="楷体" w:hint="eastAsia"/>
          <w:sz w:val="24"/>
        </w:rPr>
        <w:t xml:space="preserve"> 14:30 </w:t>
      </w:r>
      <w:r>
        <w:rPr>
          <w:rFonts w:ascii="楷体" w:eastAsia="楷体" w:hAnsi="楷体" w:hint="eastAsia"/>
          <w:sz w:val="24"/>
        </w:rPr>
        <w:t>在福建省厦门市思明区环岛东路</w:t>
      </w:r>
      <w:r>
        <w:rPr>
          <w:rFonts w:ascii="楷体" w:eastAsia="楷体" w:hAnsi="楷体" w:hint="eastAsia"/>
          <w:sz w:val="24"/>
        </w:rPr>
        <w:t>1699</w:t>
      </w:r>
      <w:r>
        <w:rPr>
          <w:rFonts w:ascii="楷体" w:eastAsia="楷体" w:hAnsi="楷体" w:hint="eastAsia"/>
          <w:sz w:val="24"/>
        </w:rPr>
        <w:t>号建发国际大厦</w:t>
      </w:r>
      <w:r>
        <w:rPr>
          <w:rFonts w:ascii="楷体" w:eastAsia="楷体" w:hAnsi="楷体" w:hint="eastAsia"/>
          <w:sz w:val="24"/>
        </w:rPr>
        <w:t>23</w:t>
      </w:r>
      <w:r>
        <w:rPr>
          <w:rFonts w:ascii="楷体" w:eastAsia="楷体" w:hAnsi="楷体" w:hint="eastAsia"/>
          <w:sz w:val="24"/>
        </w:rPr>
        <w:t>楼</w:t>
      </w:r>
      <w:r>
        <w:rPr>
          <w:rFonts w:ascii="楷体" w:eastAsia="楷体" w:hAnsi="楷体" w:hint="eastAsia"/>
          <w:sz w:val="24"/>
        </w:rPr>
        <w:t>3</w:t>
      </w:r>
      <w:r>
        <w:rPr>
          <w:rFonts w:ascii="楷体" w:eastAsia="楷体" w:hAnsi="楷体" w:hint="eastAsia"/>
          <w:sz w:val="24"/>
        </w:rPr>
        <w:t>号会议室如期召开。本次会议召开时间、地点与通知一致。</w:t>
      </w:r>
    </w:p>
    <w:p w:rsidR="00000000" w:rsidRDefault="009A77FF">
      <w:pPr>
        <w:spacing w:line="360" w:lineRule="auto"/>
        <w:ind w:firstLineChars="200" w:firstLine="480"/>
        <w:rPr>
          <w:rFonts w:ascii="楷体" w:eastAsia="楷体" w:hAnsi="楷体" w:hint="eastAsia"/>
          <w:sz w:val="24"/>
        </w:rPr>
      </w:pPr>
      <w:r>
        <w:rPr>
          <w:rFonts w:ascii="楷体" w:eastAsia="楷体" w:hAnsi="楷体" w:hint="eastAsia"/>
          <w:sz w:val="24"/>
        </w:rPr>
        <w:t>经本所律师审查后确认，公司本次会议的召集、召开程序符合《公司法》《上市公司股东会规则》等法律、法规、规范性</w:t>
      </w:r>
      <w:r>
        <w:rPr>
          <w:rFonts w:ascii="楷体" w:eastAsia="楷体" w:hAnsi="楷体" w:hint="eastAsia"/>
          <w:sz w:val="24"/>
        </w:rPr>
        <w:t>文件及《公司章程》的有关规定。</w:t>
      </w:r>
    </w:p>
    <w:p w:rsidR="00000000" w:rsidRDefault="009A77FF">
      <w:pPr>
        <w:spacing w:line="360" w:lineRule="auto"/>
        <w:rPr>
          <w:rFonts w:ascii="楷体" w:eastAsia="楷体" w:hAnsi="楷体" w:hint="eastAsia"/>
          <w:sz w:val="24"/>
        </w:rPr>
      </w:pPr>
    </w:p>
    <w:p w:rsidR="00000000" w:rsidRDefault="009A77FF">
      <w:pPr>
        <w:spacing w:line="360" w:lineRule="auto"/>
        <w:ind w:firstLineChars="200" w:firstLine="482"/>
        <w:outlineLvl w:val="0"/>
        <w:rPr>
          <w:rFonts w:ascii="楷体" w:eastAsia="楷体" w:hAnsi="楷体"/>
          <w:b/>
          <w:sz w:val="24"/>
        </w:rPr>
      </w:pPr>
      <w:r>
        <w:rPr>
          <w:rFonts w:ascii="楷体" w:eastAsia="楷体" w:hAnsi="楷体"/>
          <w:b/>
          <w:sz w:val="24"/>
        </w:rPr>
        <w:t>二、出席本次会议的人员和召集人资格的合法有效性</w:t>
      </w:r>
    </w:p>
    <w:p w:rsidR="00000000" w:rsidRDefault="009A77FF">
      <w:pPr>
        <w:spacing w:line="360" w:lineRule="auto"/>
        <w:ind w:firstLineChars="200" w:firstLine="480"/>
        <w:rPr>
          <w:rFonts w:ascii="楷体" w:eastAsia="楷体" w:hAnsi="楷体"/>
          <w:sz w:val="24"/>
        </w:rPr>
      </w:pPr>
      <w:r>
        <w:rPr>
          <w:rFonts w:ascii="楷体" w:eastAsia="楷体" w:hAnsi="楷体"/>
          <w:sz w:val="24"/>
        </w:rPr>
        <w:t>1</w:t>
      </w:r>
      <w:r>
        <w:rPr>
          <w:rFonts w:ascii="楷体" w:eastAsia="楷体" w:hAnsi="楷体"/>
          <w:sz w:val="24"/>
        </w:rPr>
        <w:t>、出席本次会议的股东及委托代理人</w:t>
      </w:r>
    </w:p>
    <w:p w:rsidR="00000000" w:rsidRDefault="009A77FF">
      <w:pPr>
        <w:spacing w:line="360" w:lineRule="auto"/>
        <w:ind w:firstLineChars="200" w:firstLine="480"/>
        <w:rPr>
          <w:rFonts w:ascii="楷体" w:eastAsia="楷体" w:hAnsi="楷体" w:hint="eastAsia"/>
          <w:sz w:val="24"/>
        </w:rPr>
      </w:pPr>
      <w:r>
        <w:rPr>
          <w:rFonts w:ascii="楷体" w:eastAsia="楷体" w:hAnsi="楷体"/>
          <w:sz w:val="24"/>
        </w:rPr>
        <w:t>根据公司出席本次会议的</w:t>
      </w:r>
      <w:r>
        <w:rPr>
          <w:rFonts w:ascii="楷体" w:eastAsia="楷体" w:hAnsi="楷体" w:hint="eastAsia"/>
          <w:sz w:val="24"/>
        </w:rPr>
        <w:t>现场</w:t>
      </w:r>
      <w:r>
        <w:rPr>
          <w:rFonts w:ascii="楷体" w:eastAsia="楷体" w:hAnsi="楷体"/>
          <w:sz w:val="24"/>
        </w:rPr>
        <w:t>会议股东签名及授权委托书</w:t>
      </w:r>
      <w:r>
        <w:rPr>
          <w:rFonts w:ascii="楷体" w:eastAsia="楷体" w:hAnsi="楷体" w:hint="eastAsia"/>
          <w:sz w:val="24"/>
        </w:rPr>
        <w:t>、参与网络投票的</w:t>
      </w:r>
      <w:r>
        <w:rPr>
          <w:rFonts w:ascii="楷体" w:eastAsia="楷体" w:hAnsi="楷体" w:hint="eastAsia"/>
          <w:sz w:val="24"/>
        </w:rPr>
        <w:lastRenderedPageBreak/>
        <w:t>股东</w:t>
      </w:r>
      <w:r>
        <w:rPr>
          <w:rFonts w:ascii="楷体" w:eastAsia="楷体" w:hAnsi="楷体" w:hint="eastAsia"/>
          <w:sz w:val="24"/>
        </w:rPr>
        <w:t>的投票记录，</w:t>
      </w:r>
      <w:r>
        <w:rPr>
          <w:rFonts w:ascii="楷体" w:eastAsia="楷体" w:hAnsi="楷体"/>
          <w:sz w:val="24"/>
        </w:rPr>
        <w:t>出席本次会议股东及委托代理</w:t>
      </w:r>
      <w:r>
        <w:rPr>
          <w:rFonts w:ascii="楷体" w:eastAsia="楷体" w:hAnsi="楷体" w:hint="eastAsia"/>
          <w:sz w:val="24"/>
        </w:rPr>
        <w:t>人</w:t>
      </w:r>
      <w:r w:rsidR="0039115E">
        <w:rPr>
          <w:rFonts w:ascii="楷体" w:eastAsia="楷体" w:hAnsi="楷体" w:hint="eastAsia"/>
          <w:sz w:val="24"/>
        </w:rPr>
        <w:t>218</w:t>
      </w:r>
      <w:r>
        <w:rPr>
          <w:rFonts w:ascii="楷体" w:eastAsia="楷体" w:hAnsi="楷体" w:hint="eastAsia"/>
          <w:sz w:val="24"/>
        </w:rPr>
        <w:t>名（包括现场会议</w:t>
      </w:r>
      <w:r>
        <w:rPr>
          <w:rFonts w:ascii="楷体" w:eastAsia="楷体" w:hAnsi="楷体" w:hint="eastAsia"/>
          <w:sz w:val="24"/>
        </w:rPr>
        <w:t>2</w:t>
      </w:r>
      <w:r>
        <w:rPr>
          <w:rFonts w:ascii="楷体" w:eastAsia="楷体" w:hAnsi="楷体" w:hint="eastAsia"/>
          <w:sz w:val="24"/>
        </w:rPr>
        <w:t>名和网络投票</w:t>
      </w:r>
      <w:r w:rsidR="0039115E">
        <w:rPr>
          <w:rFonts w:ascii="楷体" w:eastAsia="楷体" w:hAnsi="楷体" w:hint="eastAsia"/>
          <w:sz w:val="24"/>
        </w:rPr>
        <w:t>216</w:t>
      </w:r>
      <w:r>
        <w:rPr>
          <w:rFonts w:ascii="楷体" w:eastAsia="楷体" w:hAnsi="楷体" w:hint="eastAsia"/>
          <w:sz w:val="24"/>
        </w:rPr>
        <w:t>名），代表股份</w:t>
      </w:r>
      <w:r w:rsidR="0039115E" w:rsidRPr="0039115E">
        <w:rPr>
          <w:rFonts w:ascii="楷体" w:eastAsia="楷体" w:hAnsi="楷体"/>
          <w:sz w:val="24"/>
        </w:rPr>
        <w:t>825,975,800</w:t>
      </w:r>
      <w:r>
        <w:rPr>
          <w:rFonts w:ascii="楷体" w:eastAsia="楷体" w:hAnsi="楷体" w:hint="eastAsia"/>
          <w:sz w:val="24"/>
        </w:rPr>
        <w:t>股，占公司总股本的</w:t>
      </w:r>
      <w:r w:rsidR="0039115E" w:rsidRPr="0039115E">
        <w:rPr>
          <w:rFonts w:ascii="楷体" w:eastAsia="楷体" w:hAnsi="楷体"/>
          <w:sz w:val="24"/>
        </w:rPr>
        <w:t>27.4624</w:t>
      </w:r>
      <w:r>
        <w:rPr>
          <w:rFonts w:ascii="楷体" w:eastAsia="楷体" w:hAnsi="楷体" w:hint="eastAsia"/>
          <w:sz w:val="24"/>
        </w:rPr>
        <w:t>％，以上通过网络投票系统进行投票的股东资格，由网络投票系统提供机构深圳证</w:t>
      </w:r>
      <w:r>
        <w:rPr>
          <w:rFonts w:ascii="楷体" w:eastAsia="楷体" w:hAnsi="楷体"/>
          <w:sz w:val="24"/>
        </w:rPr>
        <w:t>券信息有限公司验证其身份。</w:t>
      </w:r>
    </w:p>
    <w:p w:rsidR="00000000" w:rsidRDefault="009A77FF">
      <w:pPr>
        <w:spacing w:line="360" w:lineRule="auto"/>
        <w:ind w:firstLineChars="200" w:firstLine="480"/>
        <w:rPr>
          <w:rFonts w:ascii="楷体" w:eastAsia="楷体" w:hAnsi="楷体"/>
          <w:sz w:val="24"/>
        </w:rPr>
      </w:pPr>
      <w:r>
        <w:rPr>
          <w:rFonts w:ascii="楷体" w:eastAsia="楷体" w:hAnsi="楷体"/>
          <w:sz w:val="24"/>
        </w:rPr>
        <w:t>2</w:t>
      </w:r>
      <w:r>
        <w:rPr>
          <w:rFonts w:ascii="楷体" w:eastAsia="楷体" w:hAnsi="楷体"/>
          <w:sz w:val="24"/>
        </w:rPr>
        <w:t>、出席本次会议的其他人员</w:t>
      </w:r>
    </w:p>
    <w:p w:rsidR="00000000" w:rsidRDefault="009A77FF">
      <w:pPr>
        <w:spacing w:line="360" w:lineRule="auto"/>
        <w:ind w:firstLineChars="200" w:firstLine="480"/>
        <w:rPr>
          <w:rFonts w:ascii="楷体" w:eastAsia="楷体" w:hAnsi="楷体"/>
          <w:sz w:val="24"/>
        </w:rPr>
      </w:pPr>
      <w:r>
        <w:rPr>
          <w:rFonts w:ascii="楷体" w:eastAsia="楷体" w:hAnsi="楷体"/>
          <w:sz w:val="24"/>
        </w:rPr>
        <w:t>经验证，出席本次会议人员除股东及委托代理人外，</w:t>
      </w:r>
      <w:r>
        <w:rPr>
          <w:rFonts w:ascii="楷体" w:eastAsia="楷体" w:hAnsi="楷体"/>
          <w:sz w:val="24"/>
        </w:rPr>
        <w:t>是公司董事、监事、高级管理人员</w:t>
      </w:r>
      <w:r>
        <w:rPr>
          <w:rFonts w:ascii="楷体" w:eastAsia="楷体" w:hAnsi="楷体" w:hint="eastAsia"/>
          <w:sz w:val="24"/>
        </w:rPr>
        <w:t>以及本所</w:t>
      </w:r>
      <w:r>
        <w:rPr>
          <w:rFonts w:ascii="楷体" w:eastAsia="楷体" w:hAnsi="楷体"/>
          <w:sz w:val="24"/>
        </w:rPr>
        <w:t>律师。</w:t>
      </w:r>
    </w:p>
    <w:p w:rsidR="00000000" w:rsidRDefault="009A77FF">
      <w:pPr>
        <w:spacing w:line="360" w:lineRule="auto"/>
        <w:ind w:firstLineChars="200" w:firstLine="480"/>
        <w:rPr>
          <w:rFonts w:ascii="楷体" w:eastAsia="楷体" w:hAnsi="楷体" w:hint="eastAsia"/>
          <w:sz w:val="24"/>
        </w:rPr>
      </w:pPr>
      <w:r>
        <w:rPr>
          <w:rFonts w:ascii="楷体" w:eastAsia="楷体" w:hAnsi="楷体"/>
          <w:sz w:val="24"/>
        </w:rPr>
        <w:t>出席公司本次</w:t>
      </w:r>
      <w:r>
        <w:rPr>
          <w:rFonts w:ascii="楷体" w:eastAsia="楷体" w:hAnsi="楷体" w:hint="eastAsia"/>
          <w:sz w:val="24"/>
        </w:rPr>
        <w:t>会议</w:t>
      </w:r>
      <w:r>
        <w:rPr>
          <w:rFonts w:ascii="楷体" w:eastAsia="楷体" w:hAnsi="楷体"/>
          <w:sz w:val="24"/>
        </w:rPr>
        <w:t>人员资格均合法有效。</w:t>
      </w:r>
    </w:p>
    <w:p w:rsidR="00000000" w:rsidRDefault="009A77FF">
      <w:pPr>
        <w:spacing w:line="360" w:lineRule="auto"/>
        <w:ind w:firstLineChars="200" w:firstLine="480"/>
        <w:rPr>
          <w:rFonts w:ascii="楷体" w:eastAsia="楷体" w:hAnsi="楷体"/>
          <w:sz w:val="24"/>
        </w:rPr>
      </w:pPr>
      <w:r>
        <w:rPr>
          <w:rFonts w:ascii="楷体" w:eastAsia="楷体" w:hAnsi="楷体"/>
          <w:sz w:val="24"/>
        </w:rPr>
        <w:t>3</w:t>
      </w:r>
      <w:r>
        <w:rPr>
          <w:rFonts w:ascii="楷体" w:eastAsia="楷体" w:hAnsi="楷体"/>
          <w:sz w:val="24"/>
        </w:rPr>
        <w:t>、召集人的资格</w:t>
      </w:r>
    </w:p>
    <w:p w:rsidR="00000000" w:rsidRDefault="009A77FF">
      <w:pPr>
        <w:spacing w:line="360" w:lineRule="auto"/>
        <w:ind w:firstLineChars="200" w:firstLine="480"/>
        <w:rPr>
          <w:rFonts w:ascii="楷体" w:eastAsia="楷体" w:hAnsi="楷体" w:hint="eastAsia"/>
          <w:sz w:val="24"/>
        </w:rPr>
      </w:pPr>
      <w:r>
        <w:rPr>
          <w:rFonts w:ascii="楷体" w:eastAsia="楷体" w:hAnsi="楷体"/>
          <w:sz w:val="24"/>
        </w:rPr>
        <w:t>经验证，</w:t>
      </w:r>
      <w:r>
        <w:rPr>
          <w:rFonts w:ascii="楷体" w:eastAsia="楷体" w:hAnsi="楷体" w:hint="eastAsia"/>
          <w:sz w:val="24"/>
        </w:rPr>
        <w:t>公司</w:t>
      </w:r>
      <w:r>
        <w:rPr>
          <w:rFonts w:ascii="楷体" w:eastAsia="楷体" w:hAnsi="楷体" w:hint="eastAsia"/>
          <w:sz w:val="24"/>
        </w:rPr>
        <w:t>2025</w:t>
      </w:r>
      <w:r>
        <w:rPr>
          <w:rFonts w:ascii="楷体" w:eastAsia="楷体" w:hAnsi="楷体" w:hint="eastAsia"/>
          <w:sz w:val="24"/>
        </w:rPr>
        <w:t>年第二次临时股东大会</w:t>
      </w:r>
      <w:r>
        <w:rPr>
          <w:rFonts w:ascii="楷体" w:eastAsia="楷体" w:hAnsi="楷体"/>
          <w:sz w:val="24"/>
        </w:rPr>
        <w:t>经董事会作出决议后由董事会召集，</w:t>
      </w:r>
      <w:r>
        <w:rPr>
          <w:rFonts w:ascii="楷体" w:eastAsia="楷体" w:hAnsi="楷体" w:hint="eastAsia"/>
          <w:sz w:val="24"/>
        </w:rPr>
        <w:t>符合《公司法》《上市公司股东会规则》等法律、法规、规范性文件及《公司章程》的有关规定，召集人资格合法有效。</w:t>
      </w:r>
    </w:p>
    <w:p w:rsidR="00000000" w:rsidRDefault="009A77FF">
      <w:pPr>
        <w:spacing w:line="360" w:lineRule="auto"/>
        <w:rPr>
          <w:rFonts w:ascii="楷体" w:eastAsia="楷体" w:hAnsi="楷体" w:hint="eastAsia"/>
          <w:sz w:val="24"/>
        </w:rPr>
      </w:pPr>
    </w:p>
    <w:p w:rsidR="00000000" w:rsidRDefault="009A77FF">
      <w:pPr>
        <w:spacing w:line="360" w:lineRule="auto"/>
        <w:ind w:firstLineChars="200" w:firstLine="482"/>
        <w:outlineLvl w:val="0"/>
        <w:rPr>
          <w:rFonts w:ascii="楷体" w:eastAsia="楷体" w:hAnsi="楷体"/>
          <w:b/>
          <w:sz w:val="24"/>
        </w:rPr>
      </w:pPr>
      <w:r>
        <w:rPr>
          <w:rFonts w:ascii="楷体" w:eastAsia="楷体" w:hAnsi="楷体"/>
          <w:b/>
          <w:sz w:val="24"/>
        </w:rPr>
        <w:t>三、本次会议的表决程序和表决结果</w:t>
      </w:r>
    </w:p>
    <w:p w:rsidR="00000000" w:rsidRDefault="009A77FF">
      <w:pPr>
        <w:spacing w:line="360" w:lineRule="auto"/>
        <w:ind w:firstLineChars="200" w:firstLine="480"/>
        <w:rPr>
          <w:rFonts w:ascii="楷体" w:eastAsia="楷体" w:hAnsi="楷体" w:hint="eastAsia"/>
          <w:sz w:val="24"/>
        </w:rPr>
      </w:pPr>
      <w:r>
        <w:rPr>
          <w:rFonts w:ascii="楷体" w:eastAsia="楷体" w:hAnsi="楷体"/>
          <w:sz w:val="24"/>
        </w:rPr>
        <w:t>经验证，公司本次会议就公告中列明的事项以</w:t>
      </w:r>
      <w:r>
        <w:rPr>
          <w:rFonts w:ascii="楷体" w:eastAsia="楷体" w:hAnsi="楷体" w:hint="eastAsia"/>
          <w:sz w:val="24"/>
        </w:rPr>
        <w:t>现场</w:t>
      </w:r>
      <w:r>
        <w:rPr>
          <w:rFonts w:ascii="楷体" w:eastAsia="楷体" w:hAnsi="楷体"/>
          <w:sz w:val="24"/>
        </w:rPr>
        <w:t>记名投票</w:t>
      </w:r>
      <w:r>
        <w:rPr>
          <w:rFonts w:ascii="楷体" w:eastAsia="楷体" w:hAnsi="楷体" w:hint="eastAsia"/>
          <w:sz w:val="24"/>
        </w:rPr>
        <w:t>和网络投票的</w:t>
      </w:r>
      <w:r>
        <w:rPr>
          <w:rFonts w:ascii="楷体" w:eastAsia="楷体" w:hAnsi="楷体"/>
          <w:sz w:val="24"/>
        </w:rPr>
        <w:t>方式进行了逐项表决</w:t>
      </w:r>
      <w:r>
        <w:rPr>
          <w:rFonts w:ascii="楷体" w:eastAsia="楷体" w:hAnsi="楷体" w:hint="eastAsia"/>
          <w:sz w:val="24"/>
        </w:rPr>
        <w:t>，</w:t>
      </w:r>
      <w:r>
        <w:rPr>
          <w:rFonts w:ascii="楷体" w:eastAsia="楷体" w:hAnsi="楷体"/>
          <w:sz w:val="24"/>
        </w:rPr>
        <w:t>公司并按《公司章程》规定的程序进行监票。</w:t>
      </w:r>
      <w:r>
        <w:rPr>
          <w:rFonts w:ascii="楷体" w:eastAsia="楷体" w:hAnsi="楷体" w:hint="eastAsia"/>
          <w:sz w:val="24"/>
        </w:rPr>
        <w:t>具体表决结果如下：</w:t>
      </w:r>
    </w:p>
    <w:p w:rsidR="00000000" w:rsidRDefault="009A77FF">
      <w:pPr>
        <w:spacing w:line="360" w:lineRule="auto"/>
        <w:ind w:firstLineChars="200" w:firstLine="480"/>
        <w:rPr>
          <w:rFonts w:ascii="楷体" w:eastAsia="楷体" w:hAnsi="楷体"/>
          <w:sz w:val="24"/>
        </w:rPr>
      </w:pPr>
      <w:r>
        <w:rPr>
          <w:rFonts w:ascii="楷体" w:eastAsia="楷体" w:hAnsi="楷体" w:hint="eastAsia"/>
          <w:sz w:val="24"/>
        </w:rPr>
        <w:t>议案一：《关于</w:t>
      </w:r>
      <w:r>
        <w:rPr>
          <w:rFonts w:ascii="楷体" w:eastAsia="楷体" w:hAnsi="楷体" w:hint="eastAsia"/>
          <w:sz w:val="24"/>
        </w:rPr>
        <w:t>2025</w:t>
      </w:r>
      <w:r>
        <w:rPr>
          <w:rFonts w:ascii="楷体" w:eastAsia="楷体" w:hAnsi="楷体" w:hint="eastAsia"/>
          <w:sz w:val="24"/>
        </w:rPr>
        <w:t>年度公司及控股子公司开展商品</w:t>
      </w:r>
      <w:r>
        <w:rPr>
          <w:rFonts w:ascii="楷体" w:eastAsia="楷体" w:hAnsi="楷体" w:hint="eastAsia"/>
          <w:sz w:val="24"/>
        </w:rPr>
        <w:t>衍生品交易的议案》</w:t>
      </w:r>
    </w:p>
    <w:p w:rsidR="00000000" w:rsidRDefault="009A77FF">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sidR="004B6CFB" w:rsidRPr="004B6CFB">
        <w:rPr>
          <w:rFonts w:ascii="楷体" w:eastAsia="楷体" w:hAnsi="楷体" w:cs="楷体"/>
          <w:sz w:val="24"/>
        </w:rPr>
        <w:t>824,102,280</w:t>
      </w:r>
      <w:r>
        <w:rPr>
          <w:rFonts w:ascii="楷体" w:eastAsia="楷体" w:hAnsi="楷体" w:cs="楷体" w:hint="eastAsia"/>
          <w:sz w:val="24"/>
        </w:rPr>
        <w:t>股，占出席会议有效表决权股份总数的</w:t>
      </w:r>
      <w:r w:rsidR="004B6CFB" w:rsidRPr="004B6CFB">
        <w:rPr>
          <w:rFonts w:ascii="楷体" w:eastAsia="楷体" w:hAnsi="楷体" w:cs="楷体"/>
          <w:sz w:val="24"/>
        </w:rPr>
        <w:t>99.7732</w:t>
      </w:r>
      <w:r>
        <w:rPr>
          <w:rFonts w:ascii="楷体" w:eastAsia="楷体" w:hAnsi="楷体" w:cs="楷体" w:hint="eastAsia"/>
          <w:sz w:val="24"/>
        </w:rPr>
        <w:t>%</w:t>
      </w:r>
      <w:r>
        <w:rPr>
          <w:rFonts w:ascii="楷体" w:eastAsia="楷体" w:hAnsi="楷体" w:cs="楷体" w:hint="eastAsia"/>
          <w:sz w:val="24"/>
        </w:rPr>
        <w:t>；反对</w:t>
      </w:r>
      <w:r w:rsidR="004B6CFB" w:rsidRPr="004B6CFB">
        <w:rPr>
          <w:rFonts w:ascii="楷体" w:eastAsia="楷体" w:hAnsi="楷体" w:cs="楷体"/>
          <w:sz w:val="24"/>
        </w:rPr>
        <w:t>1,038,520</w:t>
      </w:r>
      <w:r>
        <w:rPr>
          <w:rFonts w:ascii="楷体" w:eastAsia="楷体" w:hAnsi="楷体" w:cs="楷体" w:hint="eastAsia"/>
          <w:sz w:val="24"/>
        </w:rPr>
        <w:t>股，占出席会议有效表决权股份总数的</w:t>
      </w:r>
      <w:r w:rsidR="004B6CFB" w:rsidRPr="004B6CFB">
        <w:rPr>
          <w:rFonts w:ascii="楷体" w:eastAsia="楷体" w:hAnsi="楷体" w:cs="楷体"/>
          <w:sz w:val="24"/>
        </w:rPr>
        <w:t>0.1257</w:t>
      </w:r>
      <w:r>
        <w:rPr>
          <w:rFonts w:ascii="楷体" w:eastAsia="楷体" w:hAnsi="楷体" w:cs="楷体" w:hint="eastAsia"/>
          <w:sz w:val="24"/>
        </w:rPr>
        <w:t>%</w:t>
      </w:r>
      <w:r>
        <w:rPr>
          <w:rFonts w:ascii="楷体" w:eastAsia="楷体" w:hAnsi="楷体" w:cs="楷体" w:hint="eastAsia"/>
          <w:sz w:val="24"/>
        </w:rPr>
        <w:t>；弃权</w:t>
      </w:r>
      <w:r w:rsidR="004B6CFB" w:rsidRPr="004B6CFB">
        <w:rPr>
          <w:rFonts w:ascii="楷体" w:eastAsia="楷体" w:hAnsi="楷体" w:cs="楷体"/>
          <w:sz w:val="24"/>
        </w:rPr>
        <w:t>835,000</w:t>
      </w:r>
      <w:r>
        <w:rPr>
          <w:rFonts w:ascii="楷体" w:eastAsia="楷体" w:hAnsi="楷体" w:cs="楷体" w:hint="eastAsia"/>
          <w:sz w:val="24"/>
        </w:rPr>
        <w:t>股，占出席会议有效表决权股份总数的</w:t>
      </w:r>
      <w:r w:rsidR="004B6CFB" w:rsidRPr="004B6CFB">
        <w:rPr>
          <w:rFonts w:ascii="楷体" w:eastAsia="楷体" w:hAnsi="楷体" w:cs="楷体"/>
          <w:sz w:val="24"/>
        </w:rPr>
        <w:t>0.1011</w:t>
      </w:r>
      <w:r>
        <w:rPr>
          <w:rFonts w:ascii="楷体" w:eastAsia="楷体" w:hAnsi="楷体" w:cs="楷体" w:hint="eastAsia"/>
          <w:sz w:val="24"/>
        </w:rPr>
        <w:t>%</w:t>
      </w:r>
      <w:r>
        <w:rPr>
          <w:rFonts w:ascii="楷体" w:eastAsia="楷体" w:hAnsi="楷体" w:cs="楷体" w:hint="eastAsia"/>
          <w:sz w:val="24"/>
        </w:rPr>
        <w:t>。</w:t>
      </w:r>
    </w:p>
    <w:p w:rsidR="00000000" w:rsidRDefault="009A77FF">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cs="楷体" w:hint="eastAsia"/>
          <w:sz w:val="24"/>
        </w:rPr>
        <w:t>其中，中小投资者表决结果为：同意</w:t>
      </w:r>
      <w:r w:rsidR="004B6CFB" w:rsidRPr="004B6CFB">
        <w:rPr>
          <w:rFonts w:ascii="楷体" w:eastAsia="楷体" w:hAnsi="楷体" w:cs="楷体"/>
          <w:sz w:val="24"/>
        </w:rPr>
        <w:t>222,569,203</w:t>
      </w:r>
      <w:r>
        <w:rPr>
          <w:rFonts w:ascii="楷体" w:eastAsia="楷体" w:hAnsi="楷体" w:cs="楷体" w:hint="eastAsia"/>
          <w:sz w:val="24"/>
        </w:rPr>
        <w:t>股，占出席会议中小股东所持股份的</w:t>
      </w:r>
      <w:r w:rsidR="004B6CFB" w:rsidRPr="004B6CFB">
        <w:rPr>
          <w:rFonts w:ascii="楷体" w:eastAsia="楷体" w:hAnsi="楷体" w:cs="楷体"/>
          <w:sz w:val="24"/>
        </w:rPr>
        <w:t>99.1653</w:t>
      </w:r>
      <w:r>
        <w:rPr>
          <w:rFonts w:ascii="楷体" w:eastAsia="楷体" w:hAnsi="楷体" w:cs="楷体" w:hint="eastAsia"/>
          <w:sz w:val="24"/>
        </w:rPr>
        <w:t>％；反对</w:t>
      </w:r>
      <w:r w:rsidR="004B6CFB" w:rsidRPr="004B6CFB">
        <w:rPr>
          <w:rFonts w:ascii="楷体" w:eastAsia="楷体" w:hAnsi="楷体" w:cs="楷体"/>
          <w:sz w:val="24"/>
        </w:rPr>
        <w:t>1,038,520</w:t>
      </w:r>
      <w:r>
        <w:rPr>
          <w:rFonts w:ascii="楷体" w:eastAsia="楷体" w:hAnsi="楷体" w:cs="楷体" w:hint="eastAsia"/>
          <w:sz w:val="24"/>
        </w:rPr>
        <w:t>股，占出席会议中小股东所持股份的</w:t>
      </w:r>
      <w:r w:rsidR="004B6CFB" w:rsidRPr="004B6CFB">
        <w:rPr>
          <w:rFonts w:ascii="楷体" w:eastAsia="楷体" w:hAnsi="楷体" w:cs="楷体"/>
          <w:sz w:val="24"/>
        </w:rPr>
        <w:t>0.4627</w:t>
      </w:r>
      <w:r>
        <w:rPr>
          <w:rFonts w:ascii="楷体" w:eastAsia="楷体" w:hAnsi="楷体" w:cs="楷体" w:hint="eastAsia"/>
          <w:sz w:val="24"/>
        </w:rPr>
        <w:t>％；弃权</w:t>
      </w:r>
      <w:r w:rsidR="004B6CFB" w:rsidRPr="004B6CFB">
        <w:rPr>
          <w:rFonts w:ascii="楷体" w:eastAsia="楷体" w:hAnsi="楷体" w:cs="楷体"/>
          <w:sz w:val="24"/>
        </w:rPr>
        <w:t>835,000</w:t>
      </w:r>
      <w:r>
        <w:rPr>
          <w:rFonts w:ascii="楷体" w:eastAsia="楷体" w:hAnsi="楷体" w:cs="楷体" w:hint="eastAsia"/>
          <w:sz w:val="24"/>
        </w:rPr>
        <w:t>股，占出席会议中小股东所持股份的</w:t>
      </w:r>
      <w:r w:rsidR="004B6CFB" w:rsidRPr="004B6CFB">
        <w:rPr>
          <w:rFonts w:ascii="楷体" w:eastAsia="楷体" w:hAnsi="楷体" w:cs="楷体"/>
          <w:sz w:val="24"/>
        </w:rPr>
        <w:t>0.3720</w:t>
      </w:r>
      <w:r>
        <w:rPr>
          <w:rFonts w:ascii="楷体" w:eastAsia="楷体" w:hAnsi="楷体" w:cs="楷体" w:hint="eastAsia"/>
          <w:sz w:val="24"/>
        </w:rPr>
        <w:t>％。</w:t>
      </w:r>
    </w:p>
    <w:p w:rsidR="00000000" w:rsidRDefault="009A77FF">
      <w:pPr>
        <w:spacing w:line="360" w:lineRule="auto"/>
        <w:ind w:firstLineChars="200" w:firstLine="480"/>
        <w:rPr>
          <w:rFonts w:ascii="楷体" w:eastAsia="楷体" w:hAnsi="楷体" w:hint="eastAsia"/>
          <w:sz w:val="24"/>
        </w:rPr>
      </w:pPr>
    </w:p>
    <w:p w:rsidR="00000000" w:rsidRDefault="009A77FF">
      <w:pPr>
        <w:spacing w:line="360" w:lineRule="auto"/>
        <w:ind w:firstLineChars="200" w:firstLine="480"/>
        <w:rPr>
          <w:rFonts w:ascii="楷体" w:eastAsia="楷体" w:hAnsi="楷体" w:hint="eastAsia"/>
          <w:sz w:val="24"/>
        </w:rPr>
      </w:pPr>
      <w:r>
        <w:rPr>
          <w:rFonts w:ascii="楷体" w:eastAsia="楷体" w:hAnsi="楷体" w:hint="eastAsia"/>
          <w:sz w:val="24"/>
        </w:rPr>
        <w:t>议案二：《关于</w:t>
      </w:r>
      <w:r>
        <w:rPr>
          <w:rFonts w:ascii="楷体" w:eastAsia="楷体" w:hAnsi="楷体" w:hint="eastAsia"/>
          <w:sz w:val="24"/>
        </w:rPr>
        <w:t>2025</w:t>
      </w:r>
      <w:r>
        <w:rPr>
          <w:rFonts w:ascii="楷体" w:eastAsia="楷体" w:hAnsi="楷体" w:hint="eastAsia"/>
          <w:sz w:val="24"/>
        </w:rPr>
        <w:t>年度公</w:t>
      </w:r>
      <w:r>
        <w:rPr>
          <w:rFonts w:ascii="楷体" w:eastAsia="楷体" w:hAnsi="楷体" w:hint="eastAsia"/>
          <w:sz w:val="24"/>
        </w:rPr>
        <w:t>司及控股子公司开展外汇套期保</w:t>
      </w:r>
      <w:r>
        <w:rPr>
          <w:rFonts w:ascii="楷体" w:eastAsia="楷体" w:hAnsi="楷体" w:hint="eastAsia"/>
          <w:sz w:val="24"/>
        </w:rPr>
        <w:t>值业务的议案》</w:t>
      </w:r>
    </w:p>
    <w:p w:rsidR="00000000" w:rsidRDefault="009A77FF">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sidR="004B6CFB" w:rsidRPr="004B6CFB">
        <w:rPr>
          <w:rFonts w:ascii="楷体" w:eastAsia="楷体" w:hAnsi="楷体" w:cs="楷体"/>
          <w:sz w:val="24"/>
        </w:rPr>
        <w:t>823,856,080</w:t>
      </w:r>
      <w:r>
        <w:rPr>
          <w:rFonts w:ascii="楷体" w:eastAsia="楷体" w:hAnsi="楷体" w:cs="楷体" w:hint="eastAsia"/>
          <w:sz w:val="24"/>
        </w:rPr>
        <w:t>股，占出席会议有效表决权股份总数的</w:t>
      </w:r>
      <w:r w:rsidR="004B6CFB" w:rsidRPr="004B6CFB">
        <w:rPr>
          <w:rFonts w:ascii="楷体" w:eastAsia="楷体" w:hAnsi="楷体" w:cs="楷体"/>
          <w:sz w:val="24"/>
        </w:rPr>
        <w:t>99.7434</w:t>
      </w:r>
      <w:r>
        <w:rPr>
          <w:rFonts w:ascii="楷体" w:eastAsia="楷体" w:hAnsi="楷体" w:cs="楷体" w:hint="eastAsia"/>
          <w:sz w:val="24"/>
        </w:rPr>
        <w:t>%</w:t>
      </w:r>
      <w:r>
        <w:rPr>
          <w:rFonts w:ascii="楷体" w:eastAsia="楷体" w:hAnsi="楷体" w:cs="楷体" w:hint="eastAsia"/>
          <w:sz w:val="24"/>
        </w:rPr>
        <w:t>；反对</w:t>
      </w:r>
      <w:r w:rsidR="004B6CFB" w:rsidRPr="004B6CFB">
        <w:rPr>
          <w:rFonts w:ascii="楷体" w:eastAsia="楷体" w:hAnsi="楷体" w:cs="楷体"/>
          <w:sz w:val="24"/>
        </w:rPr>
        <w:t>1,042,520</w:t>
      </w:r>
      <w:r>
        <w:rPr>
          <w:rFonts w:ascii="楷体" w:eastAsia="楷体" w:hAnsi="楷体" w:cs="楷体" w:hint="eastAsia"/>
          <w:sz w:val="24"/>
        </w:rPr>
        <w:t>股，占出席会议有效表决权股份总数的</w:t>
      </w:r>
      <w:r w:rsidR="004B6CFB" w:rsidRPr="004B6CFB">
        <w:rPr>
          <w:rFonts w:ascii="楷体" w:eastAsia="楷体" w:hAnsi="楷体" w:cs="楷体"/>
          <w:sz w:val="24"/>
        </w:rPr>
        <w:t>0.1262</w:t>
      </w:r>
      <w:r>
        <w:rPr>
          <w:rFonts w:ascii="楷体" w:eastAsia="楷体" w:hAnsi="楷体" w:cs="楷体" w:hint="eastAsia"/>
          <w:sz w:val="24"/>
        </w:rPr>
        <w:t>%</w:t>
      </w:r>
      <w:r>
        <w:rPr>
          <w:rFonts w:ascii="楷体" w:eastAsia="楷体" w:hAnsi="楷体" w:cs="楷体" w:hint="eastAsia"/>
          <w:sz w:val="24"/>
        </w:rPr>
        <w:t>；弃权</w:t>
      </w:r>
      <w:r w:rsidR="004B6CFB" w:rsidRPr="004B6CFB">
        <w:rPr>
          <w:rFonts w:ascii="楷体" w:eastAsia="楷体" w:hAnsi="楷体" w:cs="楷体"/>
          <w:sz w:val="24"/>
        </w:rPr>
        <w:t>1,077,200</w:t>
      </w:r>
      <w:r>
        <w:rPr>
          <w:rFonts w:ascii="楷体" w:eastAsia="楷体" w:hAnsi="楷体" w:cs="楷体" w:hint="eastAsia"/>
          <w:sz w:val="24"/>
        </w:rPr>
        <w:t>股，</w:t>
      </w:r>
      <w:r>
        <w:rPr>
          <w:rFonts w:ascii="楷体" w:eastAsia="楷体" w:hAnsi="楷体" w:cs="楷体" w:hint="eastAsia"/>
          <w:sz w:val="24"/>
        </w:rPr>
        <w:lastRenderedPageBreak/>
        <w:t>占出席会议有效表决权股份总数的</w:t>
      </w:r>
      <w:r w:rsidR="004B6CFB" w:rsidRPr="004B6CFB">
        <w:rPr>
          <w:rFonts w:ascii="楷体" w:eastAsia="楷体" w:hAnsi="楷体" w:cs="楷体"/>
          <w:sz w:val="24"/>
        </w:rPr>
        <w:t>0.1304</w:t>
      </w:r>
      <w:r>
        <w:rPr>
          <w:rFonts w:ascii="楷体" w:eastAsia="楷体" w:hAnsi="楷体" w:cs="楷体" w:hint="eastAsia"/>
          <w:sz w:val="24"/>
        </w:rPr>
        <w:t>%</w:t>
      </w:r>
      <w:r>
        <w:rPr>
          <w:rFonts w:ascii="楷体" w:eastAsia="楷体" w:hAnsi="楷体" w:cs="楷体" w:hint="eastAsia"/>
          <w:sz w:val="24"/>
        </w:rPr>
        <w:t>。</w:t>
      </w:r>
    </w:p>
    <w:p w:rsidR="00000000" w:rsidRDefault="009A77FF">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cs="楷体" w:hint="eastAsia"/>
          <w:sz w:val="24"/>
        </w:rPr>
        <w:t>其中，中小投资者表决结果为：同意</w:t>
      </w:r>
      <w:r w:rsidR="004B6CFB" w:rsidRPr="004B6CFB">
        <w:rPr>
          <w:rFonts w:ascii="楷体" w:eastAsia="楷体" w:hAnsi="楷体" w:cs="楷体"/>
          <w:sz w:val="24"/>
        </w:rPr>
        <w:t>222,323,003</w:t>
      </w:r>
      <w:r>
        <w:rPr>
          <w:rFonts w:ascii="楷体" w:eastAsia="楷体" w:hAnsi="楷体" w:cs="楷体" w:hint="eastAsia"/>
          <w:sz w:val="24"/>
        </w:rPr>
        <w:t>股，占出席会议中小股东所持股份的</w:t>
      </w:r>
      <w:r w:rsidR="004B6CFB" w:rsidRPr="004B6CFB">
        <w:rPr>
          <w:rFonts w:ascii="楷体" w:eastAsia="楷体" w:hAnsi="楷体" w:cs="楷体"/>
          <w:sz w:val="24"/>
        </w:rPr>
        <w:t>99.0556</w:t>
      </w:r>
      <w:r>
        <w:rPr>
          <w:rFonts w:ascii="楷体" w:eastAsia="楷体" w:hAnsi="楷体" w:cs="楷体" w:hint="eastAsia"/>
          <w:sz w:val="24"/>
        </w:rPr>
        <w:t>％；反对</w:t>
      </w:r>
      <w:r w:rsidR="004B6CFB" w:rsidRPr="004B6CFB">
        <w:rPr>
          <w:rFonts w:ascii="楷体" w:eastAsia="楷体" w:hAnsi="楷体" w:cs="楷体"/>
          <w:sz w:val="24"/>
        </w:rPr>
        <w:t>1,042,520</w:t>
      </w:r>
      <w:r>
        <w:rPr>
          <w:rFonts w:ascii="楷体" w:eastAsia="楷体" w:hAnsi="楷体" w:cs="楷体" w:hint="eastAsia"/>
          <w:sz w:val="24"/>
        </w:rPr>
        <w:t>股，占出席会议中小股东所持股份的</w:t>
      </w:r>
      <w:r w:rsidR="004B6CFB" w:rsidRPr="004B6CFB">
        <w:rPr>
          <w:rFonts w:ascii="楷体" w:eastAsia="楷体" w:hAnsi="楷体" w:cs="楷体"/>
          <w:sz w:val="24"/>
        </w:rPr>
        <w:t>0.4645</w:t>
      </w:r>
      <w:r>
        <w:rPr>
          <w:rFonts w:ascii="楷体" w:eastAsia="楷体" w:hAnsi="楷体" w:cs="楷体" w:hint="eastAsia"/>
          <w:sz w:val="24"/>
        </w:rPr>
        <w:t>％；弃权</w:t>
      </w:r>
      <w:r w:rsidR="004B6CFB" w:rsidRPr="004B6CFB">
        <w:rPr>
          <w:rFonts w:ascii="楷体" w:eastAsia="楷体" w:hAnsi="楷体" w:cs="楷体"/>
          <w:sz w:val="24"/>
        </w:rPr>
        <w:t>1,077,200</w:t>
      </w:r>
      <w:r>
        <w:rPr>
          <w:rFonts w:ascii="楷体" w:eastAsia="楷体" w:hAnsi="楷体" w:cs="楷体" w:hint="eastAsia"/>
          <w:sz w:val="24"/>
        </w:rPr>
        <w:t>股，占出席会议中小股东所持股份的</w:t>
      </w:r>
      <w:r w:rsidR="004B6CFB" w:rsidRPr="004B6CFB">
        <w:rPr>
          <w:rFonts w:ascii="楷体" w:eastAsia="楷体" w:hAnsi="楷体" w:cs="楷体"/>
          <w:sz w:val="24"/>
        </w:rPr>
        <w:t>0.4799</w:t>
      </w:r>
      <w:r>
        <w:rPr>
          <w:rFonts w:ascii="楷体" w:eastAsia="楷体" w:hAnsi="楷体" w:cs="楷体" w:hint="eastAsia"/>
          <w:sz w:val="24"/>
        </w:rPr>
        <w:t>％。</w:t>
      </w:r>
    </w:p>
    <w:p w:rsidR="00000000" w:rsidRDefault="009A77FF">
      <w:pPr>
        <w:spacing w:line="360" w:lineRule="auto"/>
        <w:ind w:firstLineChars="200" w:firstLine="480"/>
        <w:rPr>
          <w:rFonts w:ascii="楷体" w:eastAsia="楷体" w:hAnsi="楷体" w:hint="eastAsia"/>
          <w:sz w:val="24"/>
        </w:rPr>
      </w:pPr>
    </w:p>
    <w:p w:rsidR="00000000" w:rsidRDefault="009A77FF">
      <w:pPr>
        <w:spacing w:line="360" w:lineRule="auto"/>
        <w:ind w:firstLineChars="200" w:firstLine="480"/>
        <w:rPr>
          <w:rFonts w:ascii="楷体" w:eastAsia="楷体" w:hAnsi="楷体" w:hint="eastAsia"/>
          <w:sz w:val="24"/>
        </w:rPr>
      </w:pPr>
      <w:r>
        <w:rPr>
          <w:rFonts w:ascii="楷体" w:eastAsia="楷体" w:hAnsi="楷体" w:hint="eastAsia"/>
          <w:sz w:val="24"/>
        </w:rPr>
        <w:t>议案三：《关于</w:t>
      </w:r>
      <w:r>
        <w:rPr>
          <w:rFonts w:ascii="楷体" w:eastAsia="楷体" w:hAnsi="楷体" w:hint="eastAsia"/>
          <w:sz w:val="24"/>
        </w:rPr>
        <w:t>2025</w:t>
      </w:r>
      <w:r>
        <w:rPr>
          <w:rFonts w:ascii="楷体" w:eastAsia="楷体" w:hAnsi="楷体" w:hint="eastAsia"/>
          <w:sz w:val="24"/>
        </w:rPr>
        <w:t>年度向银行申请综合授信额度的议案》</w:t>
      </w:r>
    </w:p>
    <w:p w:rsidR="00000000" w:rsidRDefault="009A77FF">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sidR="004B6CFB" w:rsidRPr="004B6CFB">
        <w:rPr>
          <w:rFonts w:ascii="楷体" w:eastAsia="楷体" w:hAnsi="楷体" w:cs="楷体"/>
          <w:sz w:val="24"/>
        </w:rPr>
        <w:t>824,133,680</w:t>
      </w:r>
      <w:r>
        <w:rPr>
          <w:rFonts w:ascii="楷体" w:eastAsia="楷体" w:hAnsi="楷体" w:cs="楷体" w:hint="eastAsia"/>
          <w:sz w:val="24"/>
        </w:rPr>
        <w:t>股，占出席会议有效表决权股份总数的</w:t>
      </w:r>
      <w:r w:rsidR="004B6CFB" w:rsidRPr="004B6CFB">
        <w:rPr>
          <w:rFonts w:ascii="楷体" w:eastAsia="楷体" w:hAnsi="楷体" w:cs="楷体"/>
          <w:sz w:val="24"/>
        </w:rPr>
        <w:t>99.7770</w:t>
      </w:r>
      <w:r>
        <w:rPr>
          <w:rFonts w:ascii="楷体" w:eastAsia="楷体" w:hAnsi="楷体" w:cs="楷体" w:hint="eastAsia"/>
          <w:sz w:val="24"/>
        </w:rPr>
        <w:t>%</w:t>
      </w:r>
      <w:r>
        <w:rPr>
          <w:rFonts w:ascii="楷体" w:eastAsia="楷体" w:hAnsi="楷体" w:cs="楷体" w:hint="eastAsia"/>
          <w:sz w:val="24"/>
        </w:rPr>
        <w:t>；反对</w:t>
      </w:r>
      <w:r w:rsidR="004B6CFB" w:rsidRPr="004B6CFB">
        <w:rPr>
          <w:rFonts w:ascii="楷体" w:eastAsia="楷体" w:hAnsi="楷体" w:cs="楷体"/>
          <w:sz w:val="24"/>
        </w:rPr>
        <w:t>1,011,120</w:t>
      </w:r>
      <w:r>
        <w:rPr>
          <w:rFonts w:ascii="楷体" w:eastAsia="楷体" w:hAnsi="楷体" w:cs="楷体" w:hint="eastAsia"/>
          <w:sz w:val="24"/>
        </w:rPr>
        <w:t>股，占出席会议有效表决权股份总数的</w:t>
      </w:r>
      <w:r w:rsidR="004B6CFB" w:rsidRPr="004B6CFB">
        <w:rPr>
          <w:rFonts w:ascii="楷体" w:eastAsia="楷体" w:hAnsi="楷体" w:cs="楷体"/>
          <w:sz w:val="24"/>
        </w:rPr>
        <w:t>0.1224</w:t>
      </w:r>
      <w:r>
        <w:rPr>
          <w:rFonts w:ascii="楷体" w:eastAsia="楷体" w:hAnsi="楷体" w:cs="楷体" w:hint="eastAsia"/>
          <w:sz w:val="24"/>
        </w:rPr>
        <w:t>%</w:t>
      </w:r>
      <w:r>
        <w:rPr>
          <w:rFonts w:ascii="楷体" w:eastAsia="楷体" w:hAnsi="楷体" w:cs="楷体" w:hint="eastAsia"/>
          <w:sz w:val="24"/>
        </w:rPr>
        <w:t>；弃权</w:t>
      </w:r>
      <w:r w:rsidR="004B6CFB" w:rsidRPr="004B6CFB">
        <w:rPr>
          <w:rFonts w:ascii="楷体" w:eastAsia="楷体" w:hAnsi="楷体" w:cs="楷体"/>
          <w:sz w:val="24"/>
        </w:rPr>
        <w:t>831,000</w:t>
      </w:r>
      <w:r>
        <w:rPr>
          <w:rFonts w:ascii="楷体" w:eastAsia="楷体" w:hAnsi="楷体" w:cs="楷体" w:hint="eastAsia"/>
          <w:sz w:val="24"/>
        </w:rPr>
        <w:t>股，占出席会议有效表决权股份总数的</w:t>
      </w:r>
      <w:r w:rsidR="004B6CFB" w:rsidRPr="004B6CFB">
        <w:rPr>
          <w:rFonts w:ascii="楷体" w:eastAsia="楷体" w:hAnsi="楷体" w:cs="楷体"/>
          <w:sz w:val="24"/>
        </w:rPr>
        <w:t>0.1006</w:t>
      </w:r>
      <w:r>
        <w:rPr>
          <w:rFonts w:ascii="楷体" w:eastAsia="楷体" w:hAnsi="楷体" w:cs="楷体" w:hint="eastAsia"/>
          <w:sz w:val="24"/>
        </w:rPr>
        <w:t>%</w:t>
      </w:r>
      <w:r>
        <w:rPr>
          <w:rFonts w:ascii="楷体" w:eastAsia="楷体" w:hAnsi="楷体" w:cs="楷体" w:hint="eastAsia"/>
          <w:sz w:val="24"/>
        </w:rPr>
        <w:t>。</w:t>
      </w:r>
    </w:p>
    <w:p w:rsidR="00000000" w:rsidRDefault="009A77FF">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cs="楷体" w:hint="eastAsia"/>
          <w:sz w:val="24"/>
        </w:rPr>
        <w:t>其中，中小投资者表决结果为：同意</w:t>
      </w:r>
      <w:r w:rsidR="004B6CFB" w:rsidRPr="004B6CFB">
        <w:rPr>
          <w:rFonts w:ascii="楷体" w:eastAsia="楷体" w:hAnsi="楷体" w:cs="楷体"/>
          <w:sz w:val="24"/>
        </w:rPr>
        <w:t>222,600,603</w:t>
      </w:r>
      <w:r>
        <w:rPr>
          <w:rFonts w:ascii="楷体" w:eastAsia="楷体" w:hAnsi="楷体" w:cs="楷体" w:hint="eastAsia"/>
          <w:sz w:val="24"/>
        </w:rPr>
        <w:t>股，占出席会议中小股东所持股份的</w:t>
      </w:r>
      <w:r w:rsidR="004B6CFB" w:rsidRPr="004B6CFB">
        <w:rPr>
          <w:rFonts w:ascii="楷体" w:eastAsia="楷体" w:hAnsi="楷体" w:cs="楷体"/>
          <w:sz w:val="24"/>
        </w:rPr>
        <w:t>99.1792</w:t>
      </w:r>
      <w:r>
        <w:rPr>
          <w:rFonts w:ascii="楷体" w:eastAsia="楷体" w:hAnsi="楷体" w:cs="楷体" w:hint="eastAsia"/>
          <w:sz w:val="24"/>
        </w:rPr>
        <w:t>％；反对</w:t>
      </w:r>
      <w:r w:rsidR="004B6CFB" w:rsidRPr="004B6CFB">
        <w:rPr>
          <w:rFonts w:ascii="楷体" w:eastAsia="楷体" w:hAnsi="楷体" w:cs="楷体"/>
          <w:sz w:val="24"/>
        </w:rPr>
        <w:t>1,011,120</w:t>
      </w:r>
      <w:r>
        <w:rPr>
          <w:rFonts w:ascii="楷体" w:eastAsia="楷体" w:hAnsi="楷体" w:cs="楷体" w:hint="eastAsia"/>
          <w:sz w:val="24"/>
        </w:rPr>
        <w:t>股，占出席会议中小股东所持股份的</w:t>
      </w:r>
      <w:r w:rsidR="004B6CFB" w:rsidRPr="004B6CFB">
        <w:rPr>
          <w:rFonts w:ascii="楷体" w:eastAsia="楷体" w:hAnsi="楷体" w:cs="楷体"/>
          <w:sz w:val="24"/>
        </w:rPr>
        <w:t>0.4505</w:t>
      </w:r>
      <w:r>
        <w:rPr>
          <w:rFonts w:ascii="楷体" w:eastAsia="楷体" w:hAnsi="楷体" w:cs="楷体" w:hint="eastAsia"/>
          <w:sz w:val="24"/>
        </w:rPr>
        <w:t>％；弃权</w:t>
      </w:r>
      <w:r w:rsidR="004B6CFB" w:rsidRPr="004B6CFB">
        <w:rPr>
          <w:rFonts w:ascii="楷体" w:eastAsia="楷体" w:hAnsi="楷体" w:cs="楷体"/>
          <w:sz w:val="24"/>
        </w:rPr>
        <w:t>831,000</w:t>
      </w:r>
      <w:r>
        <w:rPr>
          <w:rFonts w:ascii="楷体" w:eastAsia="楷体" w:hAnsi="楷体" w:cs="楷体" w:hint="eastAsia"/>
          <w:sz w:val="24"/>
        </w:rPr>
        <w:t>股，占出席会议中小股东所持股份的</w:t>
      </w:r>
      <w:r w:rsidR="004B6CFB" w:rsidRPr="004B6CFB">
        <w:rPr>
          <w:rFonts w:ascii="楷体" w:eastAsia="楷体" w:hAnsi="楷体" w:cs="楷体"/>
          <w:sz w:val="24"/>
        </w:rPr>
        <w:t>0.3703</w:t>
      </w:r>
      <w:r>
        <w:rPr>
          <w:rFonts w:ascii="楷体" w:eastAsia="楷体" w:hAnsi="楷体" w:cs="楷体" w:hint="eastAsia"/>
          <w:sz w:val="24"/>
        </w:rPr>
        <w:t>％。</w:t>
      </w:r>
    </w:p>
    <w:p w:rsidR="00000000" w:rsidRDefault="009A77FF">
      <w:pPr>
        <w:spacing w:line="360" w:lineRule="auto"/>
        <w:ind w:firstLineChars="200" w:firstLine="480"/>
        <w:rPr>
          <w:rFonts w:ascii="楷体" w:eastAsia="楷体" w:hAnsi="楷体"/>
          <w:sz w:val="24"/>
        </w:rPr>
      </w:pPr>
    </w:p>
    <w:p w:rsidR="00000000" w:rsidRDefault="009A77FF">
      <w:pPr>
        <w:spacing w:line="360" w:lineRule="auto"/>
        <w:ind w:firstLineChars="200" w:firstLine="480"/>
        <w:rPr>
          <w:rFonts w:ascii="楷体" w:eastAsia="楷体" w:hAnsi="楷体" w:hint="eastAsia"/>
          <w:sz w:val="24"/>
        </w:rPr>
      </w:pPr>
      <w:r>
        <w:rPr>
          <w:rFonts w:ascii="楷体" w:eastAsia="楷体" w:hAnsi="楷体" w:hint="eastAsia"/>
          <w:sz w:val="24"/>
        </w:rPr>
        <w:t>议案四：《关于</w:t>
      </w:r>
      <w:r>
        <w:rPr>
          <w:rFonts w:ascii="楷体" w:eastAsia="楷体" w:hAnsi="楷体" w:hint="eastAsia"/>
          <w:sz w:val="24"/>
        </w:rPr>
        <w:t>2025</w:t>
      </w:r>
      <w:r>
        <w:rPr>
          <w:rFonts w:ascii="楷体" w:eastAsia="楷体" w:hAnsi="楷体" w:hint="eastAsia"/>
          <w:sz w:val="24"/>
        </w:rPr>
        <w:t>年度为子公司提供担保额度预计的议案》</w:t>
      </w:r>
    </w:p>
    <w:p w:rsidR="00000000" w:rsidRDefault="009A77FF">
      <w:pPr>
        <w:snapToGrid w:val="0"/>
        <w:spacing w:before="100" w:beforeAutospacing="1" w:after="100" w:afterAutospacing="1" w:line="360" w:lineRule="auto"/>
        <w:ind w:firstLine="480"/>
        <w:contextualSpacing/>
        <w:rPr>
          <w:rFonts w:ascii="楷体" w:eastAsia="楷体" w:hAnsi="楷体" w:cs="楷体"/>
          <w:sz w:val="24"/>
        </w:rPr>
      </w:pPr>
      <w:r>
        <w:rPr>
          <w:rFonts w:ascii="楷体" w:eastAsia="楷体" w:hAnsi="楷体" w:cs="楷体" w:hint="eastAsia"/>
          <w:sz w:val="24"/>
        </w:rPr>
        <w:t>同意</w:t>
      </w:r>
      <w:r w:rsidR="004B6CFB" w:rsidRPr="004B6CFB">
        <w:rPr>
          <w:rFonts w:ascii="楷体" w:eastAsia="楷体" w:hAnsi="楷体" w:cs="楷体"/>
          <w:sz w:val="24"/>
        </w:rPr>
        <w:t>823,758,780</w:t>
      </w:r>
      <w:r>
        <w:rPr>
          <w:rFonts w:ascii="楷体" w:eastAsia="楷体" w:hAnsi="楷体" w:cs="楷体" w:hint="eastAsia"/>
          <w:sz w:val="24"/>
        </w:rPr>
        <w:t>股，占出席会议有效表决权股份总数的</w:t>
      </w:r>
      <w:r w:rsidR="004B6CFB" w:rsidRPr="004B6CFB">
        <w:rPr>
          <w:rFonts w:ascii="楷体" w:eastAsia="楷体" w:hAnsi="楷体" w:cs="楷体"/>
          <w:sz w:val="24"/>
        </w:rPr>
        <w:t>99.7316</w:t>
      </w:r>
      <w:r>
        <w:rPr>
          <w:rFonts w:ascii="楷体" w:eastAsia="楷体" w:hAnsi="楷体" w:cs="楷体" w:hint="eastAsia"/>
          <w:sz w:val="24"/>
        </w:rPr>
        <w:t>%</w:t>
      </w:r>
      <w:r>
        <w:rPr>
          <w:rFonts w:ascii="楷体" w:eastAsia="楷体" w:hAnsi="楷体" w:cs="楷体" w:hint="eastAsia"/>
          <w:sz w:val="24"/>
        </w:rPr>
        <w:t>；反对</w:t>
      </w:r>
      <w:r w:rsidR="004B6CFB" w:rsidRPr="004B6CFB">
        <w:rPr>
          <w:rFonts w:ascii="楷体" w:eastAsia="楷体" w:hAnsi="楷体" w:cs="楷体"/>
          <w:sz w:val="24"/>
        </w:rPr>
        <w:t>1,370,320</w:t>
      </w:r>
      <w:r>
        <w:rPr>
          <w:rFonts w:ascii="楷体" w:eastAsia="楷体" w:hAnsi="楷体" w:cs="楷体" w:hint="eastAsia"/>
          <w:sz w:val="24"/>
        </w:rPr>
        <w:t>股，占出席会议有效表决权股份总数的</w:t>
      </w:r>
      <w:r w:rsidR="004B6CFB" w:rsidRPr="004B6CFB">
        <w:rPr>
          <w:rFonts w:ascii="楷体" w:eastAsia="楷体" w:hAnsi="楷体" w:cs="楷体"/>
          <w:sz w:val="24"/>
        </w:rPr>
        <w:t>0.1659</w:t>
      </w:r>
      <w:r>
        <w:rPr>
          <w:rFonts w:ascii="楷体" w:eastAsia="楷体" w:hAnsi="楷体" w:cs="楷体" w:hint="eastAsia"/>
          <w:sz w:val="24"/>
        </w:rPr>
        <w:t>%</w:t>
      </w:r>
      <w:r>
        <w:rPr>
          <w:rFonts w:ascii="楷体" w:eastAsia="楷体" w:hAnsi="楷体" w:cs="楷体" w:hint="eastAsia"/>
          <w:sz w:val="24"/>
        </w:rPr>
        <w:t>；弃权</w:t>
      </w:r>
      <w:r w:rsidR="004B6CFB" w:rsidRPr="004B6CFB">
        <w:rPr>
          <w:rFonts w:ascii="楷体" w:eastAsia="楷体" w:hAnsi="楷体" w:cs="楷体"/>
          <w:sz w:val="24"/>
        </w:rPr>
        <w:t>846,700</w:t>
      </w:r>
      <w:r>
        <w:rPr>
          <w:rFonts w:ascii="楷体" w:eastAsia="楷体" w:hAnsi="楷体" w:cs="楷体" w:hint="eastAsia"/>
          <w:sz w:val="24"/>
        </w:rPr>
        <w:t>股，占出席会议有效表决权股份总数的</w:t>
      </w:r>
      <w:r w:rsidR="004B6CFB" w:rsidRPr="004B6CFB">
        <w:rPr>
          <w:rFonts w:ascii="楷体" w:eastAsia="楷体" w:hAnsi="楷体" w:cs="楷体"/>
          <w:sz w:val="24"/>
        </w:rPr>
        <w:t>0.1025</w:t>
      </w:r>
      <w:r>
        <w:rPr>
          <w:rFonts w:ascii="楷体" w:eastAsia="楷体" w:hAnsi="楷体" w:cs="楷体" w:hint="eastAsia"/>
          <w:sz w:val="24"/>
        </w:rPr>
        <w:t>%</w:t>
      </w:r>
      <w:r>
        <w:rPr>
          <w:rFonts w:ascii="楷体" w:eastAsia="楷体" w:hAnsi="楷体" w:cs="楷体" w:hint="eastAsia"/>
          <w:sz w:val="24"/>
        </w:rPr>
        <w:t>。</w:t>
      </w:r>
    </w:p>
    <w:p w:rsidR="00000000" w:rsidRDefault="009A77FF">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cs="楷体" w:hint="eastAsia"/>
          <w:sz w:val="24"/>
        </w:rPr>
        <w:t>其中，中小投资者表决结果为：同意</w:t>
      </w:r>
      <w:r w:rsidR="004B6CFB" w:rsidRPr="004B6CFB">
        <w:rPr>
          <w:rFonts w:ascii="楷体" w:eastAsia="楷体" w:hAnsi="楷体" w:cs="楷体"/>
          <w:sz w:val="24"/>
        </w:rPr>
        <w:t>222,225,703</w:t>
      </w:r>
      <w:r>
        <w:rPr>
          <w:rFonts w:ascii="楷体" w:eastAsia="楷体" w:hAnsi="楷体" w:cs="楷体" w:hint="eastAsia"/>
          <w:sz w:val="24"/>
        </w:rPr>
        <w:t>股，占出席会议中小股东所持股份的</w:t>
      </w:r>
      <w:r w:rsidR="004B6CFB" w:rsidRPr="004B6CFB">
        <w:rPr>
          <w:rFonts w:ascii="楷体" w:eastAsia="楷体" w:hAnsi="楷体" w:cs="楷体"/>
          <w:sz w:val="24"/>
        </w:rPr>
        <w:t>99.0122</w:t>
      </w:r>
      <w:r>
        <w:rPr>
          <w:rFonts w:ascii="楷体" w:eastAsia="楷体" w:hAnsi="楷体" w:cs="楷体" w:hint="eastAsia"/>
          <w:sz w:val="24"/>
        </w:rPr>
        <w:t>％；反对</w:t>
      </w:r>
      <w:r w:rsidR="004B6CFB" w:rsidRPr="004B6CFB">
        <w:rPr>
          <w:rFonts w:ascii="楷体" w:eastAsia="楷体" w:hAnsi="楷体" w:cs="楷体"/>
          <w:sz w:val="24"/>
        </w:rPr>
        <w:t>1,370,320</w:t>
      </w:r>
      <w:r>
        <w:rPr>
          <w:rFonts w:ascii="楷体" w:eastAsia="楷体" w:hAnsi="楷体" w:cs="楷体" w:hint="eastAsia"/>
          <w:sz w:val="24"/>
        </w:rPr>
        <w:t>股，占出席会议中小股东所持股份的</w:t>
      </w:r>
      <w:r w:rsidR="004B6CFB" w:rsidRPr="004B6CFB">
        <w:rPr>
          <w:rFonts w:ascii="楷体" w:eastAsia="楷体" w:hAnsi="楷体" w:cs="楷体"/>
          <w:sz w:val="24"/>
        </w:rPr>
        <w:t>0.6105</w:t>
      </w:r>
      <w:r>
        <w:rPr>
          <w:rFonts w:ascii="楷体" w:eastAsia="楷体" w:hAnsi="楷体" w:cs="楷体" w:hint="eastAsia"/>
          <w:sz w:val="24"/>
        </w:rPr>
        <w:t>％；弃权</w:t>
      </w:r>
      <w:r w:rsidR="004B6CFB" w:rsidRPr="004B6CFB">
        <w:rPr>
          <w:rFonts w:ascii="楷体" w:eastAsia="楷体" w:hAnsi="楷体" w:cs="楷体"/>
          <w:sz w:val="24"/>
        </w:rPr>
        <w:t>846,700</w:t>
      </w:r>
      <w:r>
        <w:rPr>
          <w:rFonts w:ascii="楷体" w:eastAsia="楷体" w:hAnsi="楷体" w:cs="楷体" w:hint="eastAsia"/>
          <w:sz w:val="24"/>
        </w:rPr>
        <w:t>股，占出席会议中小股东所持</w:t>
      </w:r>
      <w:r>
        <w:rPr>
          <w:rFonts w:ascii="楷体" w:eastAsia="楷体" w:hAnsi="楷体" w:cs="楷体" w:hint="eastAsia"/>
          <w:sz w:val="24"/>
        </w:rPr>
        <w:t>股份的</w:t>
      </w:r>
      <w:r w:rsidR="004B6CFB" w:rsidRPr="004B6CFB">
        <w:rPr>
          <w:rFonts w:ascii="楷体" w:eastAsia="楷体" w:hAnsi="楷体" w:cs="楷体"/>
          <w:sz w:val="24"/>
        </w:rPr>
        <w:t>0.3772</w:t>
      </w:r>
      <w:r>
        <w:rPr>
          <w:rFonts w:ascii="楷体" w:eastAsia="楷体" w:hAnsi="楷体" w:cs="楷体" w:hint="eastAsia"/>
          <w:sz w:val="24"/>
        </w:rPr>
        <w:t>％。</w:t>
      </w:r>
    </w:p>
    <w:p w:rsidR="00000000" w:rsidRDefault="009A77FF">
      <w:pPr>
        <w:spacing w:line="360" w:lineRule="auto"/>
        <w:ind w:firstLineChars="200" w:firstLine="480"/>
        <w:rPr>
          <w:rFonts w:ascii="楷体" w:eastAsia="楷体" w:hAnsi="楷体" w:hint="eastAsia"/>
          <w:sz w:val="24"/>
        </w:rPr>
      </w:pPr>
      <w:r>
        <w:rPr>
          <w:rFonts w:ascii="楷体" w:eastAsia="楷体" w:hAnsi="楷体" w:hint="eastAsia"/>
          <w:sz w:val="24"/>
        </w:rPr>
        <w:t>本议案为股东大会特别决议事项，已经出席会议的股东所持表决权的三分之二以上通过。</w:t>
      </w:r>
    </w:p>
    <w:p w:rsidR="00000000" w:rsidRDefault="009A77FF">
      <w:pPr>
        <w:spacing w:line="360" w:lineRule="auto"/>
        <w:ind w:firstLineChars="200" w:firstLine="480"/>
        <w:rPr>
          <w:rFonts w:ascii="楷体" w:eastAsia="楷体" w:hAnsi="楷体"/>
          <w:sz w:val="24"/>
        </w:rPr>
      </w:pPr>
    </w:p>
    <w:p w:rsidR="00000000" w:rsidRDefault="009A77FF">
      <w:pPr>
        <w:spacing w:line="360" w:lineRule="auto"/>
        <w:ind w:firstLineChars="200" w:firstLine="480"/>
        <w:rPr>
          <w:rFonts w:ascii="楷体" w:eastAsia="楷体" w:hAnsi="楷体" w:hint="eastAsia"/>
          <w:sz w:val="24"/>
        </w:rPr>
      </w:pPr>
      <w:r>
        <w:rPr>
          <w:rFonts w:ascii="楷体" w:eastAsia="楷体" w:hAnsi="楷体" w:hint="eastAsia"/>
          <w:sz w:val="24"/>
        </w:rPr>
        <w:t>议案五：《关于</w:t>
      </w:r>
      <w:r>
        <w:rPr>
          <w:rFonts w:ascii="楷体" w:eastAsia="楷体" w:hAnsi="楷体" w:hint="eastAsia"/>
          <w:sz w:val="24"/>
        </w:rPr>
        <w:t>2025</w:t>
      </w:r>
      <w:r>
        <w:rPr>
          <w:rFonts w:ascii="楷体" w:eastAsia="楷体" w:hAnsi="楷体" w:hint="eastAsia"/>
          <w:sz w:val="24"/>
        </w:rPr>
        <w:t>年度预计日常关联交易的议案》</w:t>
      </w:r>
    </w:p>
    <w:p w:rsidR="00000000" w:rsidRDefault="009A77FF">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sidR="00B36965" w:rsidRPr="00B36965">
        <w:rPr>
          <w:rFonts w:ascii="楷体" w:eastAsia="楷体" w:hAnsi="楷体" w:cs="楷体"/>
          <w:sz w:val="24"/>
        </w:rPr>
        <w:t>222,573,503</w:t>
      </w:r>
      <w:r>
        <w:rPr>
          <w:rFonts w:ascii="楷体" w:eastAsia="楷体" w:hAnsi="楷体" w:cs="楷体" w:hint="eastAsia"/>
          <w:sz w:val="24"/>
        </w:rPr>
        <w:t>股，占出席会议有效表决权股份总数的</w:t>
      </w:r>
      <w:r w:rsidR="00B36965" w:rsidRPr="00B36965">
        <w:rPr>
          <w:rFonts w:ascii="楷体" w:eastAsia="楷体" w:hAnsi="楷体" w:cs="楷体"/>
          <w:sz w:val="24"/>
        </w:rPr>
        <w:t>99.1672</w:t>
      </w:r>
      <w:r>
        <w:rPr>
          <w:rFonts w:ascii="楷体" w:eastAsia="楷体" w:hAnsi="楷体" w:cs="楷体" w:hint="eastAsia"/>
          <w:sz w:val="24"/>
        </w:rPr>
        <w:t>%</w:t>
      </w:r>
      <w:r>
        <w:rPr>
          <w:rFonts w:ascii="楷体" w:eastAsia="楷体" w:hAnsi="楷体" w:cs="楷体" w:hint="eastAsia"/>
          <w:sz w:val="24"/>
        </w:rPr>
        <w:t>；反对</w:t>
      </w:r>
      <w:r w:rsidR="00B36965" w:rsidRPr="00B36965">
        <w:rPr>
          <w:rFonts w:ascii="楷体" w:eastAsia="楷体" w:hAnsi="楷体" w:cs="楷体"/>
          <w:sz w:val="24"/>
        </w:rPr>
        <w:t>1,033,820</w:t>
      </w:r>
      <w:r>
        <w:rPr>
          <w:rFonts w:ascii="楷体" w:eastAsia="楷体" w:hAnsi="楷体" w:cs="楷体" w:hint="eastAsia"/>
          <w:sz w:val="24"/>
        </w:rPr>
        <w:t>股，占出席会议有效表决权股份总数的</w:t>
      </w:r>
      <w:r w:rsidR="00B36965" w:rsidRPr="00B36965">
        <w:rPr>
          <w:rFonts w:ascii="楷体" w:eastAsia="楷体" w:hAnsi="楷体" w:cs="楷体"/>
          <w:sz w:val="24"/>
        </w:rPr>
        <w:t>0.4606</w:t>
      </w:r>
      <w:r>
        <w:rPr>
          <w:rFonts w:ascii="楷体" w:eastAsia="楷体" w:hAnsi="楷体" w:cs="楷体" w:hint="eastAsia"/>
          <w:sz w:val="24"/>
        </w:rPr>
        <w:t>%</w:t>
      </w:r>
      <w:r>
        <w:rPr>
          <w:rFonts w:ascii="楷体" w:eastAsia="楷体" w:hAnsi="楷体" w:cs="楷体" w:hint="eastAsia"/>
          <w:sz w:val="24"/>
        </w:rPr>
        <w:t>；弃权</w:t>
      </w:r>
      <w:r w:rsidR="00B36965" w:rsidRPr="00B36965">
        <w:rPr>
          <w:rFonts w:ascii="楷体" w:eastAsia="楷体" w:hAnsi="楷体" w:cs="楷体"/>
          <w:sz w:val="24"/>
        </w:rPr>
        <w:t>835,400</w:t>
      </w:r>
      <w:r>
        <w:rPr>
          <w:rFonts w:ascii="楷体" w:eastAsia="楷体" w:hAnsi="楷体" w:cs="楷体" w:hint="eastAsia"/>
          <w:sz w:val="24"/>
        </w:rPr>
        <w:t>股，占出席会议有效表决权股份总数的</w:t>
      </w:r>
      <w:r w:rsidR="00B36965" w:rsidRPr="00B36965">
        <w:rPr>
          <w:rFonts w:ascii="楷体" w:eastAsia="楷体" w:hAnsi="楷体" w:cs="楷体"/>
          <w:sz w:val="24"/>
        </w:rPr>
        <w:t>0.3722</w:t>
      </w:r>
      <w:r>
        <w:rPr>
          <w:rFonts w:ascii="楷体" w:eastAsia="楷体" w:hAnsi="楷体" w:cs="楷体" w:hint="eastAsia"/>
          <w:sz w:val="24"/>
        </w:rPr>
        <w:t>%</w:t>
      </w:r>
      <w:r>
        <w:rPr>
          <w:rFonts w:ascii="楷体" w:eastAsia="楷体" w:hAnsi="楷体" w:cs="楷体" w:hint="eastAsia"/>
          <w:sz w:val="24"/>
        </w:rPr>
        <w:t>。</w:t>
      </w:r>
      <w:r>
        <w:rPr>
          <w:rFonts w:ascii="楷体" w:eastAsia="楷体" w:hAnsi="楷体" w:cs="楷体" w:hint="eastAsia"/>
          <w:sz w:val="24"/>
        </w:rPr>
        <w:t>关联股东回避表决。</w:t>
      </w:r>
    </w:p>
    <w:p w:rsidR="00000000" w:rsidRDefault="009A77FF">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cs="楷体" w:hint="eastAsia"/>
          <w:sz w:val="24"/>
        </w:rPr>
        <w:t>其中，中小投资者表决结果为：同意</w:t>
      </w:r>
      <w:r w:rsidR="00B36965" w:rsidRPr="00B36965">
        <w:rPr>
          <w:rFonts w:ascii="楷体" w:eastAsia="楷体" w:hAnsi="楷体" w:cs="楷体"/>
          <w:sz w:val="24"/>
        </w:rPr>
        <w:t>222,573,503</w:t>
      </w:r>
      <w:r>
        <w:rPr>
          <w:rFonts w:ascii="楷体" w:eastAsia="楷体" w:hAnsi="楷体" w:cs="楷体" w:hint="eastAsia"/>
          <w:sz w:val="24"/>
        </w:rPr>
        <w:t>股，占出席会议中小股东</w:t>
      </w:r>
      <w:r>
        <w:rPr>
          <w:rFonts w:ascii="楷体" w:eastAsia="楷体" w:hAnsi="楷体" w:cs="楷体" w:hint="eastAsia"/>
          <w:sz w:val="24"/>
        </w:rPr>
        <w:lastRenderedPageBreak/>
        <w:t>所持股份的</w:t>
      </w:r>
      <w:r w:rsidR="00B36965" w:rsidRPr="00B36965">
        <w:rPr>
          <w:rFonts w:ascii="楷体" w:eastAsia="楷体" w:hAnsi="楷体" w:cs="楷体"/>
          <w:sz w:val="24"/>
        </w:rPr>
        <w:t>99.1672</w:t>
      </w:r>
      <w:r>
        <w:rPr>
          <w:rFonts w:ascii="楷体" w:eastAsia="楷体" w:hAnsi="楷体" w:cs="楷体" w:hint="eastAsia"/>
          <w:sz w:val="24"/>
        </w:rPr>
        <w:t>％；反对</w:t>
      </w:r>
      <w:r w:rsidR="00B36965" w:rsidRPr="00B36965">
        <w:rPr>
          <w:rFonts w:ascii="楷体" w:eastAsia="楷体" w:hAnsi="楷体" w:cs="楷体"/>
          <w:sz w:val="24"/>
        </w:rPr>
        <w:t>1,033,820</w:t>
      </w:r>
      <w:r>
        <w:rPr>
          <w:rFonts w:ascii="楷体" w:eastAsia="楷体" w:hAnsi="楷体" w:cs="楷体" w:hint="eastAsia"/>
          <w:sz w:val="24"/>
        </w:rPr>
        <w:t>股，占出席会议中小股东所持股份的</w:t>
      </w:r>
      <w:r w:rsidR="00B36965" w:rsidRPr="00B36965">
        <w:rPr>
          <w:rFonts w:ascii="楷体" w:eastAsia="楷体" w:hAnsi="楷体" w:cs="楷体"/>
          <w:sz w:val="24"/>
        </w:rPr>
        <w:t>0.4606</w:t>
      </w:r>
      <w:r>
        <w:rPr>
          <w:rFonts w:ascii="楷体" w:eastAsia="楷体" w:hAnsi="楷体" w:cs="楷体" w:hint="eastAsia"/>
          <w:sz w:val="24"/>
        </w:rPr>
        <w:t>％；弃权</w:t>
      </w:r>
      <w:r w:rsidR="00B36965" w:rsidRPr="00B36965">
        <w:rPr>
          <w:rFonts w:ascii="楷体" w:eastAsia="楷体" w:hAnsi="楷体" w:cs="楷体"/>
          <w:sz w:val="24"/>
        </w:rPr>
        <w:t>835,400</w:t>
      </w:r>
      <w:r>
        <w:rPr>
          <w:rFonts w:ascii="楷体" w:eastAsia="楷体" w:hAnsi="楷体" w:cs="楷体" w:hint="eastAsia"/>
          <w:sz w:val="24"/>
        </w:rPr>
        <w:t>股，占出席会议中小股东所持股份的</w:t>
      </w:r>
      <w:r w:rsidR="00B36965" w:rsidRPr="00B36965">
        <w:rPr>
          <w:rFonts w:ascii="楷体" w:eastAsia="楷体" w:hAnsi="楷体" w:cs="楷体"/>
          <w:sz w:val="24"/>
        </w:rPr>
        <w:t>0.3722</w:t>
      </w:r>
      <w:r>
        <w:rPr>
          <w:rFonts w:ascii="楷体" w:eastAsia="楷体" w:hAnsi="楷体" w:cs="楷体" w:hint="eastAsia"/>
          <w:sz w:val="24"/>
        </w:rPr>
        <w:t>％。</w:t>
      </w:r>
    </w:p>
    <w:p w:rsidR="00000000" w:rsidRDefault="009A77FF">
      <w:pPr>
        <w:spacing w:line="360" w:lineRule="auto"/>
        <w:ind w:firstLineChars="200" w:firstLine="480"/>
        <w:rPr>
          <w:rFonts w:ascii="楷体" w:eastAsia="楷体" w:hAnsi="楷体" w:hint="eastAsia"/>
          <w:sz w:val="24"/>
        </w:rPr>
      </w:pPr>
    </w:p>
    <w:p w:rsidR="00000000" w:rsidRDefault="009A77FF">
      <w:pPr>
        <w:spacing w:line="360" w:lineRule="auto"/>
        <w:ind w:firstLineChars="200" w:firstLine="480"/>
        <w:rPr>
          <w:rFonts w:ascii="楷体" w:eastAsia="楷体" w:hAnsi="楷体"/>
          <w:sz w:val="24"/>
        </w:rPr>
      </w:pPr>
      <w:r>
        <w:rPr>
          <w:rFonts w:ascii="楷体" w:eastAsia="楷体" w:hAnsi="楷体" w:hint="eastAsia"/>
          <w:sz w:val="24"/>
        </w:rPr>
        <w:t>议案六：《关于使用闲置自有资金进行现金管理的议案》</w:t>
      </w:r>
    </w:p>
    <w:p w:rsidR="00000000" w:rsidRDefault="009A77FF" w:rsidP="00366D4D">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sidR="00B36965" w:rsidRPr="00B36965">
        <w:rPr>
          <w:rFonts w:ascii="楷体" w:eastAsia="楷体" w:hAnsi="楷体" w:cs="楷体"/>
          <w:sz w:val="24"/>
        </w:rPr>
        <w:t>824,119,180</w:t>
      </w:r>
      <w:r>
        <w:rPr>
          <w:rFonts w:ascii="楷体" w:eastAsia="楷体" w:hAnsi="楷体" w:cs="楷体" w:hint="eastAsia"/>
          <w:sz w:val="24"/>
        </w:rPr>
        <w:t>股，占出席会议有效表决权股份总数的</w:t>
      </w:r>
      <w:r w:rsidR="00B36965" w:rsidRPr="00B36965">
        <w:rPr>
          <w:rFonts w:ascii="楷体" w:eastAsia="楷体" w:hAnsi="楷体" w:cs="楷体"/>
          <w:sz w:val="24"/>
        </w:rPr>
        <w:t>99.7752</w:t>
      </w:r>
      <w:r>
        <w:rPr>
          <w:rFonts w:ascii="楷体" w:eastAsia="楷体" w:hAnsi="楷体" w:cs="楷体" w:hint="eastAsia"/>
          <w:sz w:val="24"/>
        </w:rPr>
        <w:t>%</w:t>
      </w:r>
      <w:r>
        <w:rPr>
          <w:rFonts w:ascii="楷体" w:eastAsia="楷体" w:hAnsi="楷体" w:cs="楷体" w:hint="eastAsia"/>
          <w:sz w:val="24"/>
        </w:rPr>
        <w:t>；反对</w:t>
      </w:r>
      <w:r w:rsidR="00B36965" w:rsidRPr="00B36965">
        <w:rPr>
          <w:rFonts w:ascii="楷体" w:eastAsia="楷体" w:hAnsi="楷体" w:cs="楷体"/>
          <w:sz w:val="24"/>
        </w:rPr>
        <w:t>1,015,520</w:t>
      </w:r>
      <w:r>
        <w:rPr>
          <w:rFonts w:ascii="楷体" w:eastAsia="楷体" w:hAnsi="楷体" w:cs="楷体" w:hint="eastAsia"/>
          <w:sz w:val="24"/>
        </w:rPr>
        <w:t>股，占出席会议有效表决权股份总数的</w:t>
      </w:r>
      <w:r w:rsidR="00B36965" w:rsidRPr="00B36965">
        <w:rPr>
          <w:rFonts w:ascii="楷体" w:eastAsia="楷体" w:hAnsi="楷体" w:cs="楷体"/>
          <w:sz w:val="24"/>
        </w:rPr>
        <w:t>0.1229</w:t>
      </w:r>
      <w:r>
        <w:rPr>
          <w:rFonts w:ascii="楷体" w:eastAsia="楷体" w:hAnsi="楷体" w:cs="楷体" w:hint="eastAsia"/>
          <w:sz w:val="24"/>
        </w:rPr>
        <w:t>%</w:t>
      </w:r>
      <w:r>
        <w:rPr>
          <w:rFonts w:ascii="楷体" w:eastAsia="楷体" w:hAnsi="楷体" w:cs="楷体" w:hint="eastAsia"/>
          <w:sz w:val="24"/>
        </w:rPr>
        <w:t>；弃权</w:t>
      </w:r>
      <w:r w:rsidR="00B36965" w:rsidRPr="00B36965">
        <w:rPr>
          <w:rFonts w:ascii="楷体" w:eastAsia="楷体" w:hAnsi="楷体" w:cs="楷体"/>
          <w:sz w:val="24"/>
        </w:rPr>
        <w:t>841,100</w:t>
      </w:r>
      <w:r>
        <w:rPr>
          <w:rFonts w:ascii="楷体" w:eastAsia="楷体" w:hAnsi="楷体" w:cs="楷体" w:hint="eastAsia"/>
          <w:sz w:val="24"/>
        </w:rPr>
        <w:t>股，占出席会议有效表决权股份总数的</w:t>
      </w:r>
      <w:r w:rsidR="00B36965" w:rsidRPr="00B36965">
        <w:rPr>
          <w:rFonts w:ascii="楷体" w:eastAsia="楷体" w:hAnsi="楷体" w:cs="楷体"/>
          <w:sz w:val="24"/>
        </w:rPr>
        <w:t>0.1018</w:t>
      </w:r>
      <w:r>
        <w:rPr>
          <w:rFonts w:ascii="楷体" w:eastAsia="楷体" w:hAnsi="楷体" w:cs="楷体" w:hint="eastAsia"/>
          <w:sz w:val="24"/>
        </w:rPr>
        <w:t>%</w:t>
      </w:r>
      <w:r>
        <w:rPr>
          <w:rFonts w:ascii="楷体" w:eastAsia="楷体" w:hAnsi="楷体" w:cs="楷体" w:hint="eastAsia"/>
          <w:sz w:val="24"/>
        </w:rPr>
        <w:t>。</w:t>
      </w:r>
    </w:p>
    <w:p w:rsidR="00000000" w:rsidRDefault="009A77FF" w:rsidP="00366D4D">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cs="楷体" w:hint="eastAsia"/>
          <w:sz w:val="24"/>
        </w:rPr>
        <w:t>其中，中小投资者表决结果为：同意</w:t>
      </w:r>
      <w:r w:rsidR="00B36965" w:rsidRPr="00B36965">
        <w:rPr>
          <w:rFonts w:ascii="楷体" w:eastAsia="楷体" w:hAnsi="楷体" w:cs="楷体"/>
          <w:sz w:val="24"/>
        </w:rPr>
        <w:t>222,586,103</w:t>
      </w:r>
      <w:r>
        <w:rPr>
          <w:rFonts w:ascii="楷体" w:eastAsia="楷体" w:hAnsi="楷体" w:cs="楷体" w:hint="eastAsia"/>
          <w:sz w:val="24"/>
        </w:rPr>
        <w:t>股，占出席会议中小股东所持股份的</w:t>
      </w:r>
      <w:r w:rsidR="00B36965" w:rsidRPr="00B36965">
        <w:rPr>
          <w:rFonts w:ascii="楷体" w:eastAsia="楷体" w:hAnsi="楷体" w:cs="楷体"/>
          <w:sz w:val="24"/>
        </w:rPr>
        <w:t>99.1728</w:t>
      </w:r>
      <w:r>
        <w:rPr>
          <w:rFonts w:ascii="楷体" w:eastAsia="楷体" w:hAnsi="楷体" w:cs="楷体" w:hint="eastAsia"/>
          <w:sz w:val="24"/>
        </w:rPr>
        <w:t>％；反对</w:t>
      </w:r>
      <w:r w:rsidR="00B36965" w:rsidRPr="00B36965">
        <w:rPr>
          <w:rFonts w:ascii="楷体" w:eastAsia="楷体" w:hAnsi="楷体" w:cs="楷体"/>
          <w:sz w:val="24"/>
        </w:rPr>
        <w:t>1,015,520</w:t>
      </w:r>
      <w:r>
        <w:rPr>
          <w:rFonts w:ascii="楷体" w:eastAsia="楷体" w:hAnsi="楷体" w:cs="楷体" w:hint="eastAsia"/>
          <w:sz w:val="24"/>
        </w:rPr>
        <w:t>股，占出席会议中小股东所持股份的</w:t>
      </w:r>
      <w:r w:rsidR="00B36965" w:rsidRPr="00B36965">
        <w:rPr>
          <w:rFonts w:ascii="楷体" w:eastAsia="楷体" w:hAnsi="楷体" w:cs="楷体"/>
          <w:sz w:val="24"/>
        </w:rPr>
        <w:t>0.4525</w:t>
      </w:r>
      <w:r>
        <w:rPr>
          <w:rFonts w:ascii="楷体" w:eastAsia="楷体" w:hAnsi="楷体" w:cs="楷体" w:hint="eastAsia"/>
          <w:sz w:val="24"/>
        </w:rPr>
        <w:t>％；弃权</w:t>
      </w:r>
      <w:r w:rsidR="00B36965" w:rsidRPr="00B36965">
        <w:rPr>
          <w:rFonts w:ascii="楷体" w:eastAsia="楷体" w:hAnsi="楷体" w:cs="楷体"/>
          <w:sz w:val="24"/>
        </w:rPr>
        <w:t>841,100</w:t>
      </w:r>
      <w:r>
        <w:rPr>
          <w:rFonts w:ascii="楷体" w:eastAsia="楷体" w:hAnsi="楷体" w:cs="楷体" w:hint="eastAsia"/>
          <w:sz w:val="24"/>
        </w:rPr>
        <w:t>股，占出席会议中小股东所持股份的</w:t>
      </w:r>
      <w:r w:rsidR="00B36965" w:rsidRPr="00B36965">
        <w:rPr>
          <w:rFonts w:ascii="楷体" w:eastAsia="楷体" w:hAnsi="楷体" w:cs="楷体"/>
          <w:sz w:val="24"/>
        </w:rPr>
        <w:t>0.3747</w:t>
      </w:r>
      <w:r>
        <w:rPr>
          <w:rFonts w:ascii="楷体" w:eastAsia="楷体" w:hAnsi="楷体" w:cs="楷体" w:hint="eastAsia"/>
          <w:sz w:val="24"/>
        </w:rPr>
        <w:t>％。</w:t>
      </w:r>
    </w:p>
    <w:p w:rsidR="00000000" w:rsidRDefault="009A77FF">
      <w:pPr>
        <w:spacing w:line="360" w:lineRule="auto"/>
        <w:ind w:firstLineChars="200" w:firstLine="480"/>
        <w:rPr>
          <w:rFonts w:ascii="楷体" w:eastAsia="楷体" w:hAnsi="楷体"/>
          <w:sz w:val="24"/>
        </w:rPr>
      </w:pPr>
    </w:p>
    <w:p w:rsidR="00000000" w:rsidRDefault="009A77FF">
      <w:pPr>
        <w:spacing w:line="360" w:lineRule="auto"/>
        <w:ind w:firstLineChars="200" w:firstLine="480"/>
        <w:rPr>
          <w:rFonts w:ascii="楷体" w:eastAsia="楷体" w:hAnsi="楷体" w:hint="eastAsia"/>
          <w:sz w:val="24"/>
        </w:rPr>
      </w:pPr>
      <w:r>
        <w:rPr>
          <w:rFonts w:ascii="楷体" w:eastAsia="楷体" w:hAnsi="楷体" w:hint="eastAsia"/>
          <w:sz w:val="24"/>
        </w:rPr>
        <w:t>议案七：《关于选举第七届监事会股东代表监事的议案》，本议案</w:t>
      </w:r>
      <w:r>
        <w:rPr>
          <w:rFonts w:ascii="楷体" w:eastAsia="楷体" w:hAnsi="楷体" w:hint="eastAsia"/>
          <w:sz w:val="24"/>
        </w:rPr>
        <w:t>属于需逐项表决议案，并采用</w:t>
      </w:r>
      <w:r>
        <w:rPr>
          <w:rFonts w:ascii="楷体" w:eastAsia="楷体" w:hAnsi="楷体" w:hint="eastAsia"/>
          <w:sz w:val="24"/>
        </w:rPr>
        <w:t>累积投票</w:t>
      </w:r>
      <w:r>
        <w:rPr>
          <w:rFonts w:ascii="楷体" w:eastAsia="楷体" w:hAnsi="楷体" w:hint="eastAsia"/>
          <w:sz w:val="24"/>
        </w:rPr>
        <w:t>方式</w:t>
      </w:r>
      <w:r>
        <w:rPr>
          <w:rFonts w:ascii="楷体" w:eastAsia="楷体" w:hAnsi="楷体" w:hint="eastAsia"/>
          <w:sz w:val="24"/>
        </w:rPr>
        <w:t>。</w:t>
      </w:r>
    </w:p>
    <w:p w:rsidR="00000000" w:rsidRDefault="009A77FF" w:rsidP="00366D4D">
      <w:pPr>
        <w:spacing w:line="360" w:lineRule="auto"/>
        <w:ind w:firstLineChars="200" w:firstLine="480"/>
        <w:rPr>
          <w:rFonts w:ascii="楷体" w:eastAsia="楷体" w:hAnsi="楷体"/>
          <w:sz w:val="24"/>
        </w:rPr>
      </w:pPr>
      <w:r>
        <w:rPr>
          <w:rFonts w:ascii="楷体" w:eastAsia="楷体" w:hAnsi="楷体" w:hint="eastAsia"/>
          <w:sz w:val="24"/>
        </w:rPr>
        <w:t>1</w:t>
      </w:r>
      <w:r>
        <w:rPr>
          <w:rFonts w:ascii="楷体" w:eastAsia="楷体" w:hAnsi="楷体" w:hint="eastAsia"/>
          <w:sz w:val="24"/>
        </w:rPr>
        <w:t>、</w:t>
      </w:r>
      <w:r>
        <w:rPr>
          <w:rFonts w:ascii="楷体" w:eastAsia="楷体" w:hAnsi="楷体"/>
          <w:sz w:val="24"/>
        </w:rPr>
        <w:t>《选举陆健豪先生为公司第七届监事会股东代表</w:t>
      </w:r>
      <w:r>
        <w:rPr>
          <w:rFonts w:ascii="楷体" w:eastAsia="楷体" w:hAnsi="楷体" w:hint="eastAsia"/>
          <w:sz w:val="24"/>
        </w:rPr>
        <w:t>监事》</w:t>
      </w:r>
    </w:p>
    <w:p w:rsidR="00000000" w:rsidRDefault="009A77FF" w:rsidP="00366D4D">
      <w:pPr>
        <w:spacing w:line="360" w:lineRule="auto"/>
        <w:ind w:firstLineChars="200" w:firstLine="480"/>
        <w:rPr>
          <w:rFonts w:ascii="楷体" w:eastAsia="楷体" w:hAnsi="楷体" w:hint="eastAsia"/>
          <w:sz w:val="24"/>
        </w:rPr>
      </w:pPr>
      <w:r>
        <w:rPr>
          <w:rFonts w:ascii="楷体" w:eastAsia="楷体" w:hAnsi="楷体"/>
          <w:sz w:val="24"/>
        </w:rPr>
        <w:t>同意股份数</w:t>
      </w:r>
      <w:r w:rsidR="00B36965">
        <w:rPr>
          <w:rFonts w:ascii="楷体" w:eastAsia="楷体" w:hAnsi="楷体" w:hint="eastAsia"/>
          <w:sz w:val="24"/>
        </w:rPr>
        <w:t>：</w:t>
      </w:r>
      <w:r w:rsidR="00B36965" w:rsidRPr="00B36965">
        <w:rPr>
          <w:rFonts w:ascii="楷体" w:eastAsia="楷体" w:hAnsi="楷体"/>
          <w:sz w:val="24"/>
        </w:rPr>
        <w:t>788,593,748</w:t>
      </w:r>
      <w:r>
        <w:rPr>
          <w:rFonts w:ascii="楷体" w:eastAsia="楷体" w:hAnsi="楷体"/>
          <w:sz w:val="24"/>
        </w:rPr>
        <w:t>股</w:t>
      </w:r>
      <w:r w:rsidR="00B36965">
        <w:rPr>
          <w:rFonts w:ascii="楷体" w:eastAsia="楷体" w:hAnsi="楷体" w:hint="eastAsia"/>
          <w:sz w:val="24"/>
        </w:rPr>
        <w:t>。</w:t>
      </w:r>
      <w:r>
        <w:rPr>
          <w:rFonts w:ascii="楷体" w:eastAsia="楷体" w:hAnsi="楷体"/>
          <w:sz w:val="24"/>
        </w:rPr>
        <w:t>其中，中小股东</w:t>
      </w:r>
      <w:r w:rsidR="00B36965">
        <w:rPr>
          <w:rFonts w:ascii="楷体" w:eastAsia="楷体" w:hAnsi="楷体" w:hint="eastAsia"/>
          <w:sz w:val="24"/>
        </w:rPr>
        <w:t>同意股份数：</w:t>
      </w:r>
      <w:r w:rsidR="00B36965" w:rsidRPr="00B36965">
        <w:rPr>
          <w:rFonts w:ascii="楷体" w:eastAsia="楷体" w:hAnsi="楷体" w:hint="eastAsia"/>
          <w:sz w:val="24"/>
        </w:rPr>
        <w:t>187,060,671股</w:t>
      </w:r>
      <w:r w:rsidR="00B36965">
        <w:rPr>
          <w:rFonts w:ascii="楷体" w:eastAsia="楷体" w:hAnsi="楷体" w:hint="eastAsia"/>
          <w:sz w:val="24"/>
        </w:rPr>
        <w:t>。</w:t>
      </w:r>
    </w:p>
    <w:p w:rsidR="00000000" w:rsidRDefault="009A77FF" w:rsidP="00366D4D">
      <w:pPr>
        <w:spacing w:line="360" w:lineRule="auto"/>
        <w:ind w:firstLineChars="200" w:firstLine="480"/>
        <w:rPr>
          <w:rFonts w:ascii="楷体" w:eastAsia="楷体" w:hAnsi="楷体" w:hint="eastAsia"/>
          <w:sz w:val="24"/>
        </w:rPr>
      </w:pPr>
      <w:r>
        <w:rPr>
          <w:rFonts w:ascii="楷体" w:eastAsia="楷体" w:hAnsi="楷体" w:hint="eastAsia"/>
          <w:sz w:val="24"/>
        </w:rPr>
        <w:t>2</w:t>
      </w:r>
      <w:r>
        <w:rPr>
          <w:rFonts w:ascii="楷体" w:eastAsia="楷体" w:hAnsi="楷体" w:hint="eastAsia"/>
          <w:sz w:val="24"/>
        </w:rPr>
        <w:t>、</w:t>
      </w:r>
      <w:r>
        <w:rPr>
          <w:rFonts w:ascii="楷体" w:eastAsia="楷体" w:hAnsi="楷体"/>
          <w:sz w:val="24"/>
        </w:rPr>
        <w:t>《</w:t>
      </w:r>
      <w:r>
        <w:rPr>
          <w:rFonts w:ascii="楷体" w:eastAsia="楷体" w:hAnsi="楷体" w:hint="eastAsia"/>
          <w:sz w:val="24"/>
        </w:rPr>
        <w:t>选举刘雨欢先生</w:t>
      </w:r>
      <w:r>
        <w:rPr>
          <w:rFonts w:ascii="楷体" w:eastAsia="楷体" w:hAnsi="楷体"/>
          <w:sz w:val="24"/>
        </w:rPr>
        <w:t>为公司第七届监事会股东代表</w:t>
      </w:r>
      <w:r>
        <w:rPr>
          <w:rFonts w:ascii="楷体" w:eastAsia="楷体" w:hAnsi="楷体" w:hint="eastAsia"/>
          <w:sz w:val="24"/>
        </w:rPr>
        <w:t>监事》</w:t>
      </w:r>
    </w:p>
    <w:p w:rsidR="00000000" w:rsidRDefault="009A77FF" w:rsidP="00366D4D">
      <w:pPr>
        <w:spacing w:line="360" w:lineRule="auto"/>
        <w:ind w:firstLineChars="200" w:firstLine="480"/>
        <w:rPr>
          <w:rFonts w:ascii="楷体" w:eastAsia="楷体" w:hAnsi="楷体"/>
          <w:sz w:val="24"/>
        </w:rPr>
      </w:pPr>
      <w:r>
        <w:rPr>
          <w:rFonts w:ascii="楷体" w:eastAsia="楷体" w:hAnsi="楷体"/>
          <w:sz w:val="24"/>
        </w:rPr>
        <w:t>同意股份数</w:t>
      </w:r>
      <w:r>
        <w:rPr>
          <w:rFonts w:ascii="楷体" w:eastAsia="楷体" w:hAnsi="楷体"/>
          <w:sz w:val="24"/>
        </w:rPr>
        <w:t xml:space="preserve">: </w:t>
      </w:r>
      <w:r w:rsidR="00B36965" w:rsidRPr="00B36965">
        <w:rPr>
          <w:rFonts w:ascii="楷体" w:eastAsia="楷体" w:hAnsi="楷体"/>
          <w:sz w:val="24"/>
        </w:rPr>
        <w:t>788,026,574</w:t>
      </w:r>
      <w:r>
        <w:rPr>
          <w:rFonts w:ascii="楷体" w:eastAsia="楷体" w:hAnsi="楷体"/>
          <w:sz w:val="24"/>
        </w:rPr>
        <w:t>股</w:t>
      </w:r>
      <w:r>
        <w:rPr>
          <w:rFonts w:ascii="楷体" w:eastAsia="楷体" w:hAnsi="楷体" w:hint="eastAsia"/>
          <w:sz w:val="24"/>
        </w:rPr>
        <w:t>；</w:t>
      </w:r>
      <w:r>
        <w:rPr>
          <w:rFonts w:ascii="楷体" w:eastAsia="楷体" w:hAnsi="楷体"/>
          <w:sz w:val="24"/>
        </w:rPr>
        <w:t>其中，中小股东表决</w:t>
      </w:r>
      <w:r>
        <w:rPr>
          <w:rFonts w:ascii="楷体" w:eastAsia="楷体" w:hAnsi="楷体" w:hint="eastAsia"/>
          <w:sz w:val="24"/>
        </w:rPr>
        <w:t>结果</w:t>
      </w:r>
      <w:r>
        <w:rPr>
          <w:rFonts w:ascii="楷体" w:eastAsia="楷体" w:hAnsi="楷体"/>
          <w:sz w:val="24"/>
        </w:rPr>
        <w:t>为，同意</w:t>
      </w:r>
      <w:r w:rsidR="00B36965" w:rsidRPr="00B36965">
        <w:rPr>
          <w:rFonts w:ascii="楷体" w:eastAsia="楷体" w:hAnsi="楷体"/>
          <w:sz w:val="24"/>
        </w:rPr>
        <w:t>186,493,497</w:t>
      </w:r>
      <w:r>
        <w:rPr>
          <w:rFonts w:ascii="楷体" w:eastAsia="楷体" w:hAnsi="楷体"/>
          <w:sz w:val="24"/>
        </w:rPr>
        <w:t>股</w:t>
      </w:r>
      <w:r>
        <w:rPr>
          <w:rFonts w:ascii="楷体" w:eastAsia="楷体" w:hAnsi="楷体" w:hint="eastAsia"/>
          <w:sz w:val="24"/>
        </w:rPr>
        <w:t>。</w:t>
      </w:r>
    </w:p>
    <w:p w:rsidR="00000000" w:rsidRDefault="009A77FF" w:rsidP="00366D4D">
      <w:pPr>
        <w:tabs>
          <w:tab w:val="left" w:pos="1780"/>
        </w:tabs>
        <w:spacing w:line="360" w:lineRule="auto"/>
        <w:ind w:firstLineChars="200" w:firstLine="480"/>
        <w:rPr>
          <w:rFonts w:ascii="楷体" w:eastAsia="楷体" w:hAnsi="楷体"/>
          <w:sz w:val="24"/>
        </w:rPr>
      </w:pPr>
      <w:r>
        <w:rPr>
          <w:rFonts w:ascii="楷体" w:eastAsia="楷体" w:hAnsi="楷体" w:hint="eastAsia"/>
          <w:sz w:val="24"/>
        </w:rPr>
        <w:t>表决结果：</w:t>
      </w:r>
      <w:r>
        <w:rPr>
          <w:rFonts w:ascii="楷体" w:eastAsia="楷体" w:hAnsi="楷体"/>
          <w:sz w:val="24"/>
        </w:rPr>
        <w:t>陆健豪</w:t>
      </w:r>
      <w:r>
        <w:rPr>
          <w:rFonts w:ascii="楷体" w:eastAsia="楷体" w:hAnsi="楷体" w:hint="eastAsia"/>
          <w:sz w:val="24"/>
        </w:rPr>
        <w:t>、刘雨欢当选为公司第七届监事会股东代表监事。</w:t>
      </w:r>
    </w:p>
    <w:p w:rsidR="00000000" w:rsidRDefault="009A77FF" w:rsidP="00366D4D">
      <w:pPr>
        <w:tabs>
          <w:tab w:val="left" w:pos="1780"/>
        </w:tabs>
        <w:spacing w:line="360" w:lineRule="auto"/>
        <w:ind w:firstLineChars="200" w:firstLine="480"/>
        <w:rPr>
          <w:rFonts w:ascii="楷体" w:eastAsia="楷体" w:hAnsi="楷体" w:hint="eastAsia"/>
          <w:sz w:val="24"/>
        </w:rPr>
      </w:pPr>
    </w:p>
    <w:p w:rsidR="00000000" w:rsidRDefault="009A77FF" w:rsidP="00366D4D">
      <w:pPr>
        <w:spacing w:line="360" w:lineRule="auto"/>
        <w:ind w:firstLineChars="200" w:firstLine="480"/>
        <w:rPr>
          <w:rFonts w:ascii="楷体" w:eastAsia="楷体" w:hAnsi="楷体"/>
          <w:sz w:val="24"/>
        </w:rPr>
      </w:pPr>
      <w:r>
        <w:rPr>
          <w:rFonts w:ascii="楷体" w:eastAsia="楷体" w:hAnsi="楷体" w:hint="eastAsia"/>
          <w:sz w:val="24"/>
        </w:rPr>
        <w:t>经验证，</w:t>
      </w:r>
      <w:r>
        <w:rPr>
          <w:rFonts w:ascii="楷体" w:eastAsia="楷体" w:hAnsi="楷体"/>
          <w:sz w:val="24"/>
        </w:rPr>
        <w:t>本次会议的表决程序和表决结果符合法律、法规及《公司章程》的规定。</w:t>
      </w:r>
    </w:p>
    <w:p w:rsidR="00000000" w:rsidRDefault="009A77FF">
      <w:pPr>
        <w:spacing w:line="360" w:lineRule="auto"/>
        <w:ind w:firstLineChars="200" w:firstLine="480"/>
        <w:rPr>
          <w:rFonts w:ascii="楷体" w:eastAsia="楷体" w:hAnsi="楷体"/>
          <w:sz w:val="24"/>
        </w:rPr>
      </w:pPr>
    </w:p>
    <w:p w:rsidR="00000000" w:rsidRDefault="009A77FF">
      <w:pPr>
        <w:spacing w:line="360" w:lineRule="auto"/>
        <w:ind w:firstLineChars="200" w:firstLine="482"/>
        <w:outlineLvl w:val="0"/>
        <w:rPr>
          <w:rFonts w:ascii="楷体" w:eastAsia="楷体" w:hAnsi="楷体"/>
          <w:b/>
          <w:sz w:val="24"/>
        </w:rPr>
      </w:pPr>
      <w:r>
        <w:rPr>
          <w:rFonts w:ascii="楷体" w:eastAsia="楷体" w:hAnsi="楷体"/>
          <w:b/>
          <w:sz w:val="24"/>
        </w:rPr>
        <w:t>四、结论意见</w:t>
      </w:r>
    </w:p>
    <w:p w:rsidR="00000000" w:rsidRDefault="009A77FF">
      <w:pPr>
        <w:spacing w:line="360" w:lineRule="auto"/>
        <w:ind w:firstLineChars="200" w:firstLine="480"/>
        <w:rPr>
          <w:rFonts w:ascii="楷体" w:eastAsia="楷体" w:hAnsi="楷体" w:hint="eastAsia"/>
          <w:sz w:val="24"/>
        </w:rPr>
      </w:pPr>
      <w:r>
        <w:rPr>
          <w:rFonts w:ascii="楷体" w:eastAsia="楷体" w:hAnsi="楷体"/>
          <w:sz w:val="24"/>
        </w:rPr>
        <w:t>综上所述，本所律师认为</w:t>
      </w:r>
      <w:r>
        <w:rPr>
          <w:rFonts w:ascii="楷体" w:eastAsia="楷体" w:hAnsi="楷体" w:hint="eastAsia"/>
          <w:sz w:val="24"/>
        </w:rPr>
        <w:t>：本次会议</w:t>
      </w:r>
      <w:r>
        <w:rPr>
          <w:rFonts w:ascii="楷体" w:eastAsia="楷体" w:hAnsi="楷体"/>
          <w:sz w:val="24"/>
        </w:rPr>
        <w:t>的召集、召开程序符合</w:t>
      </w:r>
      <w:r>
        <w:rPr>
          <w:rFonts w:ascii="楷体" w:eastAsia="楷体" w:hAnsi="楷体" w:hint="eastAsia"/>
          <w:sz w:val="24"/>
        </w:rPr>
        <w:t>《公司法》《上市公司股东会规则》等法律、法规、规范性文件及《公司章程》的有关规定</w:t>
      </w:r>
      <w:r>
        <w:rPr>
          <w:rFonts w:ascii="楷体" w:eastAsia="楷体" w:hAnsi="楷体"/>
          <w:sz w:val="24"/>
        </w:rPr>
        <w:t>；出席本次会议人员</w:t>
      </w:r>
      <w:r>
        <w:rPr>
          <w:rFonts w:ascii="楷体" w:eastAsia="楷体" w:hAnsi="楷体" w:hint="eastAsia"/>
          <w:sz w:val="24"/>
        </w:rPr>
        <w:t>以及本次会议召集人</w:t>
      </w:r>
      <w:r>
        <w:rPr>
          <w:rFonts w:ascii="楷体" w:eastAsia="楷体" w:hAnsi="楷体"/>
          <w:sz w:val="24"/>
        </w:rPr>
        <w:t>的资格</w:t>
      </w:r>
      <w:r>
        <w:rPr>
          <w:rFonts w:ascii="楷体" w:eastAsia="楷体" w:hAnsi="楷体" w:hint="eastAsia"/>
          <w:sz w:val="24"/>
        </w:rPr>
        <w:t>均</w:t>
      </w:r>
      <w:r>
        <w:rPr>
          <w:rFonts w:ascii="楷体" w:eastAsia="楷体" w:hAnsi="楷体"/>
          <w:sz w:val="24"/>
        </w:rPr>
        <w:t>合法有效；</w:t>
      </w:r>
      <w:r>
        <w:rPr>
          <w:rFonts w:ascii="楷体" w:eastAsia="楷体" w:hAnsi="楷体" w:hint="eastAsia"/>
          <w:sz w:val="24"/>
        </w:rPr>
        <w:t>本次会议的表决程序和</w:t>
      </w:r>
      <w:r>
        <w:rPr>
          <w:rFonts w:ascii="楷体" w:eastAsia="楷体" w:hAnsi="楷体" w:hint="eastAsia"/>
          <w:sz w:val="24"/>
        </w:rPr>
        <w:lastRenderedPageBreak/>
        <w:t>表决结果合法有效。</w:t>
      </w:r>
    </w:p>
    <w:p w:rsidR="00000000" w:rsidRDefault="009A77FF">
      <w:pPr>
        <w:spacing w:line="360" w:lineRule="auto"/>
        <w:ind w:firstLineChars="200" w:firstLine="480"/>
        <w:rPr>
          <w:rFonts w:ascii="楷体" w:eastAsia="楷体" w:hAnsi="楷体" w:hint="eastAsia"/>
          <w:sz w:val="24"/>
        </w:rPr>
      </w:pPr>
    </w:p>
    <w:p w:rsidR="00000000" w:rsidRDefault="009A77FF">
      <w:pPr>
        <w:spacing w:line="360" w:lineRule="auto"/>
        <w:ind w:firstLineChars="200" w:firstLine="480"/>
        <w:rPr>
          <w:rFonts w:ascii="楷体" w:eastAsia="楷体" w:hAnsi="楷体" w:hint="eastAsia"/>
          <w:sz w:val="24"/>
        </w:rPr>
      </w:pPr>
      <w:r>
        <w:rPr>
          <w:rFonts w:ascii="楷体" w:eastAsia="楷体" w:hAnsi="楷体" w:hint="eastAsia"/>
          <w:sz w:val="24"/>
        </w:rPr>
        <w:t>本法律意见书正本贰份，无副本。</w:t>
      </w:r>
    </w:p>
    <w:p w:rsidR="00000000" w:rsidRDefault="009A77FF">
      <w:pPr>
        <w:spacing w:line="360" w:lineRule="auto"/>
        <w:ind w:firstLineChars="200" w:firstLine="480"/>
        <w:rPr>
          <w:rFonts w:ascii="楷体" w:eastAsia="楷体" w:hAnsi="楷体" w:hint="eastAsia"/>
          <w:sz w:val="24"/>
        </w:rPr>
      </w:pPr>
      <w:r>
        <w:rPr>
          <w:rFonts w:ascii="楷体" w:eastAsia="楷体" w:hAnsi="楷体" w:hint="eastAsia"/>
          <w:sz w:val="24"/>
        </w:rPr>
        <w:t>（以下无正文）</w:t>
      </w:r>
    </w:p>
    <w:p w:rsidR="00000000" w:rsidRDefault="009A77FF">
      <w:pPr>
        <w:spacing w:line="360" w:lineRule="auto"/>
        <w:rPr>
          <w:rFonts w:ascii="楷体" w:eastAsia="楷体" w:hAnsi="楷体"/>
          <w:color w:val="000000"/>
          <w:sz w:val="24"/>
        </w:rPr>
      </w:pPr>
      <w:r>
        <w:rPr>
          <w:rFonts w:ascii="楷体" w:eastAsia="楷体" w:hAnsi="楷体"/>
          <w:sz w:val="24"/>
        </w:rPr>
        <w:br w:type="page"/>
      </w:r>
      <w:r>
        <w:rPr>
          <w:rFonts w:ascii="楷体" w:eastAsia="楷体" w:hAnsi="楷体" w:hint="eastAsia"/>
          <w:color w:val="000000"/>
          <w:sz w:val="24"/>
        </w:rPr>
        <w:lastRenderedPageBreak/>
        <w:t>（本页为《北京观韬中茂</w:t>
      </w:r>
      <w:r>
        <w:rPr>
          <w:rFonts w:ascii="楷体" w:eastAsia="楷体" w:hAnsi="楷体"/>
          <w:color w:val="000000"/>
          <w:sz w:val="24"/>
        </w:rPr>
        <w:t>（上海）</w:t>
      </w:r>
      <w:r>
        <w:rPr>
          <w:rFonts w:ascii="楷体" w:eastAsia="楷体" w:hAnsi="楷体" w:hint="eastAsia"/>
          <w:color w:val="000000"/>
          <w:sz w:val="24"/>
        </w:rPr>
        <w:t>律师</w:t>
      </w:r>
      <w:r>
        <w:rPr>
          <w:rFonts w:ascii="楷体" w:eastAsia="楷体" w:hAnsi="楷体"/>
          <w:color w:val="000000"/>
          <w:sz w:val="24"/>
        </w:rPr>
        <w:t>事务所关于</w:t>
      </w:r>
      <w:r>
        <w:rPr>
          <w:rFonts w:ascii="楷体" w:eastAsia="楷体" w:hAnsi="楷体" w:hint="eastAsia"/>
          <w:color w:val="000000"/>
          <w:sz w:val="24"/>
        </w:rPr>
        <w:t>江苏中利集团股份有</w:t>
      </w:r>
      <w:r>
        <w:rPr>
          <w:rFonts w:ascii="楷体" w:eastAsia="楷体" w:hAnsi="楷体" w:hint="eastAsia"/>
          <w:color w:val="000000"/>
          <w:sz w:val="24"/>
        </w:rPr>
        <w:t>限公司</w:t>
      </w:r>
      <w:r>
        <w:rPr>
          <w:rFonts w:ascii="楷体" w:eastAsia="楷体" w:hAnsi="楷体" w:hint="eastAsia"/>
          <w:color w:val="000000"/>
          <w:sz w:val="24"/>
        </w:rPr>
        <w:t>2025</w:t>
      </w:r>
      <w:r>
        <w:rPr>
          <w:rFonts w:ascii="楷体" w:eastAsia="楷体" w:hAnsi="楷体" w:hint="eastAsia"/>
          <w:color w:val="000000"/>
          <w:sz w:val="24"/>
        </w:rPr>
        <w:t>年第二次临时股东大会的法律意见书》之签署页）</w:t>
      </w:r>
    </w:p>
    <w:p w:rsidR="00000000" w:rsidRDefault="009A77FF">
      <w:pPr>
        <w:spacing w:line="360" w:lineRule="auto"/>
        <w:rPr>
          <w:rFonts w:ascii="楷体" w:eastAsia="楷体" w:hAnsi="楷体"/>
          <w:color w:val="000000"/>
          <w:sz w:val="24"/>
        </w:rPr>
      </w:pPr>
    </w:p>
    <w:p w:rsidR="00000000" w:rsidRDefault="009A77FF">
      <w:pPr>
        <w:snapToGrid w:val="0"/>
        <w:spacing w:beforeLines="100" w:before="240" w:afterLines="50" w:after="120" w:line="360" w:lineRule="auto"/>
        <w:ind w:left="5148" w:hanging="4530"/>
        <w:rPr>
          <w:rFonts w:ascii="楷体" w:eastAsia="楷体" w:hAnsi="楷体"/>
          <w:color w:val="000000"/>
          <w:sz w:val="24"/>
        </w:rPr>
      </w:pPr>
    </w:p>
    <w:p w:rsidR="00000000" w:rsidRDefault="009A77FF">
      <w:pPr>
        <w:snapToGrid w:val="0"/>
        <w:spacing w:beforeLines="100" w:before="240" w:afterLines="50" w:after="120" w:line="360" w:lineRule="auto"/>
        <w:rPr>
          <w:rFonts w:ascii="楷体" w:eastAsia="楷体" w:hAnsi="楷体"/>
          <w:color w:val="000000"/>
          <w:sz w:val="24"/>
        </w:rPr>
      </w:pPr>
      <w:r>
        <w:rPr>
          <w:rFonts w:ascii="楷体" w:eastAsia="楷体" w:hAnsi="楷体" w:hint="eastAsia"/>
          <w:color w:val="000000"/>
          <w:sz w:val="24"/>
        </w:rPr>
        <w:t>北京观韬中茂（上海）律师事务所</w:t>
      </w:r>
    </w:p>
    <w:p w:rsidR="00000000" w:rsidRDefault="009A77FF">
      <w:pPr>
        <w:spacing w:line="440" w:lineRule="exact"/>
        <w:jc w:val="left"/>
        <w:rPr>
          <w:rFonts w:ascii="楷体" w:eastAsia="楷体" w:hAnsi="楷体" w:hint="eastAsia"/>
          <w:b/>
          <w:sz w:val="24"/>
        </w:rPr>
      </w:pPr>
    </w:p>
    <w:p w:rsidR="00000000" w:rsidRDefault="009A77FF">
      <w:pPr>
        <w:spacing w:line="440" w:lineRule="exact"/>
        <w:jc w:val="left"/>
        <w:rPr>
          <w:rFonts w:ascii="楷体" w:eastAsia="楷体" w:hAnsi="楷体"/>
          <w:b/>
          <w:sz w:val="24"/>
        </w:rPr>
      </w:pPr>
    </w:p>
    <w:p w:rsidR="00000000" w:rsidRDefault="009A77FF">
      <w:pPr>
        <w:spacing w:line="440" w:lineRule="exact"/>
        <w:jc w:val="left"/>
        <w:rPr>
          <w:rFonts w:ascii="楷体" w:eastAsia="楷体" w:hAnsi="楷体"/>
          <w:sz w:val="24"/>
        </w:rPr>
      </w:pPr>
      <w:r>
        <w:rPr>
          <w:rFonts w:ascii="楷体" w:eastAsia="楷体" w:hAnsi="楷体" w:hint="eastAsia"/>
          <w:sz w:val="24"/>
        </w:rPr>
        <w:t>负责人：</w:t>
      </w:r>
      <w:r>
        <w:rPr>
          <w:rFonts w:ascii="楷体" w:eastAsia="楷体" w:hAnsi="楷体" w:hint="eastAsia"/>
          <w:sz w:val="24"/>
        </w:rPr>
        <w:t xml:space="preserve">                                 </w:t>
      </w:r>
      <w:r>
        <w:rPr>
          <w:rFonts w:ascii="楷体" w:eastAsia="楷体" w:hAnsi="楷体" w:hint="eastAsia"/>
          <w:sz w:val="24"/>
        </w:rPr>
        <w:t>经办律师：</w:t>
      </w:r>
    </w:p>
    <w:p w:rsidR="00000000" w:rsidRDefault="009A77FF">
      <w:pPr>
        <w:spacing w:line="440" w:lineRule="exact"/>
        <w:ind w:firstLine="4565"/>
        <w:jc w:val="left"/>
        <w:rPr>
          <w:rFonts w:ascii="楷体" w:eastAsia="楷体" w:hAnsi="楷体"/>
          <w:sz w:val="24"/>
        </w:rPr>
      </w:pPr>
    </w:p>
    <w:p w:rsidR="00000000" w:rsidRDefault="009A77FF">
      <w:pPr>
        <w:spacing w:line="440" w:lineRule="exact"/>
        <w:ind w:firstLineChars="392" w:firstLine="941"/>
        <w:jc w:val="left"/>
        <w:rPr>
          <w:rFonts w:ascii="楷体" w:eastAsia="楷体" w:hAnsi="楷体"/>
          <w:sz w:val="24"/>
        </w:rPr>
      </w:pPr>
      <w:r>
        <w:rPr>
          <w:rFonts w:ascii="楷体" w:eastAsia="楷体" w:hAnsi="楷体" w:hint="eastAsia"/>
          <w:sz w:val="24"/>
        </w:rPr>
        <w:t>————————</w:t>
      </w:r>
      <w:r>
        <w:rPr>
          <w:rFonts w:ascii="楷体" w:eastAsia="楷体" w:hAnsi="楷体" w:hint="eastAsia"/>
          <w:sz w:val="24"/>
        </w:rPr>
        <w:t xml:space="preserve">                            </w:t>
      </w:r>
      <w:r>
        <w:rPr>
          <w:rFonts w:ascii="楷体" w:eastAsia="楷体" w:hAnsi="楷体" w:hint="eastAsia"/>
          <w:sz w:val="24"/>
        </w:rPr>
        <w:t>————————</w:t>
      </w:r>
    </w:p>
    <w:p w:rsidR="00000000" w:rsidRDefault="009A77FF">
      <w:pPr>
        <w:spacing w:line="440" w:lineRule="exact"/>
        <w:ind w:firstLineChars="637" w:firstLine="1529"/>
        <w:jc w:val="left"/>
        <w:rPr>
          <w:rFonts w:ascii="楷体" w:eastAsia="楷体" w:hAnsi="楷体"/>
          <w:sz w:val="24"/>
        </w:rPr>
      </w:pPr>
      <w:r>
        <w:rPr>
          <w:rFonts w:ascii="楷体" w:eastAsia="楷体" w:hAnsi="楷体" w:hint="eastAsia"/>
          <w:bCs/>
          <w:sz w:val="24"/>
        </w:rPr>
        <w:t>韩丽梅</w:t>
      </w:r>
      <w:r>
        <w:rPr>
          <w:rFonts w:ascii="楷体" w:eastAsia="楷体" w:hAnsi="楷体" w:hint="eastAsia"/>
          <w:bCs/>
          <w:sz w:val="24"/>
        </w:rPr>
        <w:t xml:space="preserve">                                       </w:t>
      </w:r>
      <w:r>
        <w:rPr>
          <w:rFonts w:ascii="楷体" w:eastAsia="楷体" w:hAnsi="楷体" w:hint="eastAsia"/>
          <w:bCs/>
          <w:sz w:val="24"/>
        </w:rPr>
        <w:t>陈</w:t>
      </w:r>
      <w:r>
        <w:rPr>
          <w:rFonts w:ascii="楷体" w:eastAsia="楷体" w:hAnsi="楷体" w:hint="eastAsia"/>
          <w:bCs/>
          <w:sz w:val="24"/>
        </w:rPr>
        <w:t xml:space="preserve"> </w:t>
      </w:r>
      <w:r>
        <w:rPr>
          <w:rFonts w:ascii="楷体" w:eastAsia="楷体" w:hAnsi="楷体" w:hint="eastAsia"/>
          <w:bCs/>
          <w:sz w:val="24"/>
        </w:rPr>
        <w:t>洋</w:t>
      </w:r>
    </w:p>
    <w:p w:rsidR="00000000" w:rsidRDefault="009A77FF">
      <w:pPr>
        <w:tabs>
          <w:tab w:val="left" w:pos="6480"/>
        </w:tabs>
        <w:spacing w:line="440" w:lineRule="exact"/>
        <w:ind w:firstLineChars="931" w:firstLine="2234"/>
        <w:jc w:val="left"/>
        <w:rPr>
          <w:rFonts w:ascii="楷体" w:eastAsia="楷体" w:hAnsi="楷体"/>
          <w:sz w:val="24"/>
        </w:rPr>
      </w:pPr>
    </w:p>
    <w:p w:rsidR="00000000" w:rsidRDefault="009A77FF">
      <w:pPr>
        <w:tabs>
          <w:tab w:val="left" w:pos="6480"/>
        </w:tabs>
        <w:spacing w:line="440" w:lineRule="exact"/>
        <w:jc w:val="left"/>
        <w:rPr>
          <w:rFonts w:ascii="楷体" w:eastAsia="楷体" w:hAnsi="楷体"/>
          <w:bCs/>
          <w:sz w:val="24"/>
        </w:rPr>
      </w:pPr>
      <w:r>
        <w:rPr>
          <w:rFonts w:ascii="楷体" w:eastAsia="楷体" w:hAnsi="楷体" w:hint="eastAsia"/>
          <w:bCs/>
          <w:sz w:val="24"/>
        </w:rPr>
        <w:t xml:space="preserve">              </w:t>
      </w:r>
    </w:p>
    <w:p w:rsidR="00000000" w:rsidRDefault="009A77FF">
      <w:pPr>
        <w:tabs>
          <w:tab w:val="left" w:pos="6480"/>
        </w:tabs>
        <w:spacing w:line="440" w:lineRule="exact"/>
        <w:ind w:firstLineChars="850" w:firstLine="2040"/>
        <w:jc w:val="left"/>
        <w:rPr>
          <w:rFonts w:ascii="楷体" w:eastAsia="楷体" w:hAnsi="楷体"/>
          <w:sz w:val="24"/>
        </w:rPr>
      </w:pPr>
    </w:p>
    <w:p w:rsidR="00000000" w:rsidRDefault="009A77FF">
      <w:pPr>
        <w:tabs>
          <w:tab w:val="left" w:pos="6480"/>
        </w:tabs>
        <w:spacing w:line="440" w:lineRule="exact"/>
        <w:ind w:firstLineChars="850" w:firstLine="2040"/>
        <w:jc w:val="left"/>
        <w:rPr>
          <w:rFonts w:ascii="楷体" w:eastAsia="楷体" w:hAnsi="楷体"/>
          <w:sz w:val="24"/>
        </w:rPr>
      </w:pPr>
    </w:p>
    <w:p w:rsidR="00000000" w:rsidRDefault="009A77FF">
      <w:pPr>
        <w:spacing w:line="440" w:lineRule="exact"/>
        <w:ind w:firstLineChars="2597" w:firstLine="6233"/>
        <w:jc w:val="left"/>
        <w:rPr>
          <w:rFonts w:ascii="楷体" w:eastAsia="楷体" w:hAnsi="楷体"/>
          <w:sz w:val="24"/>
        </w:rPr>
      </w:pPr>
      <w:r>
        <w:rPr>
          <w:rFonts w:ascii="楷体" w:eastAsia="楷体" w:hAnsi="楷体" w:hint="eastAsia"/>
          <w:sz w:val="24"/>
        </w:rPr>
        <w:t>————————</w:t>
      </w:r>
    </w:p>
    <w:p w:rsidR="00000000" w:rsidRDefault="009A77FF">
      <w:pPr>
        <w:tabs>
          <w:tab w:val="left" w:pos="6480"/>
        </w:tabs>
        <w:spacing w:line="440" w:lineRule="exact"/>
        <w:ind w:firstLineChars="2890" w:firstLine="6936"/>
        <w:jc w:val="left"/>
        <w:rPr>
          <w:rFonts w:ascii="楷体" w:eastAsia="楷体" w:hAnsi="楷体" w:hint="eastAsia"/>
          <w:bCs/>
          <w:sz w:val="24"/>
        </w:rPr>
      </w:pPr>
      <w:r>
        <w:rPr>
          <w:rFonts w:ascii="楷体" w:eastAsia="楷体" w:hAnsi="楷体" w:hint="eastAsia"/>
          <w:bCs/>
          <w:sz w:val="24"/>
        </w:rPr>
        <w:t>王梦莹</w:t>
      </w:r>
    </w:p>
    <w:p w:rsidR="00000000" w:rsidRDefault="009A77FF">
      <w:pPr>
        <w:tabs>
          <w:tab w:val="left" w:pos="6480"/>
        </w:tabs>
        <w:spacing w:line="440" w:lineRule="exact"/>
        <w:jc w:val="left"/>
        <w:rPr>
          <w:rFonts w:ascii="楷体" w:eastAsia="楷体" w:hAnsi="楷体" w:hint="eastAsia"/>
          <w:sz w:val="24"/>
        </w:rPr>
      </w:pPr>
      <w:r>
        <w:rPr>
          <w:rFonts w:ascii="楷体" w:eastAsia="楷体" w:hAnsi="楷体" w:hint="eastAsia"/>
          <w:bCs/>
          <w:sz w:val="24"/>
        </w:rPr>
        <w:t xml:space="preserve">              </w:t>
      </w:r>
      <w:r>
        <w:rPr>
          <w:rFonts w:ascii="楷体" w:eastAsia="楷体" w:hAnsi="楷体" w:hint="eastAsia"/>
          <w:sz w:val="24"/>
        </w:rPr>
        <w:t xml:space="preserve">                          </w:t>
      </w:r>
      <w:r>
        <w:rPr>
          <w:rFonts w:ascii="楷体" w:eastAsia="楷体" w:hAnsi="楷体" w:hint="eastAsia"/>
          <w:sz w:val="24"/>
        </w:rPr>
        <w:t xml:space="preserve">                 </w:t>
      </w:r>
    </w:p>
    <w:p w:rsidR="00000000" w:rsidRDefault="009A77FF">
      <w:pPr>
        <w:tabs>
          <w:tab w:val="left" w:pos="6480"/>
        </w:tabs>
        <w:spacing w:line="440" w:lineRule="exact"/>
        <w:jc w:val="left"/>
        <w:rPr>
          <w:rFonts w:ascii="楷体" w:eastAsia="楷体" w:hAnsi="楷体" w:hint="eastAsia"/>
          <w:sz w:val="24"/>
        </w:rPr>
      </w:pPr>
    </w:p>
    <w:p w:rsidR="00000000" w:rsidRDefault="009A77FF">
      <w:pPr>
        <w:tabs>
          <w:tab w:val="left" w:pos="6480"/>
        </w:tabs>
        <w:spacing w:line="440" w:lineRule="exact"/>
        <w:jc w:val="left"/>
        <w:rPr>
          <w:rFonts w:ascii="楷体" w:eastAsia="楷体" w:hAnsi="楷体" w:hint="eastAsia"/>
          <w:sz w:val="24"/>
        </w:rPr>
      </w:pPr>
    </w:p>
    <w:p w:rsidR="00000000" w:rsidRDefault="009A77FF">
      <w:pPr>
        <w:tabs>
          <w:tab w:val="left" w:pos="6480"/>
        </w:tabs>
        <w:spacing w:line="440" w:lineRule="exact"/>
        <w:jc w:val="left"/>
        <w:rPr>
          <w:rFonts w:ascii="楷体" w:eastAsia="楷体" w:hAnsi="楷体" w:hint="eastAsia"/>
          <w:sz w:val="24"/>
        </w:rPr>
      </w:pPr>
    </w:p>
    <w:p w:rsidR="005A3715" w:rsidRDefault="009A77FF">
      <w:pPr>
        <w:tabs>
          <w:tab w:val="left" w:pos="6480"/>
        </w:tabs>
        <w:spacing w:line="440" w:lineRule="exact"/>
        <w:jc w:val="right"/>
        <w:rPr>
          <w:rFonts w:ascii="楷体" w:eastAsia="楷体" w:hAnsi="楷体"/>
          <w:color w:val="000000"/>
          <w:sz w:val="24"/>
        </w:rPr>
      </w:pP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4</w:t>
      </w:r>
      <w:r>
        <w:rPr>
          <w:rFonts w:ascii="楷体" w:eastAsia="楷体" w:hAnsi="楷体" w:hint="eastAsia"/>
          <w:sz w:val="24"/>
        </w:rPr>
        <w:t>月</w:t>
      </w:r>
      <w:r>
        <w:rPr>
          <w:rFonts w:ascii="楷体" w:eastAsia="楷体" w:hAnsi="楷体" w:hint="eastAsia"/>
          <w:sz w:val="24"/>
        </w:rPr>
        <w:t>8</w:t>
      </w:r>
      <w:r>
        <w:rPr>
          <w:rFonts w:ascii="楷体" w:eastAsia="楷体" w:hAnsi="楷体" w:hint="eastAsia"/>
          <w:sz w:val="24"/>
        </w:rPr>
        <w:t>日</w:t>
      </w:r>
    </w:p>
    <w:sectPr w:rsidR="005A3715">
      <w:headerReference w:type="default" r:id="rId7"/>
      <w:footerReference w:type="even" r:id="rId8"/>
      <w:footerReference w:type="default" r:id="rId9"/>
      <w:headerReference w:type="first" r:id="rId10"/>
      <w:footerReference w:type="first" r:id="rId11"/>
      <w:footnotePr>
        <w:numFmt w:val="decimalEnclosedCircleChinese"/>
        <w:numRestart w:val="eachPage"/>
      </w:footnotePr>
      <w:pgSz w:w="11906" w:h="16838"/>
      <w:pgMar w:top="1440" w:right="1797" w:bottom="1440" w:left="1797" w:header="794" w:footer="964"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7FF" w:rsidRDefault="009A77FF">
      <w:r>
        <w:separator/>
      </w:r>
    </w:p>
  </w:endnote>
  <w:endnote w:type="continuationSeparator" w:id="0">
    <w:p w:rsidR="009A77FF" w:rsidRDefault="009A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LF_Kai">
    <w:altName w:val="宋体"/>
    <w:charset w:val="86"/>
    <w:family w:val="script"/>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Univers 45 Light">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方正楷体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Univers 55">
    <w:altName w:val="Segoe Print"/>
    <w:charset w:val="00"/>
    <w:family w:val="auto"/>
    <w:pitch w:val="default"/>
    <w:sig w:usb0="80000023" w:usb1="00000000" w:usb2="00000000" w:usb3="00000000" w:csb0="00000001" w:csb1="00000000"/>
  </w:font>
  <w:font w:name="楷体_GB2312">
    <w:altName w:val="楷体"/>
    <w:charset w:val="86"/>
    <w:family w:val="modern"/>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A77FF">
    <w:pPr>
      <w:pStyle w:val="afa"/>
      <w:framePr w:wrap="around" w:vAnchor="text" w:hAnchor="margin" w:xAlign="center" w:y="1"/>
      <w:rPr>
        <w:rStyle w:val="affa"/>
      </w:rPr>
    </w:pPr>
    <w:r>
      <w:fldChar w:fldCharType="begin"/>
    </w:r>
    <w:r>
      <w:rPr>
        <w:rStyle w:val="affa"/>
      </w:rPr>
      <w:instrText xml:space="preserve">PAGE  </w:instrText>
    </w:r>
    <w:r>
      <w:fldChar w:fldCharType="end"/>
    </w:r>
  </w:p>
  <w:p w:rsidR="00000000" w:rsidRDefault="009A77F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A77FF">
    <w:pPr>
      <w:pStyle w:val="afa"/>
      <w:tabs>
        <w:tab w:val="clear" w:pos="8306"/>
        <w:tab w:val="right" w:pos="8931"/>
      </w:tabs>
      <w:ind w:leftChars="-405" w:left="-849" w:rightChars="-297" w:right="-624" w:hanging="1"/>
      <w:jc w:val="both"/>
      <w:rPr>
        <w:rFonts w:eastAsia="楷体"/>
        <w:color w:val="7F7F7F"/>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A77FF">
    <w:pPr>
      <w:pStyle w:val="afa"/>
      <w:tabs>
        <w:tab w:val="right" w:pos="9781"/>
      </w:tabs>
      <w:spacing w:beforeLines="50" w:before="120"/>
      <w:ind w:leftChars="-810" w:left="-1701" w:rightChars="-634" w:right="-1331" w:firstLineChars="350" w:firstLine="511"/>
      <w:rPr>
        <w:rFonts w:eastAsia="楷体"/>
        <w:color w:val="000000"/>
        <w:spacing w:val="-2"/>
        <w:sz w:val="20"/>
        <w:szCs w:val="20"/>
      </w:rPr>
    </w:pPr>
    <w:bookmarkStart w:id="9" w:name="_Hlk88065326"/>
    <w:r>
      <w:rPr>
        <w:rFonts w:ascii="楷体" w:eastAsia="楷体" w:hAnsi="楷体" w:hint="eastAsia"/>
        <w:color w:val="7F7F7F"/>
        <w:spacing w:val="-2"/>
        <w:sz w:val="15"/>
        <w:szCs w:val="15"/>
      </w:rPr>
      <w:t>北京</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 xml:space="preserve"> </w:t>
    </w:r>
    <w:r>
      <w:rPr>
        <w:rFonts w:ascii="楷体" w:eastAsia="楷体" w:hAnsi="楷体" w:hint="eastAsia"/>
        <w:b/>
        <w:color w:val="7F7F7F"/>
        <w:spacing w:val="-2"/>
        <w:sz w:val="15"/>
        <w:szCs w:val="15"/>
      </w:rPr>
      <w:t>上海</w:t>
    </w:r>
    <w:r>
      <w:rPr>
        <w:rFonts w:ascii="楷体" w:eastAsia="楷体" w:hAnsi="楷体" w:hint="eastAsia"/>
        <w:b/>
        <w:color w:val="7F7F7F"/>
        <w:spacing w:val="-2"/>
        <w:sz w:val="15"/>
        <w:szCs w:val="15"/>
      </w:rPr>
      <w:t xml:space="preserve">   </w:t>
    </w:r>
    <w:r>
      <w:rPr>
        <w:rFonts w:ascii="楷体" w:eastAsia="楷体" w:hAnsi="楷体" w:hint="eastAsia"/>
        <w:color w:val="7F7F7F"/>
        <w:spacing w:val="-2"/>
        <w:sz w:val="15"/>
        <w:szCs w:val="15"/>
      </w:rPr>
      <w:t>广州</w:t>
    </w:r>
    <w:r>
      <w:rPr>
        <w:rFonts w:ascii="楷体" w:eastAsia="楷体" w:hAnsi="楷体" w:hint="eastAsia"/>
        <w:color w:val="7F7F7F"/>
        <w:spacing w:val="-2"/>
        <w:sz w:val="15"/>
        <w:szCs w:val="15"/>
      </w:rPr>
      <w:t xml:space="preserve"> </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 xml:space="preserve"> </w:t>
    </w:r>
    <w:r>
      <w:rPr>
        <w:rFonts w:ascii="楷体" w:eastAsia="楷体" w:hAnsi="楷体" w:hint="eastAsia"/>
        <w:color w:val="7F7F7F"/>
        <w:spacing w:val="-2"/>
        <w:sz w:val="15"/>
        <w:szCs w:val="15"/>
      </w:rPr>
      <w:t>深圳</w:t>
    </w:r>
    <w:r>
      <w:rPr>
        <w:rFonts w:ascii="楷体" w:eastAsia="楷体" w:hAnsi="楷体" w:hint="eastAsia"/>
        <w:color w:val="7F7F7F"/>
        <w:spacing w:val="-2"/>
        <w:sz w:val="15"/>
        <w:szCs w:val="15"/>
      </w:rPr>
      <w:t xml:space="preserve">    </w:t>
    </w:r>
    <w:r>
      <w:rPr>
        <w:rFonts w:ascii="楷体" w:eastAsia="楷体" w:hAnsi="楷体" w:hint="eastAsia"/>
        <w:color w:val="7F7F7F"/>
        <w:spacing w:val="-2"/>
        <w:sz w:val="15"/>
        <w:szCs w:val="15"/>
      </w:rPr>
      <w:t>香港</w:t>
    </w:r>
    <w:r>
      <w:rPr>
        <w:rFonts w:ascii="楷体" w:eastAsia="楷体" w:hAnsi="楷体" w:hint="eastAsia"/>
        <w:color w:val="7F7F7F"/>
        <w:spacing w:val="-2"/>
        <w:sz w:val="15"/>
        <w:szCs w:val="15"/>
      </w:rPr>
      <w:t xml:space="preserve">   </w:t>
    </w:r>
    <w:r>
      <w:rPr>
        <w:rFonts w:ascii="楷体" w:eastAsia="楷体" w:hAnsi="楷体" w:hint="eastAsia"/>
        <w:color w:val="7F7F7F"/>
        <w:spacing w:val="-2"/>
        <w:sz w:val="15"/>
        <w:szCs w:val="15"/>
      </w:rPr>
      <w:t>天津</w:t>
    </w:r>
    <w:r>
      <w:rPr>
        <w:rFonts w:ascii="楷体" w:eastAsia="楷体" w:hAnsi="楷体" w:hint="eastAsia"/>
        <w:color w:val="7F7F7F"/>
        <w:spacing w:val="-2"/>
        <w:sz w:val="15"/>
        <w:szCs w:val="15"/>
      </w:rPr>
      <w:t xml:space="preserve">   </w:t>
    </w:r>
    <w:r>
      <w:rPr>
        <w:rFonts w:ascii="楷体" w:eastAsia="楷体" w:hAnsi="楷体" w:hint="eastAsia"/>
        <w:color w:val="7F7F7F"/>
        <w:spacing w:val="-2"/>
        <w:sz w:val="15"/>
        <w:szCs w:val="15"/>
      </w:rPr>
      <w:t>杭州</w:t>
    </w:r>
    <w:r>
      <w:rPr>
        <w:rFonts w:ascii="楷体" w:eastAsia="楷体" w:hAnsi="楷体" w:hint="eastAsia"/>
        <w:color w:val="7F7F7F"/>
        <w:spacing w:val="-2"/>
        <w:sz w:val="15"/>
        <w:szCs w:val="15"/>
      </w:rPr>
      <w:t xml:space="preserve">  </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苏州</w:t>
    </w:r>
    <w:r>
      <w:rPr>
        <w:rFonts w:ascii="楷体" w:eastAsia="楷体" w:hAnsi="楷体" w:hint="eastAsia"/>
        <w:color w:val="7F7F7F"/>
        <w:spacing w:val="-2"/>
        <w:sz w:val="15"/>
        <w:szCs w:val="15"/>
      </w:rPr>
      <w:t xml:space="preserve"> </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 xml:space="preserve"> </w:t>
    </w:r>
    <w:r>
      <w:rPr>
        <w:rFonts w:ascii="楷体" w:eastAsia="楷体" w:hAnsi="楷体" w:hint="eastAsia"/>
        <w:color w:val="7F7F7F"/>
        <w:spacing w:val="-2"/>
        <w:sz w:val="15"/>
        <w:szCs w:val="15"/>
      </w:rPr>
      <w:t>成都</w:t>
    </w:r>
    <w:r>
      <w:rPr>
        <w:rFonts w:ascii="楷体" w:eastAsia="楷体" w:hAnsi="楷体" w:hint="eastAsia"/>
        <w:color w:val="7F7F7F"/>
        <w:spacing w:val="-2"/>
        <w:sz w:val="15"/>
        <w:szCs w:val="15"/>
      </w:rPr>
      <w:t xml:space="preserve">   </w:t>
    </w:r>
    <w:r>
      <w:rPr>
        <w:rFonts w:ascii="楷体" w:eastAsia="楷体" w:hAnsi="楷体" w:hint="eastAsia"/>
        <w:color w:val="7F7F7F"/>
        <w:spacing w:val="-2"/>
        <w:sz w:val="15"/>
        <w:szCs w:val="15"/>
      </w:rPr>
      <w:t>厦门</w:t>
    </w:r>
    <w:r>
      <w:rPr>
        <w:rFonts w:ascii="楷体" w:eastAsia="楷体" w:hAnsi="楷体" w:hint="eastAsia"/>
        <w:color w:val="7F7F7F"/>
        <w:spacing w:val="-2"/>
        <w:sz w:val="15"/>
        <w:szCs w:val="15"/>
      </w:rPr>
      <w:t xml:space="preserve">   </w:t>
    </w:r>
    <w:r>
      <w:rPr>
        <w:rFonts w:ascii="楷体" w:eastAsia="楷体" w:hAnsi="楷体" w:hint="eastAsia"/>
        <w:color w:val="7F7F7F"/>
        <w:spacing w:val="-2"/>
        <w:sz w:val="15"/>
        <w:szCs w:val="15"/>
      </w:rPr>
      <w:t>大连</w:t>
    </w:r>
    <w:r>
      <w:rPr>
        <w:rFonts w:ascii="楷体" w:eastAsia="楷体" w:hAnsi="楷体" w:hint="eastAsia"/>
        <w:color w:val="7F7F7F"/>
        <w:spacing w:val="-2"/>
        <w:sz w:val="15"/>
        <w:szCs w:val="15"/>
      </w:rPr>
      <w:t xml:space="preserve">   </w:t>
    </w:r>
    <w:r>
      <w:rPr>
        <w:rFonts w:ascii="楷体" w:eastAsia="楷体" w:hAnsi="楷体" w:hint="eastAsia"/>
        <w:color w:val="7F7F7F"/>
        <w:spacing w:val="-2"/>
        <w:sz w:val="15"/>
        <w:szCs w:val="15"/>
      </w:rPr>
      <w:t>济南</w:t>
    </w:r>
    <w:r>
      <w:rPr>
        <w:rFonts w:ascii="楷体" w:eastAsia="楷体" w:hAnsi="楷体" w:hint="eastAsia"/>
        <w:color w:val="7F7F7F"/>
        <w:spacing w:val="-2"/>
        <w:sz w:val="15"/>
        <w:szCs w:val="15"/>
      </w:rPr>
      <w:t xml:space="preserve">  </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西安</w:t>
    </w:r>
    <w:r>
      <w:rPr>
        <w:rFonts w:ascii="楷体" w:eastAsia="楷体" w:hAnsi="楷体" w:hint="eastAsia"/>
        <w:color w:val="7F7F7F"/>
        <w:spacing w:val="-2"/>
        <w:sz w:val="15"/>
        <w:szCs w:val="15"/>
      </w:rPr>
      <w:t xml:space="preserve"> </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 xml:space="preserve"> </w:t>
    </w:r>
    <w:r>
      <w:rPr>
        <w:rFonts w:ascii="楷体" w:eastAsia="楷体" w:hAnsi="楷体" w:hint="eastAsia"/>
        <w:color w:val="7F7F7F"/>
        <w:spacing w:val="-2"/>
        <w:sz w:val="15"/>
        <w:szCs w:val="15"/>
      </w:rPr>
      <w:t>武汉</w:t>
    </w:r>
    <w:r>
      <w:rPr>
        <w:rFonts w:ascii="楷体" w:eastAsia="楷体" w:hAnsi="楷体" w:hint="eastAsia"/>
        <w:color w:val="7F7F7F"/>
        <w:spacing w:val="-2"/>
        <w:sz w:val="15"/>
        <w:szCs w:val="15"/>
      </w:rPr>
      <w:t xml:space="preserve">  </w:t>
    </w:r>
    <w:r>
      <w:rPr>
        <w:rFonts w:ascii="楷体" w:eastAsia="楷体" w:hAnsi="楷体" w:hint="eastAsia"/>
        <w:color w:val="7F7F7F"/>
        <w:spacing w:val="-2"/>
        <w:sz w:val="15"/>
        <w:szCs w:val="15"/>
      </w:rPr>
      <w:t>南京</w:t>
    </w:r>
    <w:r>
      <w:rPr>
        <w:rFonts w:ascii="楷体" w:eastAsia="楷体" w:hAnsi="楷体" w:hint="eastAsia"/>
        <w:color w:val="7F7F7F"/>
        <w:spacing w:val="-2"/>
        <w:sz w:val="15"/>
        <w:szCs w:val="15"/>
      </w:rPr>
      <w:t xml:space="preserve">  </w:t>
    </w:r>
    <w:r>
      <w:rPr>
        <w:rFonts w:ascii="楷体" w:eastAsia="楷体" w:hAnsi="楷体" w:hint="eastAsia"/>
        <w:color w:val="7F7F7F"/>
        <w:spacing w:val="-2"/>
        <w:sz w:val="15"/>
        <w:szCs w:val="15"/>
      </w:rPr>
      <w:t>福州</w:t>
    </w:r>
    <w:r>
      <w:rPr>
        <w:rFonts w:ascii="楷体" w:eastAsia="楷体" w:hAnsi="楷体" w:hint="eastAsia"/>
        <w:color w:val="7F7F7F"/>
        <w:spacing w:val="-2"/>
        <w:sz w:val="15"/>
        <w:szCs w:val="15"/>
      </w:rPr>
      <w:t xml:space="preserve">  </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郑州</w:t>
    </w:r>
    <w:r>
      <w:rPr>
        <w:rFonts w:ascii="楷体" w:eastAsia="楷体" w:hAnsi="楷体" w:hint="eastAsia"/>
        <w:color w:val="7F7F7F"/>
        <w:spacing w:val="-2"/>
        <w:sz w:val="15"/>
        <w:szCs w:val="15"/>
      </w:rPr>
      <w:t xml:space="preserve">  </w:t>
    </w:r>
    <w:r>
      <w:rPr>
        <w:rFonts w:ascii="楷体" w:eastAsia="楷体" w:hAnsi="楷体" w:hint="eastAsia"/>
        <w:color w:val="7F7F7F"/>
        <w:spacing w:val="-2"/>
        <w:sz w:val="15"/>
        <w:szCs w:val="15"/>
      </w:rPr>
      <w:t>海口</w:t>
    </w:r>
    <w:r>
      <w:rPr>
        <w:rFonts w:ascii="楷体" w:eastAsia="楷体" w:hAnsi="楷体" w:hint="eastAsia"/>
        <w:color w:val="7F7F7F"/>
        <w:spacing w:val="-2"/>
        <w:sz w:val="15"/>
        <w:szCs w:val="15"/>
      </w:rPr>
      <w:t xml:space="preserve"> </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重庆</w:t>
    </w:r>
    <w:r>
      <w:rPr>
        <w:rFonts w:ascii="楷体" w:eastAsia="楷体" w:hAnsi="楷体" w:hint="eastAsia"/>
        <w:color w:val="7F7F7F"/>
        <w:spacing w:val="-2"/>
        <w:sz w:val="15"/>
        <w:szCs w:val="15"/>
      </w:rPr>
      <w:t xml:space="preserve">  </w:t>
    </w:r>
    <w:r>
      <w:rPr>
        <w:rFonts w:ascii="楷体" w:eastAsia="楷体" w:hAnsi="楷体" w:hint="eastAsia"/>
        <w:color w:val="7F7F7F"/>
        <w:spacing w:val="-2"/>
        <w:sz w:val="15"/>
        <w:szCs w:val="15"/>
      </w:rPr>
      <w:t>合肥</w:t>
    </w:r>
    <w:r>
      <w:rPr>
        <w:rFonts w:ascii="楷体" w:eastAsia="楷体" w:hAnsi="楷体" w:hint="eastAsia"/>
        <w:color w:val="7F7F7F"/>
        <w:spacing w:val="-2"/>
        <w:sz w:val="15"/>
        <w:szCs w:val="15"/>
      </w:rPr>
      <w:t xml:space="preserve"> </w:t>
    </w:r>
    <w:r>
      <w:rPr>
        <w:rFonts w:ascii="楷体" w:eastAsia="楷体" w:hAnsi="楷体"/>
        <w:color w:val="7F7F7F"/>
        <w:spacing w:val="-2"/>
        <w:sz w:val="15"/>
        <w:szCs w:val="15"/>
      </w:rPr>
      <w:t xml:space="preserve"> </w:t>
    </w:r>
    <w:r>
      <w:rPr>
        <w:rFonts w:ascii="楷体" w:eastAsia="楷体" w:hAnsi="楷体" w:hint="eastAsia"/>
        <w:color w:val="7F7F7F"/>
        <w:spacing w:val="-2"/>
        <w:sz w:val="15"/>
        <w:szCs w:val="15"/>
      </w:rPr>
      <w:t>悉尼</w:t>
    </w:r>
    <w:r>
      <w:rPr>
        <w:rFonts w:ascii="楷体" w:eastAsia="楷体" w:hAnsi="楷体" w:hint="eastAsia"/>
        <w:color w:val="7F7F7F"/>
        <w:spacing w:val="-2"/>
        <w:sz w:val="15"/>
        <w:szCs w:val="15"/>
      </w:rPr>
      <w:t xml:space="preserve">  </w:t>
    </w:r>
    <w:r>
      <w:rPr>
        <w:rFonts w:ascii="楷体" w:eastAsia="楷体" w:hAnsi="楷体" w:hint="eastAsia"/>
        <w:color w:val="7F7F7F"/>
        <w:spacing w:val="-2"/>
        <w:sz w:val="15"/>
        <w:szCs w:val="15"/>
      </w:rPr>
      <w:t>多伦多</w:t>
    </w:r>
  </w:p>
  <w:p w:rsidR="00000000" w:rsidRDefault="009A77FF">
    <w:pPr>
      <w:pStyle w:val="afa"/>
      <w:spacing w:beforeLines="50" w:before="120"/>
      <w:ind w:leftChars="-742" w:left="-1558" w:rightChars="-750" w:right="-1575" w:firstLineChars="300" w:firstLine="336"/>
    </w:pPr>
    <w:r>
      <w:rPr>
        <w:rFonts w:eastAsia="楷体"/>
        <w:color w:val="7F7F7F"/>
        <w:spacing w:val="-4"/>
        <w:sz w:val="12"/>
        <w:szCs w:val="12"/>
      </w:rPr>
      <w:t>Beijing</w:t>
    </w:r>
    <w:r>
      <w:rPr>
        <w:rFonts w:eastAsia="楷体" w:hint="eastAsia"/>
        <w:color w:val="7F7F7F"/>
        <w:spacing w:val="-4"/>
        <w:sz w:val="12"/>
        <w:szCs w:val="12"/>
      </w:rPr>
      <w:t>︱</w:t>
    </w:r>
    <w:r>
      <w:rPr>
        <w:rFonts w:eastAsia="楷体"/>
        <w:b/>
        <w:color w:val="7F7F7F"/>
        <w:spacing w:val="-4"/>
        <w:sz w:val="12"/>
        <w:szCs w:val="12"/>
      </w:rPr>
      <w:t>Shanghai</w:t>
    </w:r>
    <w:r>
      <w:rPr>
        <w:rFonts w:eastAsia="楷体" w:hint="eastAsia"/>
        <w:color w:val="7F7F7F"/>
        <w:spacing w:val="-4"/>
        <w:sz w:val="12"/>
        <w:szCs w:val="12"/>
      </w:rPr>
      <w:t>︱</w:t>
    </w:r>
    <w:r>
      <w:rPr>
        <w:rFonts w:eastAsia="楷体"/>
        <w:color w:val="7F7F7F"/>
        <w:spacing w:val="-4"/>
        <w:sz w:val="12"/>
        <w:szCs w:val="12"/>
      </w:rPr>
      <w:t>Guangzhou</w:t>
    </w:r>
    <w:r>
      <w:rPr>
        <w:rFonts w:eastAsia="楷体" w:hint="eastAsia"/>
        <w:color w:val="7F7F7F"/>
        <w:spacing w:val="-4"/>
        <w:sz w:val="12"/>
        <w:szCs w:val="12"/>
      </w:rPr>
      <w:t>︱</w:t>
    </w:r>
    <w:r>
      <w:rPr>
        <w:rFonts w:eastAsia="楷体"/>
        <w:color w:val="7F7F7F"/>
        <w:spacing w:val="-4"/>
        <w:sz w:val="12"/>
        <w:szCs w:val="12"/>
      </w:rPr>
      <w:t>Shenzhen</w:t>
    </w:r>
    <w:r>
      <w:rPr>
        <w:rFonts w:eastAsia="楷体" w:hint="eastAsia"/>
        <w:color w:val="7F7F7F"/>
        <w:spacing w:val="-4"/>
        <w:sz w:val="12"/>
        <w:szCs w:val="12"/>
      </w:rPr>
      <w:t>︱</w:t>
    </w:r>
    <w:r>
      <w:rPr>
        <w:rFonts w:eastAsia="楷体"/>
        <w:color w:val="7F7F7F"/>
        <w:spacing w:val="-4"/>
        <w:sz w:val="12"/>
        <w:szCs w:val="12"/>
      </w:rPr>
      <w:t>Hong Kong</w:t>
    </w:r>
    <w:r>
      <w:rPr>
        <w:rFonts w:eastAsia="楷体" w:hint="eastAsia"/>
        <w:color w:val="7F7F7F"/>
        <w:spacing w:val="-4"/>
        <w:sz w:val="12"/>
        <w:szCs w:val="12"/>
      </w:rPr>
      <w:t>︱</w:t>
    </w:r>
    <w:r>
      <w:rPr>
        <w:rFonts w:eastAsia="楷体"/>
        <w:color w:val="7F7F7F"/>
        <w:spacing w:val="-4"/>
        <w:sz w:val="12"/>
        <w:szCs w:val="12"/>
      </w:rPr>
      <w:t>Tianjin</w:t>
    </w:r>
    <w:r>
      <w:rPr>
        <w:rFonts w:eastAsia="楷体" w:hint="eastAsia"/>
        <w:color w:val="7F7F7F"/>
        <w:spacing w:val="-4"/>
        <w:sz w:val="12"/>
        <w:szCs w:val="12"/>
      </w:rPr>
      <w:t>︱</w:t>
    </w:r>
    <w:r>
      <w:rPr>
        <w:rFonts w:eastAsia="楷体"/>
        <w:color w:val="7F7F7F"/>
        <w:spacing w:val="-4"/>
        <w:sz w:val="12"/>
        <w:szCs w:val="12"/>
      </w:rPr>
      <w:t>Hangzhou</w:t>
    </w:r>
    <w:r>
      <w:rPr>
        <w:rFonts w:eastAsia="楷体" w:hint="eastAsia"/>
        <w:color w:val="7F7F7F"/>
        <w:spacing w:val="-4"/>
        <w:sz w:val="12"/>
        <w:szCs w:val="12"/>
      </w:rPr>
      <w:t>︱</w:t>
    </w:r>
    <w:r>
      <w:rPr>
        <w:rFonts w:eastAsia="楷体"/>
        <w:color w:val="7F7F7F"/>
        <w:spacing w:val="-4"/>
        <w:sz w:val="12"/>
        <w:szCs w:val="12"/>
      </w:rPr>
      <w:t>Suz</w:t>
    </w:r>
    <w:r>
      <w:rPr>
        <w:rFonts w:eastAsia="楷体" w:hint="eastAsia"/>
        <w:color w:val="7F7F7F"/>
        <w:spacing w:val="-4"/>
        <w:sz w:val="12"/>
        <w:szCs w:val="12"/>
      </w:rPr>
      <w:t>h</w:t>
    </w:r>
    <w:r>
      <w:rPr>
        <w:rFonts w:eastAsia="楷体"/>
        <w:color w:val="7F7F7F"/>
        <w:spacing w:val="-4"/>
        <w:sz w:val="12"/>
        <w:szCs w:val="12"/>
      </w:rPr>
      <w:t>ou</w:t>
    </w:r>
    <w:r>
      <w:rPr>
        <w:rFonts w:eastAsia="楷体" w:hint="eastAsia"/>
        <w:color w:val="7F7F7F"/>
        <w:spacing w:val="-4"/>
        <w:sz w:val="12"/>
        <w:szCs w:val="12"/>
      </w:rPr>
      <w:t>︱</w:t>
    </w:r>
    <w:r>
      <w:rPr>
        <w:rFonts w:eastAsia="楷体"/>
        <w:color w:val="7F7F7F"/>
        <w:spacing w:val="-4"/>
        <w:sz w:val="12"/>
        <w:szCs w:val="12"/>
      </w:rPr>
      <w:t>Che</w:t>
    </w:r>
    <w:r>
      <w:rPr>
        <w:rFonts w:eastAsia="楷体"/>
        <w:color w:val="7F7F7F"/>
        <w:spacing w:val="-4"/>
        <w:sz w:val="12"/>
        <w:szCs w:val="12"/>
      </w:rPr>
      <w:t>ngdu</w:t>
    </w:r>
    <w:r>
      <w:rPr>
        <w:rFonts w:eastAsia="楷体" w:hint="eastAsia"/>
        <w:color w:val="7F7F7F"/>
        <w:spacing w:val="-4"/>
        <w:sz w:val="12"/>
        <w:szCs w:val="12"/>
      </w:rPr>
      <w:t>︱</w:t>
    </w:r>
    <w:r>
      <w:rPr>
        <w:rFonts w:eastAsia="楷体"/>
        <w:color w:val="7F7F7F"/>
        <w:spacing w:val="-4"/>
        <w:sz w:val="12"/>
        <w:szCs w:val="12"/>
      </w:rPr>
      <w:t>Xiamen</w:t>
    </w:r>
    <w:r>
      <w:rPr>
        <w:rFonts w:eastAsia="楷体" w:hint="eastAsia"/>
        <w:color w:val="7F7F7F"/>
        <w:spacing w:val="-4"/>
        <w:sz w:val="12"/>
        <w:szCs w:val="12"/>
      </w:rPr>
      <w:t>︱</w:t>
    </w:r>
    <w:r>
      <w:rPr>
        <w:rFonts w:eastAsia="楷体"/>
        <w:color w:val="7F7F7F"/>
        <w:spacing w:val="-4"/>
        <w:sz w:val="12"/>
        <w:szCs w:val="12"/>
      </w:rPr>
      <w:t>Dalian</w:t>
    </w:r>
    <w:r>
      <w:rPr>
        <w:rFonts w:eastAsia="楷体" w:hint="eastAsia"/>
        <w:color w:val="7F7F7F"/>
        <w:spacing w:val="-4"/>
        <w:sz w:val="12"/>
        <w:szCs w:val="12"/>
      </w:rPr>
      <w:t>︱</w:t>
    </w:r>
    <w:r>
      <w:rPr>
        <w:rFonts w:eastAsia="楷体"/>
        <w:color w:val="7F7F7F"/>
        <w:spacing w:val="-4"/>
        <w:sz w:val="12"/>
        <w:szCs w:val="12"/>
      </w:rPr>
      <w:t>Jinan</w:t>
    </w:r>
    <w:r>
      <w:rPr>
        <w:rFonts w:eastAsia="楷体" w:hint="eastAsia"/>
        <w:color w:val="7F7F7F"/>
        <w:spacing w:val="-4"/>
        <w:sz w:val="12"/>
        <w:szCs w:val="12"/>
      </w:rPr>
      <w:t>︱</w:t>
    </w:r>
    <w:r>
      <w:rPr>
        <w:rFonts w:eastAsia="楷体"/>
        <w:color w:val="7F7F7F"/>
        <w:spacing w:val="-4"/>
        <w:sz w:val="12"/>
        <w:szCs w:val="12"/>
      </w:rPr>
      <w:t>Xi’an</w:t>
    </w:r>
    <w:r>
      <w:rPr>
        <w:rFonts w:eastAsia="楷体" w:hint="eastAsia"/>
        <w:color w:val="7F7F7F"/>
        <w:spacing w:val="-4"/>
        <w:sz w:val="12"/>
        <w:szCs w:val="12"/>
      </w:rPr>
      <w:t>︱</w:t>
    </w:r>
    <w:r>
      <w:rPr>
        <w:rFonts w:eastAsia="楷体"/>
        <w:color w:val="7F7F7F"/>
        <w:spacing w:val="-4"/>
        <w:sz w:val="12"/>
        <w:szCs w:val="12"/>
      </w:rPr>
      <w:t>Wuhan</w:t>
    </w:r>
    <w:r>
      <w:rPr>
        <w:rFonts w:eastAsia="楷体" w:hint="eastAsia"/>
        <w:color w:val="7F7F7F"/>
        <w:spacing w:val="-4"/>
        <w:sz w:val="12"/>
        <w:szCs w:val="12"/>
      </w:rPr>
      <w:t>︱</w:t>
    </w:r>
    <w:r>
      <w:rPr>
        <w:rFonts w:eastAsia="楷体"/>
        <w:color w:val="7F7F7F"/>
        <w:spacing w:val="-4"/>
        <w:sz w:val="12"/>
        <w:szCs w:val="12"/>
      </w:rPr>
      <w:t>Nanjing</w:t>
    </w:r>
    <w:r>
      <w:rPr>
        <w:rFonts w:eastAsia="楷体" w:hint="eastAsia"/>
        <w:color w:val="7F7F7F"/>
        <w:spacing w:val="-4"/>
        <w:sz w:val="12"/>
        <w:szCs w:val="12"/>
      </w:rPr>
      <w:t>︱</w:t>
    </w:r>
    <w:r>
      <w:rPr>
        <w:rFonts w:eastAsia="楷体"/>
        <w:color w:val="7F7F7F"/>
        <w:spacing w:val="-4"/>
        <w:sz w:val="12"/>
        <w:szCs w:val="12"/>
      </w:rPr>
      <w:t>Fuzhou</w:t>
    </w:r>
    <w:r>
      <w:rPr>
        <w:rFonts w:eastAsia="楷体" w:hint="eastAsia"/>
        <w:color w:val="7F7F7F"/>
        <w:spacing w:val="-4"/>
        <w:sz w:val="12"/>
        <w:szCs w:val="12"/>
      </w:rPr>
      <w:t>︱</w:t>
    </w:r>
    <w:r>
      <w:rPr>
        <w:rFonts w:eastAsia="楷体"/>
        <w:color w:val="7F7F7F"/>
        <w:spacing w:val="-4"/>
        <w:sz w:val="12"/>
        <w:szCs w:val="12"/>
      </w:rPr>
      <w:t>Zhengzhou</w:t>
    </w:r>
    <w:r>
      <w:rPr>
        <w:rFonts w:eastAsia="楷体" w:hint="eastAsia"/>
        <w:color w:val="7F7F7F"/>
        <w:spacing w:val="-4"/>
        <w:sz w:val="12"/>
        <w:szCs w:val="12"/>
      </w:rPr>
      <w:t>︱</w:t>
    </w:r>
    <w:r>
      <w:rPr>
        <w:rFonts w:eastAsia="楷体" w:hint="eastAsia"/>
        <w:color w:val="7F7F7F"/>
        <w:spacing w:val="-4"/>
        <w:sz w:val="12"/>
        <w:szCs w:val="12"/>
      </w:rPr>
      <w:t>Haikou</w:t>
    </w:r>
    <w:r>
      <w:rPr>
        <w:rFonts w:eastAsia="楷体" w:hint="eastAsia"/>
        <w:color w:val="7F7F7F"/>
        <w:spacing w:val="-4"/>
        <w:sz w:val="12"/>
        <w:szCs w:val="12"/>
      </w:rPr>
      <w:t>︱</w:t>
    </w:r>
    <w:r>
      <w:rPr>
        <w:rFonts w:eastAsia="楷体" w:hint="eastAsia"/>
        <w:color w:val="7F7F7F"/>
        <w:spacing w:val="-4"/>
        <w:sz w:val="12"/>
        <w:szCs w:val="12"/>
      </w:rPr>
      <w:t>Chongqing</w:t>
    </w:r>
    <w:r>
      <w:rPr>
        <w:rFonts w:ascii="楷体" w:eastAsia="楷体" w:hAnsi="楷体" w:hint="eastAsia"/>
        <w:color w:val="7F7F7F"/>
        <w:spacing w:val="-4"/>
        <w:sz w:val="12"/>
        <w:szCs w:val="12"/>
      </w:rPr>
      <w:t>︱</w:t>
    </w:r>
    <w:r>
      <w:rPr>
        <w:rFonts w:eastAsia="楷体" w:hint="eastAsia"/>
        <w:color w:val="7F7F7F"/>
        <w:spacing w:val="-4"/>
        <w:sz w:val="12"/>
        <w:szCs w:val="12"/>
      </w:rPr>
      <w:t>Hefei</w:t>
    </w:r>
    <w:r>
      <w:rPr>
        <w:rFonts w:ascii="楷体" w:eastAsia="楷体" w:hAnsi="楷体" w:hint="eastAsia"/>
        <w:color w:val="7F7F7F"/>
        <w:spacing w:val="-4"/>
        <w:sz w:val="12"/>
        <w:szCs w:val="12"/>
      </w:rPr>
      <w:t>︱</w:t>
    </w:r>
    <w:r>
      <w:rPr>
        <w:rFonts w:eastAsia="楷体"/>
        <w:color w:val="7F7F7F"/>
        <w:spacing w:val="-4"/>
        <w:sz w:val="12"/>
        <w:szCs w:val="12"/>
      </w:rPr>
      <w:t>Sydney</w:t>
    </w:r>
    <w:r>
      <w:rPr>
        <w:rFonts w:eastAsia="楷体" w:hint="eastAsia"/>
        <w:color w:val="7F7F7F"/>
        <w:spacing w:val="-4"/>
        <w:sz w:val="12"/>
        <w:szCs w:val="12"/>
      </w:rPr>
      <w:t>︱</w:t>
    </w:r>
    <w:r>
      <w:rPr>
        <w:rFonts w:eastAsia="楷体"/>
        <w:color w:val="7F7F7F"/>
        <w:spacing w:val="-4"/>
        <w:sz w:val="12"/>
        <w:szCs w:val="12"/>
      </w:rPr>
      <w:t>Toronto</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7FF" w:rsidRDefault="009A77FF">
      <w:r>
        <w:separator/>
      </w:r>
    </w:p>
  </w:footnote>
  <w:footnote w:type="continuationSeparator" w:id="0">
    <w:p w:rsidR="009A77FF" w:rsidRDefault="009A7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A77FF">
    <w:pPr>
      <w:snapToGrid w:val="0"/>
      <w:spacing w:line="276" w:lineRule="auto"/>
      <w:ind w:rightChars="-297" w:right="-624"/>
      <w:jc w:val="right"/>
      <w:rPr>
        <w:rFonts w:eastAsia="楷体"/>
        <w:sz w:val="15"/>
        <w:szCs w:val="15"/>
      </w:rPr>
    </w:pPr>
    <w:r>
      <w:rPr>
        <w:rFonts w:eastAsia="楷体" w:hint="eastAsia"/>
        <w:sz w:val="15"/>
        <w:szCs w:val="15"/>
      </w:rPr>
      <w:t>地址：上海市长宁区仙霞路</w:t>
    </w:r>
    <w:r>
      <w:rPr>
        <w:rFonts w:eastAsia="楷体" w:hint="eastAsia"/>
        <w:sz w:val="15"/>
        <w:szCs w:val="15"/>
      </w:rPr>
      <w:t>99</w:t>
    </w:r>
    <w:r>
      <w:rPr>
        <w:rFonts w:eastAsia="楷体" w:hint="eastAsia"/>
        <w:sz w:val="15"/>
        <w:szCs w:val="15"/>
      </w:rPr>
      <w:t>号尚嘉中心</w:t>
    </w:r>
    <w:r>
      <w:rPr>
        <w:rFonts w:eastAsia="楷体" w:hint="eastAsia"/>
        <w:sz w:val="15"/>
        <w:szCs w:val="15"/>
      </w:rPr>
      <w:t>1</w:t>
    </w:r>
    <w:r>
      <w:rPr>
        <w:rFonts w:eastAsia="楷体"/>
        <w:sz w:val="15"/>
        <w:szCs w:val="15"/>
      </w:rPr>
      <w:t>2</w:t>
    </w:r>
    <w:r>
      <w:rPr>
        <w:rFonts w:eastAsia="楷体" w:hint="eastAsia"/>
        <w:sz w:val="15"/>
        <w:szCs w:val="15"/>
      </w:rPr>
      <w:t>、</w:t>
    </w:r>
    <w:r>
      <w:rPr>
        <w:rFonts w:eastAsia="楷体" w:hint="eastAsia"/>
        <w:sz w:val="15"/>
        <w:szCs w:val="15"/>
      </w:rPr>
      <w:t>22</w:t>
    </w:r>
    <w:r>
      <w:rPr>
        <w:rFonts w:eastAsia="楷体" w:hint="eastAsia"/>
        <w:sz w:val="15"/>
        <w:szCs w:val="15"/>
      </w:rPr>
      <w:t>层</w:t>
    </w:r>
    <w:r>
      <w:rPr>
        <w:rFonts w:eastAsia="楷体" w:hint="eastAsia"/>
        <w:sz w:val="15"/>
        <w:szCs w:val="15"/>
      </w:rPr>
      <w:t xml:space="preserve">  </w:t>
    </w:r>
    <w:r>
      <w:rPr>
        <w:rFonts w:eastAsia="楷体" w:hint="eastAsia"/>
        <w:sz w:val="15"/>
        <w:szCs w:val="15"/>
      </w:rPr>
      <w:t>（</w:t>
    </w:r>
    <w:r>
      <w:rPr>
        <w:rFonts w:eastAsia="楷体" w:hint="eastAsia"/>
        <w:sz w:val="15"/>
        <w:szCs w:val="15"/>
      </w:rPr>
      <w:t>200051</w:t>
    </w:r>
    <w:r>
      <w:rPr>
        <w:rFonts w:eastAsia="楷体" w:hint="eastAsia"/>
        <w:sz w:val="15"/>
        <w:szCs w:val="15"/>
      </w:rPr>
      <w:t>）</w:t>
    </w:r>
  </w:p>
  <w:p w:rsidR="00000000" w:rsidRDefault="009A77FF">
    <w:pPr>
      <w:snapToGrid w:val="0"/>
      <w:spacing w:line="276" w:lineRule="auto"/>
      <w:ind w:rightChars="-297" w:right="-624"/>
      <w:jc w:val="right"/>
      <w:rPr>
        <w:rFonts w:eastAsia="楷体"/>
        <w:sz w:val="15"/>
        <w:szCs w:val="15"/>
      </w:rPr>
    </w:pPr>
    <w:r>
      <w:rPr>
        <w:rFonts w:eastAsia="楷体" w:hint="eastAsia"/>
        <w:sz w:val="15"/>
        <w:szCs w:val="15"/>
      </w:rPr>
      <w:t xml:space="preserve">Add: </w:t>
    </w:r>
    <w:r>
      <w:rPr>
        <w:rFonts w:eastAsia="楷体"/>
        <w:sz w:val="15"/>
        <w:szCs w:val="15"/>
      </w:rPr>
      <w:t>12/</w:t>
    </w:r>
    <w:r>
      <w:rPr>
        <w:rFonts w:eastAsia="楷体" w:hint="eastAsia"/>
        <w:sz w:val="15"/>
        <w:szCs w:val="15"/>
      </w:rPr>
      <w:t>22,L'Avenue No.99 XianXia Rd,Changning District,Shanghai</w:t>
    </w:r>
    <w:r>
      <w:rPr>
        <w:rFonts w:eastAsia="楷体"/>
        <w:sz w:val="15"/>
        <w:szCs w:val="15"/>
      </w:rPr>
      <w:t>,</w:t>
    </w:r>
    <w:r>
      <w:rPr>
        <w:rFonts w:eastAsia="楷体" w:hint="eastAsia"/>
        <w:sz w:val="15"/>
        <w:szCs w:val="15"/>
      </w:rPr>
      <w:t>PRC</w:t>
    </w:r>
  </w:p>
  <w:p w:rsidR="00000000" w:rsidRDefault="00C6089E">
    <w:pPr>
      <w:snapToGrid w:val="0"/>
      <w:spacing w:line="276" w:lineRule="auto"/>
      <w:ind w:rightChars="-297" w:right="-624"/>
      <w:jc w:val="right"/>
      <w:rPr>
        <w:rFonts w:eastAsia="楷体"/>
        <w:sz w:val="15"/>
        <w:szCs w:val="15"/>
      </w:rPr>
    </w:pPr>
    <w:r>
      <w:rPr>
        <w:noProof/>
      </w:rPr>
      <mc:AlternateContent>
        <mc:Choice Requires="wps">
          <w:drawing>
            <wp:anchor distT="0" distB="0" distL="114300" distR="114300" simplePos="0" relativeHeight="251659264" behindDoc="0" locked="0" layoutInCell="1" allowOverlap="1">
              <wp:simplePos x="0" y="0"/>
              <wp:positionH relativeFrom="column">
                <wp:posOffset>269875</wp:posOffset>
              </wp:positionH>
              <wp:positionV relativeFrom="paragraph">
                <wp:posOffset>-120650</wp:posOffset>
              </wp:positionV>
              <wp:extent cx="2380615" cy="62103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0615" cy="621030"/>
                      </a:xfrm>
                      <a:prstGeom prst="rect">
                        <a:avLst/>
                      </a:prstGeom>
                      <a:noFill/>
                      <a:ln w="9525">
                        <a:noFill/>
                      </a:ln>
                    </wps:spPr>
                    <wps:txbx>
                      <w:txbxContent>
                        <w:p w:rsidR="00000000" w:rsidRDefault="009A77FF">
                          <w:pPr>
                            <w:snapToGrid w:val="0"/>
                            <w:ind w:leftChars="67" w:left="141"/>
                            <w:rPr>
                              <w:rFonts w:ascii="楷体" w:eastAsia="楷体" w:hAnsi="楷体"/>
                              <w:b/>
                              <w:smallCaps/>
                              <w:sz w:val="22"/>
                              <w:szCs w:val="22"/>
                            </w:rPr>
                          </w:pPr>
                          <w:r>
                            <w:rPr>
                              <w:rFonts w:ascii="楷体" w:eastAsia="楷体" w:hAnsi="楷体" w:hint="eastAsia"/>
                              <w:b/>
                              <w:smallCaps/>
                              <w:sz w:val="22"/>
                              <w:szCs w:val="22"/>
                            </w:rPr>
                            <w:t>观韬中茂</w:t>
                          </w:r>
                        </w:p>
                        <w:p w:rsidR="00000000" w:rsidRDefault="009A77FF">
                          <w:pPr>
                            <w:snapToGrid w:val="0"/>
                            <w:rPr>
                              <w:rFonts w:ascii="楷体" w:eastAsia="楷体" w:hAnsi="楷体"/>
                              <w:b/>
                              <w:smallCaps/>
                              <w:sz w:val="22"/>
                              <w:szCs w:val="22"/>
                            </w:rPr>
                          </w:pPr>
                          <w:r>
                            <w:rPr>
                              <w:rFonts w:ascii="楷体" w:eastAsia="楷体" w:hAnsi="楷体" w:hint="eastAsia"/>
                              <w:b/>
                              <w:smallCaps/>
                              <w:sz w:val="22"/>
                              <w:szCs w:val="22"/>
                            </w:rPr>
                            <w:t>（上海）律师事务所</w:t>
                          </w:r>
                        </w:p>
                        <w:p w:rsidR="00000000" w:rsidRDefault="009A77FF">
                          <w:pPr>
                            <w:snapToGrid w:val="0"/>
                            <w:ind w:leftChars="67" w:left="141"/>
                            <w:rPr>
                              <w:rFonts w:ascii="楷体" w:eastAsia="楷体" w:hAnsi="楷体" w:hint="eastAsia"/>
                              <w:b/>
                              <w:spacing w:val="18"/>
                              <w:sz w:val="20"/>
                            </w:rPr>
                          </w:pPr>
                          <w:r>
                            <w:rPr>
                              <w:rFonts w:ascii="楷体" w:eastAsia="楷体" w:hAnsi="楷体" w:hint="eastAsia"/>
                              <w:b/>
                              <w:spacing w:val="18"/>
                              <w:sz w:val="20"/>
                            </w:rPr>
                            <w:t>GUANTAO</w:t>
                          </w:r>
                          <w:r>
                            <w:rPr>
                              <w:rFonts w:ascii="楷体" w:eastAsia="楷体" w:hAnsi="楷体" w:hint="eastAsia"/>
                              <w:b/>
                              <w:spacing w:val="80"/>
                              <w:sz w:val="20"/>
                            </w:rPr>
                            <w:t xml:space="preserve"> </w:t>
                          </w:r>
                          <w:r>
                            <w:rPr>
                              <w:rFonts w:ascii="楷体" w:eastAsia="楷体" w:hAnsi="楷体" w:hint="eastAsia"/>
                              <w:b/>
                              <w:spacing w:val="18"/>
                              <w:sz w:val="20"/>
                            </w:rPr>
                            <w:t>LAW</w:t>
                          </w:r>
                          <w:r>
                            <w:rPr>
                              <w:rFonts w:ascii="楷体" w:eastAsia="楷体" w:hAnsi="楷体" w:hint="eastAsia"/>
                              <w:b/>
                              <w:spacing w:val="80"/>
                              <w:sz w:val="20"/>
                            </w:rPr>
                            <w:t xml:space="preserve"> </w:t>
                          </w:r>
                          <w:r>
                            <w:rPr>
                              <w:rFonts w:ascii="楷体" w:eastAsia="楷体" w:hAnsi="楷体" w:hint="eastAsia"/>
                              <w:b/>
                              <w:spacing w:val="18"/>
                              <w:sz w:val="20"/>
                            </w:rPr>
                            <w:t>FIRM</w:t>
                          </w:r>
                        </w:p>
                        <w:p w:rsidR="00000000" w:rsidRDefault="009A77FF">
                          <w:pPr>
                            <w:snapToGrid w:val="0"/>
                            <w:ind w:leftChars="67" w:left="141"/>
                            <w:rPr>
                              <w:rFonts w:ascii="楷体" w:eastAsia="楷体" w:hAnsi="楷体" w:hint="eastAsia"/>
                              <w:b/>
                              <w:spacing w:val="18"/>
                              <w:sz w:val="20"/>
                            </w:rPr>
                          </w:pP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1.25pt;margin-top:-9.5pt;width:187.45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" filled="f" stroked="f">
              <v:path arrowok="t"/>
              <v:textbox>
                <w:txbxContent>
                  <w:p w:rsidR="00000000" w:rsidRDefault="009A77FF">
                    <w:pPr>
                      <w:snapToGrid w:val="0"/>
                      <w:ind w:leftChars="67" w:left="141"/>
                      <w:rPr>
                        <w:rFonts w:ascii="楷体" w:eastAsia="楷体" w:hAnsi="楷体"/>
                        <w:b/>
                        <w:smallCaps/>
                        <w:sz w:val="22"/>
                        <w:szCs w:val="22"/>
                      </w:rPr>
                    </w:pPr>
                    <w:r>
                      <w:rPr>
                        <w:rFonts w:ascii="楷体" w:eastAsia="楷体" w:hAnsi="楷体" w:hint="eastAsia"/>
                        <w:b/>
                        <w:smallCaps/>
                        <w:sz w:val="22"/>
                        <w:szCs w:val="22"/>
                      </w:rPr>
                      <w:t>观韬中茂</w:t>
                    </w:r>
                  </w:p>
                  <w:p w:rsidR="00000000" w:rsidRDefault="009A77FF">
                    <w:pPr>
                      <w:snapToGrid w:val="0"/>
                      <w:rPr>
                        <w:rFonts w:ascii="楷体" w:eastAsia="楷体" w:hAnsi="楷体"/>
                        <w:b/>
                        <w:smallCaps/>
                        <w:sz w:val="22"/>
                        <w:szCs w:val="22"/>
                      </w:rPr>
                    </w:pPr>
                    <w:r>
                      <w:rPr>
                        <w:rFonts w:ascii="楷体" w:eastAsia="楷体" w:hAnsi="楷体" w:hint="eastAsia"/>
                        <w:b/>
                        <w:smallCaps/>
                        <w:sz w:val="22"/>
                        <w:szCs w:val="22"/>
                      </w:rPr>
                      <w:t>（上海）律师事务所</w:t>
                    </w:r>
                  </w:p>
                  <w:p w:rsidR="00000000" w:rsidRDefault="009A77FF">
                    <w:pPr>
                      <w:snapToGrid w:val="0"/>
                      <w:ind w:leftChars="67" w:left="141"/>
                      <w:rPr>
                        <w:rFonts w:ascii="楷体" w:eastAsia="楷体" w:hAnsi="楷体" w:hint="eastAsia"/>
                        <w:b/>
                        <w:spacing w:val="18"/>
                        <w:sz w:val="20"/>
                      </w:rPr>
                    </w:pPr>
                    <w:r>
                      <w:rPr>
                        <w:rFonts w:ascii="楷体" w:eastAsia="楷体" w:hAnsi="楷体" w:hint="eastAsia"/>
                        <w:b/>
                        <w:spacing w:val="18"/>
                        <w:sz w:val="20"/>
                      </w:rPr>
                      <w:t>GUANTAO</w:t>
                    </w:r>
                    <w:r>
                      <w:rPr>
                        <w:rFonts w:ascii="楷体" w:eastAsia="楷体" w:hAnsi="楷体" w:hint="eastAsia"/>
                        <w:b/>
                        <w:spacing w:val="80"/>
                        <w:sz w:val="20"/>
                      </w:rPr>
                      <w:t xml:space="preserve"> </w:t>
                    </w:r>
                    <w:r>
                      <w:rPr>
                        <w:rFonts w:ascii="楷体" w:eastAsia="楷体" w:hAnsi="楷体" w:hint="eastAsia"/>
                        <w:b/>
                        <w:spacing w:val="18"/>
                        <w:sz w:val="20"/>
                      </w:rPr>
                      <w:t>LAW</w:t>
                    </w:r>
                    <w:r>
                      <w:rPr>
                        <w:rFonts w:ascii="楷体" w:eastAsia="楷体" w:hAnsi="楷体" w:hint="eastAsia"/>
                        <w:b/>
                        <w:spacing w:val="80"/>
                        <w:sz w:val="20"/>
                      </w:rPr>
                      <w:t xml:space="preserve"> </w:t>
                    </w:r>
                    <w:r>
                      <w:rPr>
                        <w:rFonts w:ascii="楷体" w:eastAsia="楷体" w:hAnsi="楷体" w:hint="eastAsia"/>
                        <w:b/>
                        <w:spacing w:val="18"/>
                        <w:sz w:val="20"/>
                      </w:rPr>
                      <w:t>FIRM</w:t>
                    </w:r>
                  </w:p>
                  <w:p w:rsidR="00000000" w:rsidRDefault="009A77FF">
                    <w:pPr>
                      <w:snapToGrid w:val="0"/>
                      <w:ind w:leftChars="67" w:left="141"/>
                      <w:rPr>
                        <w:rFonts w:ascii="楷体" w:eastAsia="楷体" w:hAnsi="楷体" w:hint="eastAsia"/>
                        <w:b/>
                        <w:spacing w:val="18"/>
                        <w:sz w:val="20"/>
                      </w:rPr>
                    </w:pPr>
                  </w:p>
                </w:txbxContent>
              </v:textbox>
            </v:shape>
          </w:pict>
        </mc:Fallback>
      </mc:AlternateContent>
    </w:r>
    <w:r>
      <w:rPr>
        <w:rFonts w:eastAsia="楷体_GB2312"/>
        <w:noProof/>
      </w:rPr>
      <w:drawing>
        <wp:anchor distT="0" distB="0" distL="114300" distR="114300" simplePos="0" relativeHeight="251658240" behindDoc="1" locked="0" layoutInCell="1" allowOverlap="1">
          <wp:simplePos x="0" y="0"/>
          <wp:positionH relativeFrom="column">
            <wp:posOffset>-333375</wp:posOffset>
          </wp:positionH>
          <wp:positionV relativeFrom="paragraph">
            <wp:posOffset>-118745</wp:posOffset>
          </wp:positionV>
          <wp:extent cx="610235" cy="603250"/>
          <wp:effectExtent l="0" t="0" r="0" b="0"/>
          <wp:wrapTight wrapText="bothSides">
            <wp:wrapPolygon edited="0">
              <wp:start x="5394" y="0"/>
              <wp:lineTo x="0" y="4093"/>
              <wp:lineTo x="0" y="17735"/>
              <wp:lineTo x="5394" y="21145"/>
              <wp:lineTo x="15509" y="21145"/>
              <wp:lineTo x="20903" y="17053"/>
              <wp:lineTo x="20903" y="4093"/>
              <wp:lineTo x="15509" y="0"/>
              <wp:lineTo x="5394" y="0"/>
            </wp:wrapPolygon>
          </wp:wrapTight>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A77FF">
      <w:rPr>
        <w:rFonts w:eastAsia="楷体" w:hint="eastAsia"/>
        <w:sz w:val="15"/>
        <w:szCs w:val="15"/>
      </w:rPr>
      <w:t>电话</w:t>
    </w:r>
    <w:r w:rsidR="009A77FF">
      <w:rPr>
        <w:rFonts w:eastAsia="楷体"/>
        <w:sz w:val="15"/>
        <w:szCs w:val="15"/>
      </w:rPr>
      <w:t xml:space="preserve">Tel: +86 21 23563298  </w:t>
    </w:r>
    <w:r w:rsidR="009A77FF">
      <w:rPr>
        <w:rFonts w:eastAsia="楷体" w:hint="eastAsia"/>
        <w:spacing w:val="-6"/>
        <w:sz w:val="15"/>
        <w:szCs w:val="15"/>
      </w:rPr>
      <w:t>传真</w:t>
    </w:r>
    <w:r w:rsidR="009A77FF">
      <w:rPr>
        <w:rFonts w:eastAsia="楷体"/>
        <w:spacing w:val="-6"/>
        <w:sz w:val="15"/>
        <w:szCs w:val="15"/>
      </w:rPr>
      <w:t>Fax</w:t>
    </w:r>
    <w:r w:rsidR="009A77FF">
      <w:rPr>
        <w:rFonts w:eastAsia="楷体"/>
        <w:sz w:val="15"/>
        <w:szCs w:val="15"/>
      </w:rPr>
      <w:t>: +86 21 23563299</w:t>
    </w:r>
  </w:p>
  <w:p w:rsidR="00000000" w:rsidRDefault="009A77FF">
    <w:pPr>
      <w:snapToGrid w:val="0"/>
      <w:spacing w:line="276" w:lineRule="auto"/>
      <w:ind w:rightChars="-297" w:right="-624"/>
      <w:jc w:val="right"/>
      <w:rPr>
        <w:rStyle w:val="affd"/>
        <w:sz w:val="15"/>
        <w:szCs w:val="15"/>
      </w:rPr>
    </w:pPr>
    <w:r>
      <w:rPr>
        <w:rFonts w:eastAsia="楷体" w:hint="eastAsia"/>
        <w:sz w:val="15"/>
        <w:szCs w:val="15"/>
      </w:rPr>
      <w:t>网址</w:t>
    </w:r>
    <w:r>
      <w:rPr>
        <w:rFonts w:eastAsia="楷体"/>
        <w:sz w:val="15"/>
        <w:szCs w:val="15"/>
      </w:rPr>
      <w:t>Website</w:t>
    </w:r>
    <w:r>
      <w:rPr>
        <w:rFonts w:eastAsia="楷体" w:hint="eastAsia"/>
        <w:sz w:val="15"/>
        <w:szCs w:val="15"/>
      </w:rPr>
      <w:t>：</w:t>
    </w:r>
    <w:r>
      <w:rPr>
        <w:rFonts w:eastAsia="楷体"/>
        <w:sz w:val="15"/>
        <w:szCs w:val="15"/>
      </w:rPr>
      <w:t xml:space="preserve">http://www.guantao.com  </w:t>
    </w:r>
    <w:r>
      <w:rPr>
        <w:rFonts w:eastAsia="楷体" w:hint="eastAsia"/>
        <w:sz w:val="15"/>
        <w:szCs w:val="15"/>
      </w:rPr>
      <w:t>邮箱</w:t>
    </w:r>
    <w:r>
      <w:rPr>
        <w:rFonts w:eastAsia="楷体"/>
        <w:sz w:val="15"/>
        <w:szCs w:val="15"/>
      </w:rPr>
      <w:t xml:space="preserve">Email: </w:t>
    </w:r>
    <w:hyperlink r:id="rId2" w:history="1">
      <w:r>
        <w:rPr>
          <w:rStyle w:val="affd"/>
          <w:sz w:val="15"/>
          <w:szCs w:val="15"/>
        </w:rPr>
        <w:t>guantaosh@guantao.com</w:t>
      </w:r>
    </w:hyperlink>
  </w:p>
  <w:p w:rsidR="00000000" w:rsidRDefault="009A77FF">
    <w:pPr>
      <w:snapToGrid w:val="0"/>
      <w:spacing w:line="276" w:lineRule="auto"/>
      <w:ind w:rightChars="-297" w:right="-624"/>
      <w:jc w:val="right"/>
      <w:rPr>
        <w:rStyle w:val="affd"/>
        <w:sz w:val="15"/>
        <w:szCs w:val="15"/>
      </w:rPr>
    </w:pPr>
  </w:p>
  <w:p w:rsidR="00000000" w:rsidRDefault="009A77FF">
    <w:pPr>
      <w:snapToGrid w:val="0"/>
      <w:spacing w:line="276" w:lineRule="auto"/>
      <w:ind w:rightChars="-297" w:right="-624"/>
      <w:jc w:val="right"/>
      <w:rPr>
        <w:rStyle w:val="affd"/>
        <w:sz w:val="15"/>
        <w:szCs w:val="15"/>
      </w:rPr>
    </w:pPr>
  </w:p>
  <w:p w:rsidR="00000000" w:rsidRDefault="009A77FF">
    <w:pPr>
      <w:tabs>
        <w:tab w:val="left" w:pos="720"/>
      </w:tabs>
      <w:autoSpaceDE w:val="0"/>
      <w:autoSpaceDN w:val="0"/>
      <w:spacing w:line="276" w:lineRule="auto"/>
      <w:ind w:rightChars="-297" w:right="-624"/>
      <w:jc w:val="right"/>
      <w:rPr>
        <w:rFonts w:ascii="楷体" w:eastAsia="楷体" w:hAnsi="楷体" w:hint="eastAsia"/>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A77FF">
    <w:pPr>
      <w:snapToGrid w:val="0"/>
      <w:spacing w:line="276" w:lineRule="auto"/>
      <w:ind w:rightChars="-297" w:right="-624"/>
      <w:jc w:val="right"/>
      <w:rPr>
        <w:rFonts w:eastAsia="楷体"/>
        <w:sz w:val="15"/>
        <w:szCs w:val="15"/>
      </w:rPr>
    </w:pPr>
    <w:bookmarkStart w:id="8" w:name="_Hlk88065347"/>
    <w:r>
      <w:rPr>
        <w:rFonts w:eastAsia="楷体" w:hint="eastAsia"/>
        <w:sz w:val="15"/>
        <w:szCs w:val="15"/>
      </w:rPr>
      <w:t>地址：上海市长宁区仙霞路</w:t>
    </w:r>
    <w:r>
      <w:rPr>
        <w:rFonts w:eastAsia="楷体" w:hint="eastAsia"/>
        <w:sz w:val="15"/>
        <w:szCs w:val="15"/>
      </w:rPr>
      <w:t>99</w:t>
    </w:r>
    <w:r>
      <w:rPr>
        <w:rFonts w:eastAsia="楷体" w:hint="eastAsia"/>
        <w:sz w:val="15"/>
        <w:szCs w:val="15"/>
      </w:rPr>
      <w:t>号尚嘉中心</w:t>
    </w:r>
    <w:r>
      <w:rPr>
        <w:rFonts w:eastAsia="楷体" w:hint="eastAsia"/>
        <w:sz w:val="15"/>
        <w:szCs w:val="15"/>
      </w:rPr>
      <w:t>1</w:t>
    </w:r>
    <w:r>
      <w:rPr>
        <w:rFonts w:eastAsia="楷体"/>
        <w:sz w:val="15"/>
        <w:szCs w:val="15"/>
      </w:rPr>
      <w:t>2</w:t>
    </w:r>
    <w:r>
      <w:rPr>
        <w:rFonts w:eastAsia="楷体" w:hint="eastAsia"/>
        <w:sz w:val="15"/>
        <w:szCs w:val="15"/>
      </w:rPr>
      <w:t>、</w:t>
    </w:r>
    <w:r>
      <w:rPr>
        <w:rFonts w:eastAsia="楷体" w:hint="eastAsia"/>
        <w:sz w:val="15"/>
        <w:szCs w:val="15"/>
      </w:rPr>
      <w:t>22</w:t>
    </w:r>
    <w:r>
      <w:rPr>
        <w:rFonts w:eastAsia="楷体" w:hint="eastAsia"/>
        <w:sz w:val="15"/>
        <w:szCs w:val="15"/>
      </w:rPr>
      <w:t>层</w:t>
    </w:r>
    <w:r>
      <w:rPr>
        <w:rFonts w:eastAsia="楷体" w:hint="eastAsia"/>
        <w:sz w:val="15"/>
        <w:szCs w:val="15"/>
      </w:rPr>
      <w:t xml:space="preserve">  </w:t>
    </w:r>
    <w:r>
      <w:rPr>
        <w:rFonts w:eastAsia="楷体" w:hint="eastAsia"/>
        <w:sz w:val="15"/>
        <w:szCs w:val="15"/>
      </w:rPr>
      <w:t>（</w:t>
    </w:r>
    <w:r>
      <w:rPr>
        <w:rFonts w:eastAsia="楷体" w:hint="eastAsia"/>
        <w:sz w:val="15"/>
        <w:szCs w:val="15"/>
      </w:rPr>
      <w:t>200051</w:t>
    </w:r>
    <w:r>
      <w:rPr>
        <w:rFonts w:eastAsia="楷体" w:hint="eastAsia"/>
        <w:sz w:val="15"/>
        <w:szCs w:val="15"/>
      </w:rPr>
      <w:t>）</w:t>
    </w:r>
  </w:p>
  <w:p w:rsidR="00000000" w:rsidRDefault="009A77FF">
    <w:pPr>
      <w:snapToGrid w:val="0"/>
      <w:spacing w:line="276" w:lineRule="auto"/>
      <w:ind w:rightChars="-297" w:right="-624"/>
      <w:jc w:val="right"/>
      <w:rPr>
        <w:rFonts w:eastAsia="楷体"/>
        <w:sz w:val="15"/>
        <w:szCs w:val="15"/>
      </w:rPr>
    </w:pPr>
    <w:r>
      <w:rPr>
        <w:rFonts w:eastAsia="楷体" w:hint="eastAsia"/>
        <w:sz w:val="15"/>
        <w:szCs w:val="15"/>
      </w:rPr>
      <w:t xml:space="preserve">Add: </w:t>
    </w:r>
    <w:r>
      <w:rPr>
        <w:rFonts w:eastAsia="楷体"/>
        <w:sz w:val="15"/>
        <w:szCs w:val="15"/>
      </w:rPr>
      <w:t>12/</w:t>
    </w:r>
    <w:r>
      <w:rPr>
        <w:rFonts w:eastAsia="楷体" w:hint="eastAsia"/>
        <w:sz w:val="15"/>
        <w:szCs w:val="15"/>
      </w:rPr>
      <w:t>22,L'Avenue No.99 XianXia Rd,Changning District,Shanghai</w:t>
    </w:r>
    <w:r>
      <w:rPr>
        <w:rFonts w:eastAsia="楷体"/>
        <w:sz w:val="15"/>
        <w:szCs w:val="15"/>
      </w:rPr>
      <w:t>,</w:t>
    </w:r>
    <w:r>
      <w:rPr>
        <w:rFonts w:eastAsia="楷体" w:hint="eastAsia"/>
        <w:sz w:val="15"/>
        <w:szCs w:val="15"/>
      </w:rPr>
      <w:t>PRC</w:t>
    </w:r>
  </w:p>
  <w:p w:rsidR="00000000" w:rsidRDefault="00C6089E">
    <w:pPr>
      <w:snapToGrid w:val="0"/>
      <w:spacing w:line="276" w:lineRule="auto"/>
      <w:ind w:rightChars="-297" w:right="-624"/>
      <w:jc w:val="right"/>
      <w:rPr>
        <w:rFonts w:eastAsia="楷体"/>
        <w:sz w:val="15"/>
        <w:szCs w:val="15"/>
      </w:rPr>
    </w:pPr>
    <w:r>
      <w:rPr>
        <w:noProof/>
      </w:rPr>
      <mc:AlternateContent>
        <mc:Choice Requires="wps">
          <w:drawing>
            <wp:anchor distT="0" distB="0" distL="114300" distR="114300" simplePos="0" relativeHeight="251657216" behindDoc="0" locked="0" layoutInCell="1" allowOverlap="1">
              <wp:simplePos x="0" y="0"/>
              <wp:positionH relativeFrom="column">
                <wp:posOffset>269875</wp:posOffset>
              </wp:positionH>
              <wp:positionV relativeFrom="paragraph">
                <wp:posOffset>-120650</wp:posOffset>
              </wp:positionV>
              <wp:extent cx="2380615" cy="62103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0615" cy="621030"/>
                      </a:xfrm>
                      <a:prstGeom prst="rect">
                        <a:avLst/>
                      </a:prstGeom>
                      <a:noFill/>
                      <a:ln w="9525">
                        <a:noFill/>
                      </a:ln>
                    </wps:spPr>
                    <wps:txbx>
                      <w:txbxContent>
                        <w:p w:rsidR="00000000" w:rsidRDefault="009A77FF">
                          <w:pPr>
                            <w:snapToGrid w:val="0"/>
                            <w:ind w:leftChars="67" w:left="141"/>
                            <w:rPr>
                              <w:rFonts w:ascii="楷体" w:eastAsia="楷体" w:hAnsi="楷体"/>
                              <w:b/>
                              <w:smallCaps/>
                              <w:sz w:val="22"/>
                              <w:szCs w:val="22"/>
                            </w:rPr>
                          </w:pPr>
                          <w:r>
                            <w:rPr>
                              <w:rFonts w:ascii="楷体" w:eastAsia="楷体" w:hAnsi="楷体" w:hint="eastAsia"/>
                              <w:b/>
                              <w:smallCaps/>
                              <w:sz w:val="22"/>
                              <w:szCs w:val="22"/>
                            </w:rPr>
                            <w:t>观韬中茂</w:t>
                          </w:r>
                        </w:p>
                        <w:p w:rsidR="00000000" w:rsidRDefault="009A77FF">
                          <w:pPr>
                            <w:snapToGrid w:val="0"/>
                            <w:rPr>
                              <w:rFonts w:ascii="楷体" w:eastAsia="楷体" w:hAnsi="楷体"/>
                              <w:b/>
                              <w:smallCaps/>
                              <w:sz w:val="22"/>
                              <w:szCs w:val="22"/>
                            </w:rPr>
                          </w:pPr>
                          <w:r>
                            <w:rPr>
                              <w:rFonts w:ascii="楷体" w:eastAsia="楷体" w:hAnsi="楷体" w:hint="eastAsia"/>
                              <w:b/>
                              <w:smallCaps/>
                              <w:sz w:val="22"/>
                              <w:szCs w:val="22"/>
                            </w:rPr>
                            <w:t>（上海）律师事务所</w:t>
                          </w:r>
                        </w:p>
                        <w:p w:rsidR="00000000" w:rsidRDefault="009A77FF">
                          <w:pPr>
                            <w:snapToGrid w:val="0"/>
                            <w:ind w:leftChars="67" w:left="141"/>
                            <w:rPr>
                              <w:rFonts w:ascii="楷体" w:eastAsia="楷体" w:hAnsi="楷体"/>
                              <w:b/>
                              <w:smallCaps/>
                              <w:sz w:val="20"/>
                            </w:rPr>
                          </w:pPr>
                          <w:r>
                            <w:rPr>
                              <w:rFonts w:ascii="楷体" w:eastAsia="楷体" w:hAnsi="楷体" w:hint="eastAsia"/>
                              <w:b/>
                              <w:spacing w:val="18"/>
                              <w:sz w:val="20"/>
                            </w:rPr>
                            <w:t>GUANTAO</w:t>
                          </w:r>
                          <w:r>
                            <w:rPr>
                              <w:rFonts w:ascii="楷体" w:eastAsia="楷体" w:hAnsi="楷体" w:hint="eastAsia"/>
                              <w:b/>
                              <w:spacing w:val="80"/>
                              <w:sz w:val="20"/>
                            </w:rPr>
                            <w:t xml:space="preserve"> </w:t>
                          </w:r>
                          <w:r>
                            <w:rPr>
                              <w:rFonts w:ascii="楷体" w:eastAsia="楷体" w:hAnsi="楷体" w:hint="eastAsia"/>
                              <w:b/>
                              <w:spacing w:val="18"/>
                              <w:sz w:val="20"/>
                            </w:rPr>
                            <w:t>LAW</w:t>
                          </w:r>
                          <w:r>
                            <w:rPr>
                              <w:rFonts w:ascii="楷体" w:eastAsia="楷体" w:hAnsi="楷体" w:hint="eastAsia"/>
                              <w:b/>
                              <w:spacing w:val="80"/>
                              <w:sz w:val="20"/>
                            </w:rPr>
                            <w:t xml:space="preserve"> </w:t>
                          </w:r>
                          <w:r>
                            <w:rPr>
                              <w:rFonts w:ascii="楷体" w:eastAsia="楷体" w:hAnsi="楷体" w:hint="eastAsia"/>
                              <w:b/>
                              <w:spacing w:val="18"/>
                              <w:sz w:val="20"/>
                            </w:rPr>
                            <w:t>FIRM</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1.25pt;margin-top:-9.5pt;width:187.45pt;height:4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" filled="f" stroked="f">
              <v:path arrowok="t"/>
              <v:textbox>
                <w:txbxContent>
                  <w:p w:rsidR="00000000" w:rsidRDefault="009A77FF">
                    <w:pPr>
                      <w:snapToGrid w:val="0"/>
                      <w:ind w:leftChars="67" w:left="141"/>
                      <w:rPr>
                        <w:rFonts w:ascii="楷体" w:eastAsia="楷体" w:hAnsi="楷体"/>
                        <w:b/>
                        <w:smallCaps/>
                        <w:sz w:val="22"/>
                        <w:szCs w:val="22"/>
                      </w:rPr>
                    </w:pPr>
                    <w:r>
                      <w:rPr>
                        <w:rFonts w:ascii="楷体" w:eastAsia="楷体" w:hAnsi="楷体" w:hint="eastAsia"/>
                        <w:b/>
                        <w:smallCaps/>
                        <w:sz w:val="22"/>
                        <w:szCs w:val="22"/>
                      </w:rPr>
                      <w:t>观韬中茂</w:t>
                    </w:r>
                  </w:p>
                  <w:p w:rsidR="00000000" w:rsidRDefault="009A77FF">
                    <w:pPr>
                      <w:snapToGrid w:val="0"/>
                      <w:rPr>
                        <w:rFonts w:ascii="楷体" w:eastAsia="楷体" w:hAnsi="楷体"/>
                        <w:b/>
                        <w:smallCaps/>
                        <w:sz w:val="22"/>
                        <w:szCs w:val="22"/>
                      </w:rPr>
                    </w:pPr>
                    <w:r>
                      <w:rPr>
                        <w:rFonts w:ascii="楷体" w:eastAsia="楷体" w:hAnsi="楷体" w:hint="eastAsia"/>
                        <w:b/>
                        <w:smallCaps/>
                        <w:sz w:val="22"/>
                        <w:szCs w:val="22"/>
                      </w:rPr>
                      <w:t>（上海）律师事务所</w:t>
                    </w:r>
                  </w:p>
                  <w:p w:rsidR="00000000" w:rsidRDefault="009A77FF">
                    <w:pPr>
                      <w:snapToGrid w:val="0"/>
                      <w:ind w:leftChars="67" w:left="141"/>
                      <w:rPr>
                        <w:rFonts w:ascii="楷体" w:eastAsia="楷体" w:hAnsi="楷体"/>
                        <w:b/>
                        <w:smallCaps/>
                        <w:sz w:val="20"/>
                      </w:rPr>
                    </w:pPr>
                    <w:r>
                      <w:rPr>
                        <w:rFonts w:ascii="楷体" w:eastAsia="楷体" w:hAnsi="楷体" w:hint="eastAsia"/>
                        <w:b/>
                        <w:spacing w:val="18"/>
                        <w:sz w:val="20"/>
                      </w:rPr>
                      <w:t>GUANTAO</w:t>
                    </w:r>
                    <w:r>
                      <w:rPr>
                        <w:rFonts w:ascii="楷体" w:eastAsia="楷体" w:hAnsi="楷体" w:hint="eastAsia"/>
                        <w:b/>
                        <w:spacing w:val="80"/>
                        <w:sz w:val="20"/>
                      </w:rPr>
                      <w:t xml:space="preserve"> </w:t>
                    </w:r>
                    <w:r>
                      <w:rPr>
                        <w:rFonts w:ascii="楷体" w:eastAsia="楷体" w:hAnsi="楷体" w:hint="eastAsia"/>
                        <w:b/>
                        <w:spacing w:val="18"/>
                        <w:sz w:val="20"/>
                      </w:rPr>
                      <w:t>LAW</w:t>
                    </w:r>
                    <w:r>
                      <w:rPr>
                        <w:rFonts w:ascii="楷体" w:eastAsia="楷体" w:hAnsi="楷体" w:hint="eastAsia"/>
                        <w:b/>
                        <w:spacing w:val="80"/>
                        <w:sz w:val="20"/>
                      </w:rPr>
                      <w:t xml:space="preserve"> </w:t>
                    </w:r>
                    <w:r>
                      <w:rPr>
                        <w:rFonts w:ascii="楷体" w:eastAsia="楷体" w:hAnsi="楷体" w:hint="eastAsia"/>
                        <w:b/>
                        <w:spacing w:val="18"/>
                        <w:sz w:val="20"/>
                      </w:rPr>
                      <w:t>FIRM</w:t>
                    </w:r>
                  </w:p>
                </w:txbxContent>
              </v:textbox>
            </v:shape>
          </w:pict>
        </mc:Fallback>
      </mc:AlternateContent>
    </w:r>
    <w:r>
      <w:rPr>
        <w:rFonts w:eastAsia="楷体_GB2312"/>
        <w:noProof/>
      </w:rPr>
      <w:drawing>
        <wp:anchor distT="0" distB="0" distL="114300" distR="114300" simplePos="0" relativeHeight="251656192" behindDoc="1" locked="0" layoutInCell="1" allowOverlap="1">
          <wp:simplePos x="0" y="0"/>
          <wp:positionH relativeFrom="column">
            <wp:posOffset>-333375</wp:posOffset>
          </wp:positionH>
          <wp:positionV relativeFrom="paragraph">
            <wp:posOffset>-118745</wp:posOffset>
          </wp:positionV>
          <wp:extent cx="610235" cy="603250"/>
          <wp:effectExtent l="0" t="0" r="0" b="0"/>
          <wp:wrapTight wrapText="bothSides">
            <wp:wrapPolygon edited="0">
              <wp:start x="5394" y="0"/>
              <wp:lineTo x="0" y="4093"/>
              <wp:lineTo x="0" y="17735"/>
              <wp:lineTo x="5394" y="21145"/>
              <wp:lineTo x="15509" y="21145"/>
              <wp:lineTo x="20903" y="17053"/>
              <wp:lineTo x="20903" y="4093"/>
              <wp:lineTo x="15509" y="0"/>
              <wp:lineTo x="5394" y="0"/>
            </wp:wrapPolygon>
          </wp:wrapTight>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A77FF">
      <w:rPr>
        <w:rFonts w:eastAsia="楷体" w:hint="eastAsia"/>
        <w:sz w:val="15"/>
        <w:szCs w:val="15"/>
      </w:rPr>
      <w:t>电话</w:t>
    </w:r>
    <w:r w:rsidR="009A77FF">
      <w:rPr>
        <w:rFonts w:eastAsia="楷体"/>
        <w:sz w:val="15"/>
        <w:szCs w:val="15"/>
      </w:rPr>
      <w:t xml:space="preserve">Tel: +86 21 23563298  </w:t>
    </w:r>
    <w:r w:rsidR="009A77FF">
      <w:rPr>
        <w:rFonts w:eastAsia="楷体" w:hint="eastAsia"/>
        <w:spacing w:val="-6"/>
        <w:sz w:val="15"/>
        <w:szCs w:val="15"/>
      </w:rPr>
      <w:t>传真</w:t>
    </w:r>
    <w:r w:rsidR="009A77FF">
      <w:rPr>
        <w:rFonts w:eastAsia="楷体"/>
        <w:spacing w:val="-6"/>
        <w:sz w:val="15"/>
        <w:szCs w:val="15"/>
      </w:rPr>
      <w:t>Fax</w:t>
    </w:r>
    <w:r w:rsidR="009A77FF">
      <w:rPr>
        <w:rFonts w:eastAsia="楷体"/>
        <w:sz w:val="15"/>
        <w:szCs w:val="15"/>
      </w:rPr>
      <w:t>: +86 21 23563299</w:t>
    </w:r>
  </w:p>
  <w:p w:rsidR="00000000" w:rsidRDefault="009A77FF">
    <w:pPr>
      <w:snapToGrid w:val="0"/>
      <w:spacing w:line="276" w:lineRule="auto"/>
      <w:ind w:rightChars="-297" w:right="-624"/>
      <w:jc w:val="right"/>
      <w:rPr>
        <w:rFonts w:eastAsia="楷体"/>
        <w:sz w:val="15"/>
        <w:szCs w:val="15"/>
      </w:rPr>
    </w:pPr>
    <w:r>
      <w:rPr>
        <w:rFonts w:eastAsia="楷体" w:hint="eastAsia"/>
        <w:sz w:val="15"/>
        <w:szCs w:val="15"/>
      </w:rPr>
      <w:t>网址</w:t>
    </w:r>
    <w:r>
      <w:rPr>
        <w:rFonts w:eastAsia="楷体"/>
        <w:sz w:val="15"/>
        <w:szCs w:val="15"/>
      </w:rPr>
      <w:t>Website</w:t>
    </w:r>
    <w:r>
      <w:rPr>
        <w:rFonts w:eastAsia="楷体" w:hint="eastAsia"/>
        <w:sz w:val="15"/>
        <w:szCs w:val="15"/>
      </w:rPr>
      <w:t>：</w:t>
    </w:r>
    <w:r>
      <w:rPr>
        <w:rFonts w:eastAsia="楷体"/>
        <w:sz w:val="15"/>
        <w:szCs w:val="15"/>
      </w:rPr>
      <w:t xml:space="preserve">http://www.guantao.com  </w:t>
    </w:r>
    <w:r>
      <w:rPr>
        <w:rFonts w:eastAsia="楷体" w:hint="eastAsia"/>
        <w:sz w:val="15"/>
        <w:szCs w:val="15"/>
      </w:rPr>
      <w:t>邮箱</w:t>
    </w:r>
    <w:r>
      <w:rPr>
        <w:rFonts w:eastAsia="楷体"/>
        <w:sz w:val="15"/>
        <w:szCs w:val="15"/>
      </w:rPr>
      <w:t xml:space="preserve">Email: </w:t>
    </w:r>
    <w:hyperlink r:id="rId2" w:history="1">
      <w:r>
        <w:rPr>
          <w:rStyle w:val="affd"/>
          <w:sz w:val="15"/>
          <w:szCs w:val="15"/>
        </w:rPr>
        <w:t>guantaosh@guantao.com</w:t>
      </w:r>
    </w:hyperlink>
  </w:p>
  <w:bookmarkEnd w:id="8"/>
  <w:p w:rsidR="00000000" w:rsidRDefault="009A77FF">
    <w:pPr>
      <w:snapToGrid w:val="0"/>
      <w:spacing w:line="276" w:lineRule="auto"/>
      <w:ind w:rightChars="-297" w:right="-624"/>
      <w:jc w:val="right"/>
      <w:rPr>
        <w:rFonts w:eastAsia="楷体"/>
        <w:sz w:val="15"/>
        <w:szCs w:val="15"/>
      </w:rPr>
    </w:pPr>
  </w:p>
  <w:p w:rsidR="00000000" w:rsidRDefault="009A77FF">
    <w:pPr>
      <w:tabs>
        <w:tab w:val="left" w:pos="720"/>
      </w:tabs>
      <w:autoSpaceDE w:val="0"/>
      <w:autoSpaceDN w:val="0"/>
      <w:spacing w:line="276" w:lineRule="auto"/>
      <w:ind w:rightChars="-297" w:right="-624"/>
      <w:jc w:val="right"/>
      <w:rPr>
        <w:rFonts w:ascii="楷体" w:eastAsia="楷体" w:hAnsi="楷体" w:hint="eastAsia"/>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550EE"/>
    <w:multiLevelType w:val="multilevel"/>
    <w:tmpl w:val="430550EE"/>
    <w:lvl w:ilvl="0">
      <w:start w:val="1"/>
      <w:numFmt w:val="bullet"/>
      <w:lvlText w:val=""/>
      <w:lvlJc w:val="left"/>
      <w:pPr>
        <w:tabs>
          <w:tab w:val="num" w:pos="340"/>
        </w:tabs>
        <w:ind w:left="340" w:hanging="34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6449DB"/>
    <w:multiLevelType w:val="singleLevel"/>
    <w:tmpl w:val="636449DB"/>
    <w:lvl w:ilvl="0">
      <w:start w:val="1"/>
      <w:numFmt w:val="bullet"/>
      <w:lvlText w:val="-"/>
      <w:lvlJc w:val="left"/>
      <w:pPr>
        <w:tabs>
          <w:tab w:val="num" w:pos="680"/>
        </w:tabs>
        <w:ind w:left="680" w:hanging="340"/>
      </w:pPr>
      <w:rPr>
        <w:rFonts w:ascii="9999999" w:hAnsi="9999999"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YzJiYWY0MDA3NmRkMjNlMGMxNzE5ZWQ4MDBkNTcifQ=="/>
  </w:docVars>
  <w:rsids>
    <w:rsidRoot w:val="00A85D14"/>
    <w:rsid w:val="000005C3"/>
    <w:rsid w:val="00000B0C"/>
    <w:rsid w:val="00000F0B"/>
    <w:rsid w:val="000010F9"/>
    <w:rsid w:val="00001B9B"/>
    <w:rsid w:val="00001CC4"/>
    <w:rsid w:val="000020E3"/>
    <w:rsid w:val="00002622"/>
    <w:rsid w:val="00003BAD"/>
    <w:rsid w:val="0000429D"/>
    <w:rsid w:val="00004B34"/>
    <w:rsid w:val="00004CB1"/>
    <w:rsid w:val="00005AE6"/>
    <w:rsid w:val="00005D69"/>
    <w:rsid w:val="00005E80"/>
    <w:rsid w:val="00006694"/>
    <w:rsid w:val="00006BFF"/>
    <w:rsid w:val="00007302"/>
    <w:rsid w:val="0000770C"/>
    <w:rsid w:val="00007A32"/>
    <w:rsid w:val="00007E00"/>
    <w:rsid w:val="00010218"/>
    <w:rsid w:val="0001088C"/>
    <w:rsid w:val="00010903"/>
    <w:rsid w:val="000112A7"/>
    <w:rsid w:val="00011688"/>
    <w:rsid w:val="000116F7"/>
    <w:rsid w:val="0001185E"/>
    <w:rsid w:val="000124E6"/>
    <w:rsid w:val="000126E6"/>
    <w:rsid w:val="00012FCC"/>
    <w:rsid w:val="000131FC"/>
    <w:rsid w:val="00013F6B"/>
    <w:rsid w:val="0001417F"/>
    <w:rsid w:val="000147A8"/>
    <w:rsid w:val="00014C56"/>
    <w:rsid w:val="0001582D"/>
    <w:rsid w:val="00016226"/>
    <w:rsid w:val="0001661B"/>
    <w:rsid w:val="00017627"/>
    <w:rsid w:val="000178C7"/>
    <w:rsid w:val="00017B21"/>
    <w:rsid w:val="00017CFD"/>
    <w:rsid w:val="0002083B"/>
    <w:rsid w:val="00020B11"/>
    <w:rsid w:val="00020E4C"/>
    <w:rsid w:val="00021E09"/>
    <w:rsid w:val="00021EAE"/>
    <w:rsid w:val="000223F2"/>
    <w:rsid w:val="0002248A"/>
    <w:rsid w:val="00022553"/>
    <w:rsid w:val="000231EF"/>
    <w:rsid w:val="000237C8"/>
    <w:rsid w:val="00023BC8"/>
    <w:rsid w:val="00023BD7"/>
    <w:rsid w:val="00023D5D"/>
    <w:rsid w:val="0002429A"/>
    <w:rsid w:val="00024F82"/>
    <w:rsid w:val="00025599"/>
    <w:rsid w:val="000258F4"/>
    <w:rsid w:val="00026388"/>
    <w:rsid w:val="0002692A"/>
    <w:rsid w:val="00026A73"/>
    <w:rsid w:val="00027001"/>
    <w:rsid w:val="0002702F"/>
    <w:rsid w:val="000278A6"/>
    <w:rsid w:val="0003086C"/>
    <w:rsid w:val="00030B22"/>
    <w:rsid w:val="00030B9B"/>
    <w:rsid w:val="00031066"/>
    <w:rsid w:val="00031337"/>
    <w:rsid w:val="000318E7"/>
    <w:rsid w:val="00033EA5"/>
    <w:rsid w:val="00034198"/>
    <w:rsid w:val="0003458A"/>
    <w:rsid w:val="000348C4"/>
    <w:rsid w:val="00035B62"/>
    <w:rsid w:val="00035F47"/>
    <w:rsid w:val="000360DD"/>
    <w:rsid w:val="000361AA"/>
    <w:rsid w:val="000361AC"/>
    <w:rsid w:val="00036201"/>
    <w:rsid w:val="00036530"/>
    <w:rsid w:val="00036F0F"/>
    <w:rsid w:val="000370EE"/>
    <w:rsid w:val="00037172"/>
    <w:rsid w:val="0003789C"/>
    <w:rsid w:val="00037BF1"/>
    <w:rsid w:val="00037C47"/>
    <w:rsid w:val="000401BF"/>
    <w:rsid w:val="0004043B"/>
    <w:rsid w:val="00040650"/>
    <w:rsid w:val="0004069B"/>
    <w:rsid w:val="0004088F"/>
    <w:rsid w:val="000412DC"/>
    <w:rsid w:val="000412F6"/>
    <w:rsid w:val="00041975"/>
    <w:rsid w:val="00041AA4"/>
    <w:rsid w:val="00041BB0"/>
    <w:rsid w:val="00041C12"/>
    <w:rsid w:val="000424DA"/>
    <w:rsid w:val="00042808"/>
    <w:rsid w:val="0004309A"/>
    <w:rsid w:val="000433D1"/>
    <w:rsid w:val="0004376F"/>
    <w:rsid w:val="00043914"/>
    <w:rsid w:val="00043EE5"/>
    <w:rsid w:val="00044A16"/>
    <w:rsid w:val="00044B69"/>
    <w:rsid w:val="00044C38"/>
    <w:rsid w:val="00045155"/>
    <w:rsid w:val="00045333"/>
    <w:rsid w:val="0004589D"/>
    <w:rsid w:val="00045FCC"/>
    <w:rsid w:val="00045FEE"/>
    <w:rsid w:val="000461B0"/>
    <w:rsid w:val="0004645F"/>
    <w:rsid w:val="00046E60"/>
    <w:rsid w:val="000476EF"/>
    <w:rsid w:val="00047F00"/>
    <w:rsid w:val="00047FB8"/>
    <w:rsid w:val="00047FE2"/>
    <w:rsid w:val="00050459"/>
    <w:rsid w:val="000507F8"/>
    <w:rsid w:val="00050E11"/>
    <w:rsid w:val="00050ED7"/>
    <w:rsid w:val="00050FFB"/>
    <w:rsid w:val="000518BD"/>
    <w:rsid w:val="00051DDD"/>
    <w:rsid w:val="00051EF3"/>
    <w:rsid w:val="000524CA"/>
    <w:rsid w:val="0005263F"/>
    <w:rsid w:val="00052DC0"/>
    <w:rsid w:val="000534CC"/>
    <w:rsid w:val="00053EAC"/>
    <w:rsid w:val="00054A2D"/>
    <w:rsid w:val="00054AB0"/>
    <w:rsid w:val="00054C87"/>
    <w:rsid w:val="00054D23"/>
    <w:rsid w:val="00054F73"/>
    <w:rsid w:val="00055165"/>
    <w:rsid w:val="00055906"/>
    <w:rsid w:val="000562DB"/>
    <w:rsid w:val="00056607"/>
    <w:rsid w:val="00056C3D"/>
    <w:rsid w:val="00056CD7"/>
    <w:rsid w:val="00056ED7"/>
    <w:rsid w:val="000571E4"/>
    <w:rsid w:val="000573AF"/>
    <w:rsid w:val="00057871"/>
    <w:rsid w:val="00057878"/>
    <w:rsid w:val="00057A76"/>
    <w:rsid w:val="00057BCF"/>
    <w:rsid w:val="00060C27"/>
    <w:rsid w:val="00060F7B"/>
    <w:rsid w:val="00061074"/>
    <w:rsid w:val="000610AF"/>
    <w:rsid w:val="00061265"/>
    <w:rsid w:val="00061354"/>
    <w:rsid w:val="0006189C"/>
    <w:rsid w:val="00061D10"/>
    <w:rsid w:val="00061D82"/>
    <w:rsid w:val="00061D9A"/>
    <w:rsid w:val="00061D9E"/>
    <w:rsid w:val="00062D22"/>
    <w:rsid w:val="00062EA8"/>
    <w:rsid w:val="000637AB"/>
    <w:rsid w:val="000638A2"/>
    <w:rsid w:val="00063ACD"/>
    <w:rsid w:val="00063BE8"/>
    <w:rsid w:val="00063F60"/>
    <w:rsid w:val="000642C2"/>
    <w:rsid w:val="000643C2"/>
    <w:rsid w:val="00064BA4"/>
    <w:rsid w:val="00064C9C"/>
    <w:rsid w:val="00065003"/>
    <w:rsid w:val="00065127"/>
    <w:rsid w:val="00065734"/>
    <w:rsid w:val="0006615E"/>
    <w:rsid w:val="0006650E"/>
    <w:rsid w:val="000665FC"/>
    <w:rsid w:val="00066BC5"/>
    <w:rsid w:val="00066F1B"/>
    <w:rsid w:val="00067398"/>
    <w:rsid w:val="0006749C"/>
    <w:rsid w:val="00067617"/>
    <w:rsid w:val="0006771D"/>
    <w:rsid w:val="0007036F"/>
    <w:rsid w:val="000706EB"/>
    <w:rsid w:val="00070A5A"/>
    <w:rsid w:val="00070E43"/>
    <w:rsid w:val="00070F3E"/>
    <w:rsid w:val="000712FA"/>
    <w:rsid w:val="00071305"/>
    <w:rsid w:val="000715FE"/>
    <w:rsid w:val="000716ED"/>
    <w:rsid w:val="00071CD0"/>
    <w:rsid w:val="00071D3E"/>
    <w:rsid w:val="0007260F"/>
    <w:rsid w:val="00072A45"/>
    <w:rsid w:val="00073142"/>
    <w:rsid w:val="000735F4"/>
    <w:rsid w:val="00073B68"/>
    <w:rsid w:val="0007402C"/>
    <w:rsid w:val="00074050"/>
    <w:rsid w:val="000744FD"/>
    <w:rsid w:val="00074ABE"/>
    <w:rsid w:val="00074C4E"/>
    <w:rsid w:val="00074DD4"/>
    <w:rsid w:val="000751DA"/>
    <w:rsid w:val="00075312"/>
    <w:rsid w:val="00075323"/>
    <w:rsid w:val="00075599"/>
    <w:rsid w:val="00075E50"/>
    <w:rsid w:val="00076088"/>
    <w:rsid w:val="00076AC6"/>
    <w:rsid w:val="000774B3"/>
    <w:rsid w:val="00077873"/>
    <w:rsid w:val="000778FE"/>
    <w:rsid w:val="00077B0A"/>
    <w:rsid w:val="00077EF2"/>
    <w:rsid w:val="0008091E"/>
    <w:rsid w:val="00080DD0"/>
    <w:rsid w:val="0008138D"/>
    <w:rsid w:val="00081662"/>
    <w:rsid w:val="000819D6"/>
    <w:rsid w:val="00081F18"/>
    <w:rsid w:val="000825AA"/>
    <w:rsid w:val="00082B7E"/>
    <w:rsid w:val="00082C40"/>
    <w:rsid w:val="00082F91"/>
    <w:rsid w:val="000830EA"/>
    <w:rsid w:val="00083609"/>
    <w:rsid w:val="00083719"/>
    <w:rsid w:val="0008383C"/>
    <w:rsid w:val="000839A6"/>
    <w:rsid w:val="00083CF8"/>
    <w:rsid w:val="00083D2F"/>
    <w:rsid w:val="00084806"/>
    <w:rsid w:val="00084D88"/>
    <w:rsid w:val="00084E3A"/>
    <w:rsid w:val="000856D1"/>
    <w:rsid w:val="0008579B"/>
    <w:rsid w:val="000858D3"/>
    <w:rsid w:val="00085925"/>
    <w:rsid w:val="00085D64"/>
    <w:rsid w:val="00085E7D"/>
    <w:rsid w:val="00085FDF"/>
    <w:rsid w:val="00086B34"/>
    <w:rsid w:val="00087003"/>
    <w:rsid w:val="0008727B"/>
    <w:rsid w:val="00087619"/>
    <w:rsid w:val="000877E4"/>
    <w:rsid w:val="00087C34"/>
    <w:rsid w:val="00087E24"/>
    <w:rsid w:val="000901EE"/>
    <w:rsid w:val="00090571"/>
    <w:rsid w:val="00090579"/>
    <w:rsid w:val="00090612"/>
    <w:rsid w:val="000907E1"/>
    <w:rsid w:val="00090930"/>
    <w:rsid w:val="00090C90"/>
    <w:rsid w:val="00090D6C"/>
    <w:rsid w:val="000913BF"/>
    <w:rsid w:val="00091764"/>
    <w:rsid w:val="00091AE7"/>
    <w:rsid w:val="00091D62"/>
    <w:rsid w:val="00091D9F"/>
    <w:rsid w:val="0009239B"/>
    <w:rsid w:val="000925D3"/>
    <w:rsid w:val="000925E7"/>
    <w:rsid w:val="00092E72"/>
    <w:rsid w:val="000932AE"/>
    <w:rsid w:val="00093A37"/>
    <w:rsid w:val="00093B99"/>
    <w:rsid w:val="00093EA5"/>
    <w:rsid w:val="00093F44"/>
    <w:rsid w:val="000944BA"/>
    <w:rsid w:val="000944D4"/>
    <w:rsid w:val="000945D8"/>
    <w:rsid w:val="000948D7"/>
    <w:rsid w:val="000949D1"/>
    <w:rsid w:val="00095363"/>
    <w:rsid w:val="000955A7"/>
    <w:rsid w:val="000958EE"/>
    <w:rsid w:val="00095A4C"/>
    <w:rsid w:val="00095DD4"/>
    <w:rsid w:val="00096367"/>
    <w:rsid w:val="0009642B"/>
    <w:rsid w:val="0009720C"/>
    <w:rsid w:val="000975D7"/>
    <w:rsid w:val="000979DA"/>
    <w:rsid w:val="00097B10"/>
    <w:rsid w:val="00097B1F"/>
    <w:rsid w:val="00097C4F"/>
    <w:rsid w:val="00097EDF"/>
    <w:rsid w:val="00097F68"/>
    <w:rsid w:val="000A02C0"/>
    <w:rsid w:val="000A14F2"/>
    <w:rsid w:val="000A15FA"/>
    <w:rsid w:val="000A250D"/>
    <w:rsid w:val="000A2A3B"/>
    <w:rsid w:val="000A2CFF"/>
    <w:rsid w:val="000A2D72"/>
    <w:rsid w:val="000A2D8A"/>
    <w:rsid w:val="000A2F65"/>
    <w:rsid w:val="000A2F91"/>
    <w:rsid w:val="000A2FCC"/>
    <w:rsid w:val="000A37CF"/>
    <w:rsid w:val="000A3842"/>
    <w:rsid w:val="000A3AF5"/>
    <w:rsid w:val="000A3E86"/>
    <w:rsid w:val="000A4154"/>
    <w:rsid w:val="000A4221"/>
    <w:rsid w:val="000A4AF5"/>
    <w:rsid w:val="000A4DAD"/>
    <w:rsid w:val="000A503A"/>
    <w:rsid w:val="000A542C"/>
    <w:rsid w:val="000A5477"/>
    <w:rsid w:val="000A57DE"/>
    <w:rsid w:val="000A6658"/>
    <w:rsid w:val="000A689E"/>
    <w:rsid w:val="000A6BDF"/>
    <w:rsid w:val="000A6C6C"/>
    <w:rsid w:val="000A70C1"/>
    <w:rsid w:val="000A73BA"/>
    <w:rsid w:val="000A76DF"/>
    <w:rsid w:val="000A791E"/>
    <w:rsid w:val="000A7A4D"/>
    <w:rsid w:val="000A7C59"/>
    <w:rsid w:val="000A7F65"/>
    <w:rsid w:val="000B0498"/>
    <w:rsid w:val="000B076F"/>
    <w:rsid w:val="000B1178"/>
    <w:rsid w:val="000B129D"/>
    <w:rsid w:val="000B1C66"/>
    <w:rsid w:val="000B200F"/>
    <w:rsid w:val="000B21D5"/>
    <w:rsid w:val="000B2AAD"/>
    <w:rsid w:val="000B2B7F"/>
    <w:rsid w:val="000B320D"/>
    <w:rsid w:val="000B32B9"/>
    <w:rsid w:val="000B33CA"/>
    <w:rsid w:val="000B36A3"/>
    <w:rsid w:val="000B3BE9"/>
    <w:rsid w:val="000B4161"/>
    <w:rsid w:val="000B49A6"/>
    <w:rsid w:val="000B4C85"/>
    <w:rsid w:val="000B50A5"/>
    <w:rsid w:val="000B5396"/>
    <w:rsid w:val="000B590E"/>
    <w:rsid w:val="000B59FD"/>
    <w:rsid w:val="000B67B1"/>
    <w:rsid w:val="000B7335"/>
    <w:rsid w:val="000B7652"/>
    <w:rsid w:val="000B77C0"/>
    <w:rsid w:val="000B7D03"/>
    <w:rsid w:val="000B7FE8"/>
    <w:rsid w:val="000C05E0"/>
    <w:rsid w:val="000C0663"/>
    <w:rsid w:val="000C082C"/>
    <w:rsid w:val="000C0B56"/>
    <w:rsid w:val="000C15D3"/>
    <w:rsid w:val="000C16F5"/>
    <w:rsid w:val="000C1BEC"/>
    <w:rsid w:val="000C2503"/>
    <w:rsid w:val="000C2B84"/>
    <w:rsid w:val="000C3809"/>
    <w:rsid w:val="000C3819"/>
    <w:rsid w:val="000C3D37"/>
    <w:rsid w:val="000C4333"/>
    <w:rsid w:val="000C4839"/>
    <w:rsid w:val="000C48F3"/>
    <w:rsid w:val="000C4BC6"/>
    <w:rsid w:val="000C4F1D"/>
    <w:rsid w:val="000C5573"/>
    <w:rsid w:val="000C5614"/>
    <w:rsid w:val="000C576C"/>
    <w:rsid w:val="000C5811"/>
    <w:rsid w:val="000C5DA8"/>
    <w:rsid w:val="000C6301"/>
    <w:rsid w:val="000C68E1"/>
    <w:rsid w:val="000C6D0C"/>
    <w:rsid w:val="000C730F"/>
    <w:rsid w:val="000C7449"/>
    <w:rsid w:val="000C7B1A"/>
    <w:rsid w:val="000C7CB1"/>
    <w:rsid w:val="000C7CEB"/>
    <w:rsid w:val="000D06B8"/>
    <w:rsid w:val="000D0730"/>
    <w:rsid w:val="000D0A11"/>
    <w:rsid w:val="000D0B45"/>
    <w:rsid w:val="000D0CE3"/>
    <w:rsid w:val="000D0FB0"/>
    <w:rsid w:val="000D126A"/>
    <w:rsid w:val="000D1360"/>
    <w:rsid w:val="000D1812"/>
    <w:rsid w:val="000D1DAD"/>
    <w:rsid w:val="000D1E27"/>
    <w:rsid w:val="000D2060"/>
    <w:rsid w:val="000D219D"/>
    <w:rsid w:val="000D225B"/>
    <w:rsid w:val="000D22C3"/>
    <w:rsid w:val="000D23DB"/>
    <w:rsid w:val="000D296D"/>
    <w:rsid w:val="000D2C4D"/>
    <w:rsid w:val="000D2D0F"/>
    <w:rsid w:val="000D2FE6"/>
    <w:rsid w:val="000D3A04"/>
    <w:rsid w:val="000D3D6B"/>
    <w:rsid w:val="000D3F01"/>
    <w:rsid w:val="000D4B4C"/>
    <w:rsid w:val="000D50D1"/>
    <w:rsid w:val="000D5123"/>
    <w:rsid w:val="000D5709"/>
    <w:rsid w:val="000D574F"/>
    <w:rsid w:val="000D5AAC"/>
    <w:rsid w:val="000D5E40"/>
    <w:rsid w:val="000D602D"/>
    <w:rsid w:val="000D64D3"/>
    <w:rsid w:val="000D6A34"/>
    <w:rsid w:val="000D7111"/>
    <w:rsid w:val="000D749B"/>
    <w:rsid w:val="000D74EB"/>
    <w:rsid w:val="000D7641"/>
    <w:rsid w:val="000D7A46"/>
    <w:rsid w:val="000D7DD0"/>
    <w:rsid w:val="000D7DF6"/>
    <w:rsid w:val="000D7FC3"/>
    <w:rsid w:val="000E1453"/>
    <w:rsid w:val="000E1F2B"/>
    <w:rsid w:val="000E2235"/>
    <w:rsid w:val="000E22C6"/>
    <w:rsid w:val="000E22CD"/>
    <w:rsid w:val="000E23D1"/>
    <w:rsid w:val="000E2467"/>
    <w:rsid w:val="000E247D"/>
    <w:rsid w:val="000E2919"/>
    <w:rsid w:val="000E2B78"/>
    <w:rsid w:val="000E2C14"/>
    <w:rsid w:val="000E2EF2"/>
    <w:rsid w:val="000E3552"/>
    <w:rsid w:val="000E367F"/>
    <w:rsid w:val="000E38C5"/>
    <w:rsid w:val="000E3B43"/>
    <w:rsid w:val="000E3C13"/>
    <w:rsid w:val="000E3CD7"/>
    <w:rsid w:val="000E3E01"/>
    <w:rsid w:val="000E3EC5"/>
    <w:rsid w:val="000E4150"/>
    <w:rsid w:val="000E4228"/>
    <w:rsid w:val="000E4560"/>
    <w:rsid w:val="000E4B00"/>
    <w:rsid w:val="000E57D0"/>
    <w:rsid w:val="000E5F37"/>
    <w:rsid w:val="000E5FC5"/>
    <w:rsid w:val="000E615E"/>
    <w:rsid w:val="000E6339"/>
    <w:rsid w:val="000E6435"/>
    <w:rsid w:val="000E6507"/>
    <w:rsid w:val="000E6966"/>
    <w:rsid w:val="000E6B48"/>
    <w:rsid w:val="000E6BC2"/>
    <w:rsid w:val="000E70C6"/>
    <w:rsid w:val="000E72E4"/>
    <w:rsid w:val="000E732E"/>
    <w:rsid w:val="000E75C8"/>
    <w:rsid w:val="000E7872"/>
    <w:rsid w:val="000E7878"/>
    <w:rsid w:val="000E7EB7"/>
    <w:rsid w:val="000F0311"/>
    <w:rsid w:val="000F0324"/>
    <w:rsid w:val="000F0354"/>
    <w:rsid w:val="000F103A"/>
    <w:rsid w:val="000F1051"/>
    <w:rsid w:val="000F1132"/>
    <w:rsid w:val="000F1616"/>
    <w:rsid w:val="000F1882"/>
    <w:rsid w:val="000F18FF"/>
    <w:rsid w:val="000F1A0D"/>
    <w:rsid w:val="000F1CF0"/>
    <w:rsid w:val="000F1F9E"/>
    <w:rsid w:val="000F2A0E"/>
    <w:rsid w:val="000F2FDD"/>
    <w:rsid w:val="000F32FF"/>
    <w:rsid w:val="000F3545"/>
    <w:rsid w:val="000F375F"/>
    <w:rsid w:val="000F393F"/>
    <w:rsid w:val="000F3CDA"/>
    <w:rsid w:val="000F41AC"/>
    <w:rsid w:val="000F45F7"/>
    <w:rsid w:val="000F4FA9"/>
    <w:rsid w:val="000F5394"/>
    <w:rsid w:val="000F5555"/>
    <w:rsid w:val="000F5B65"/>
    <w:rsid w:val="000F6597"/>
    <w:rsid w:val="000F6F7B"/>
    <w:rsid w:val="000F7904"/>
    <w:rsid w:val="000F7B38"/>
    <w:rsid w:val="000F7E5E"/>
    <w:rsid w:val="00100455"/>
    <w:rsid w:val="00100552"/>
    <w:rsid w:val="001008E6"/>
    <w:rsid w:val="00100D65"/>
    <w:rsid w:val="00100F3C"/>
    <w:rsid w:val="00101522"/>
    <w:rsid w:val="00101732"/>
    <w:rsid w:val="00101793"/>
    <w:rsid w:val="0010184B"/>
    <w:rsid w:val="00101A33"/>
    <w:rsid w:val="00101E4B"/>
    <w:rsid w:val="00102570"/>
    <w:rsid w:val="001029B1"/>
    <w:rsid w:val="00102AC4"/>
    <w:rsid w:val="00102ADC"/>
    <w:rsid w:val="00102CFD"/>
    <w:rsid w:val="001034D3"/>
    <w:rsid w:val="0010407D"/>
    <w:rsid w:val="00104B98"/>
    <w:rsid w:val="00104BAF"/>
    <w:rsid w:val="00105124"/>
    <w:rsid w:val="00105249"/>
    <w:rsid w:val="001053D2"/>
    <w:rsid w:val="0010577E"/>
    <w:rsid w:val="00105D79"/>
    <w:rsid w:val="00105E15"/>
    <w:rsid w:val="001065BF"/>
    <w:rsid w:val="0010663D"/>
    <w:rsid w:val="00106994"/>
    <w:rsid w:val="00106BE7"/>
    <w:rsid w:val="00106F0B"/>
    <w:rsid w:val="00107119"/>
    <w:rsid w:val="0010745E"/>
    <w:rsid w:val="001074B4"/>
    <w:rsid w:val="001079F8"/>
    <w:rsid w:val="00107B19"/>
    <w:rsid w:val="00107B71"/>
    <w:rsid w:val="0011002A"/>
    <w:rsid w:val="0011018C"/>
    <w:rsid w:val="001101A8"/>
    <w:rsid w:val="00110B61"/>
    <w:rsid w:val="00110F53"/>
    <w:rsid w:val="001110DB"/>
    <w:rsid w:val="00111179"/>
    <w:rsid w:val="001112D9"/>
    <w:rsid w:val="0011161E"/>
    <w:rsid w:val="00111795"/>
    <w:rsid w:val="0011249C"/>
    <w:rsid w:val="00112972"/>
    <w:rsid w:val="001129D2"/>
    <w:rsid w:val="00113765"/>
    <w:rsid w:val="00114630"/>
    <w:rsid w:val="00114E00"/>
    <w:rsid w:val="00115659"/>
    <w:rsid w:val="0011599A"/>
    <w:rsid w:val="00115FC5"/>
    <w:rsid w:val="00116170"/>
    <w:rsid w:val="00116527"/>
    <w:rsid w:val="00116B5D"/>
    <w:rsid w:val="00116B7D"/>
    <w:rsid w:val="00116D99"/>
    <w:rsid w:val="00117947"/>
    <w:rsid w:val="00117D01"/>
    <w:rsid w:val="0012009E"/>
    <w:rsid w:val="001200FD"/>
    <w:rsid w:val="00120416"/>
    <w:rsid w:val="001205A1"/>
    <w:rsid w:val="001209D9"/>
    <w:rsid w:val="00120A05"/>
    <w:rsid w:val="0012171B"/>
    <w:rsid w:val="00121CCC"/>
    <w:rsid w:val="00121DDD"/>
    <w:rsid w:val="0012219B"/>
    <w:rsid w:val="001225D3"/>
    <w:rsid w:val="00122DFC"/>
    <w:rsid w:val="00122F49"/>
    <w:rsid w:val="0012393C"/>
    <w:rsid w:val="0012404E"/>
    <w:rsid w:val="001244EA"/>
    <w:rsid w:val="00124835"/>
    <w:rsid w:val="00124920"/>
    <w:rsid w:val="001249BC"/>
    <w:rsid w:val="00124BAF"/>
    <w:rsid w:val="00124EE1"/>
    <w:rsid w:val="00125BD9"/>
    <w:rsid w:val="00125C1A"/>
    <w:rsid w:val="00125DAA"/>
    <w:rsid w:val="00125FAC"/>
    <w:rsid w:val="00126187"/>
    <w:rsid w:val="001264EE"/>
    <w:rsid w:val="00127080"/>
    <w:rsid w:val="00130420"/>
    <w:rsid w:val="001304D9"/>
    <w:rsid w:val="001307DB"/>
    <w:rsid w:val="00130ACE"/>
    <w:rsid w:val="00130DEE"/>
    <w:rsid w:val="00130E6E"/>
    <w:rsid w:val="0013123C"/>
    <w:rsid w:val="00131E09"/>
    <w:rsid w:val="00132315"/>
    <w:rsid w:val="001323BB"/>
    <w:rsid w:val="00132A13"/>
    <w:rsid w:val="001333CC"/>
    <w:rsid w:val="00133740"/>
    <w:rsid w:val="00133A2F"/>
    <w:rsid w:val="00133B17"/>
    <w:rsid w:val="00133D42"/>
    <w:rsid w:val="0013419E"/>
    <w:rsid w:val="001341FF"/>
    <w:rsid w:val="001347B0"/>
    <w:rsid w:val="0013480D"/>
    <w:rsid w:val="00134E17"/>
    <w:rsid w:val="00134E94"/>
    <w:rsid w:val="00134E99"/>
    <w:rsid w:val="00135356"/>
    <w:rsid w:val="00135A55"/>
    <w:rsid w:val="00135E11"/>
    <w:rsid w:val="00136B7D"/>
    <w:rsid w:val="001374CA"/>
    <w:rsid w:val="00137626"/>
    <w:rsid w:val="00137812"/>
    <w:rsid w:val="00137914"/>
    <w:rsid w:val="00137930"/>
    <w:rsid w:val="00137E52"/>
    <w:rsid w:val="00137FAF"/>
    <w:rsid w:val="00140D4D"/>
    <w:rsid w:val="0014127A"/>
    <w:rsid w:val="001415CE"/>
    <w:rsid w:val="001417F8"/>
    <w:rsid w:val="00141A30"/>
    <w:rsid w:val="00141B6C"/>
    <w:rsid w:val="00141ECE"/>
    <w:rsid w:val="001424A5"/>
    <w:rsid w:val="001424A7"/>
    <w:rsid w:val="00142589"/>
    <w:rsid w:val="0014269B"/>
    <w:rsid w:val="00142876"/>
    <w:rsid w:val="00142A99"/>
    <w:rsid w:val="00142BAE"/>
    <w:rsid w:val="00142D5E"/>
    <w:rsid w:val="00143743"/>
    <w:rsid w:val="00143969"/>
    <w:rsid w:val="00143E14"/>
    <w:rsid w:val="0014407E"/>
    <w:rsid w:val="0014482C"/>
    <w:rsid w:val="00144FBA"/>
    <w:rsid w:val="00145207"/>
    <w:rsid w:val="00145682"/>
    <w:rsid w:val="00145822"/>
    <w:rsid w:val="00145BE2"/>
    <w:rsid w:val="00145ED2"/>
    <w:rsid w:val="00145EF7"/>
    <w:rsid w:val="00146712"/>
    <w:rsid w:val="001469BD"/>
    <w:rsid w:val="001469E4"/>
    <w:rsid w:val="00146BE1"/>
    <w:rsid w:val="0014785C"/>
    <w:rsid w:val="00150883"/>
    <w:rsid w:val="00150EEB"/>
    <w:rsid w:val="00150F67"/>
    <w:rsid w:val="00151346"/>
    <w:rsid w:val="001513F7"/>
    <w:rsid w:val="00153507"/>
    <w:rsid w:val="00154391"/>
    <w:rsid w:val="00154B5B"/>
    <w:rsid w:val="00154C94"/>
    <w:rsid w:val="00154F34"/>
    <w:rsid w:val="0015555E"/>
    <w:rsid w:val="00155660"/>
    <w:rsid w:val="00155BDE"/>
    <w:rsid w:val="00155D5E"/>
    <w:rsid w:val="001560F1"/>
    <w:rsid w:val="001561B3"/>
    <w:rsid w:val="001564C2"/>
    <w:rsid w:val="00156E88"/>
    <w:rsid w:val="001573E0"/>
    <w:rsid w:val="001606F3"/>
    <w:rsid w:val="0016073A"/>
    <w:rsid w:val="00160975"/>
    <w:rsid w:val="00161BE7"/>
    <w:rsid w:val="00161BF6"/>
    <w:rsid w:val="00161CE6"/>
    <w:rsid w:val="001628FD"/>
    <w:rsid w:val="00162A0F"/>
    <w:rsid w:val="00162A4E"/>
    <w:rsid w:val="00162E97"/>
    <w:rsid w:val="00163344"/>
    <w:rsid w:val="0016344B"/>
    <w:rsid w:val="00164D50"/>
    <w:rsid w:val="00164D56"/>
    <w:rsid w:val="00164E3B"/>
    <w:rsid w:val="00165475"/>
    <w:rsid w:val="00165F50"/>
    <w:rsid w:val="00166037"/>
    <w:rsid w:val="00166074"/>
    <w:rsid w:val="0016631E"/>
    <w:rsid w:val="00166757"/>
    <w:rsid w:val="0016686B"/>
    <w:rsid w:val="001668D8"/>
    <w:rsid w:val="00166A74"/>
    <w:rsid w:val="00166C68"/>
    <w:rsid w:val="00166ECA"/>
    <w:rsid w:val="00166F87"/>
    <w:rsid w:val="001671A1"/>
    <w:rsid w:val="00167A07"/>
    <w:rsid w:val="00167C83"/>
    <w:rsid w:val="001700BC"/>
    <w:rsid w:val="001701BE"/>
    <w:rsid w:val="0017036E"/>
    <w:rsid w:val="00170376"/>
    <w:rsid w:val="0017067F"/>
    <w:rsid w:val="00170753"/>
    <w:rsid w:val="001710E2"/>
    <w:rsid w:val="0017244A"/>
    <w:rsid w:val="001735C1"/>
    <w:rsid w:val="00173A22"/>
    <w:rsid w:val="00173AB1"/>
    <w:rsid w:val="00173AF8"/>
    <w:rsid w:val="00173EBF"/>
    <w:rsid w:val="001742B4"/>
    <w:rsid w:val="00174AA5"/>
    <w:rsid w:val="00175260"/>
    <w:rsid w:val="001752BC"/>
    <w:rsid w:val="00175D3B"/>
    <w:rsid w:val="00175D9A"/>
    <w:rsid w:val="00175F07"/>
    <w:rsid w:val="00175F40"/>
    <w:rsid w:val="00176989"/>
    <w:rsid w:val="00176A12"/>
    <w:rsid w:val="00176B42"/>
    <w:rsid w:val="00176D0D"/>
    <w:rsid w:val="00177703"/>
    <w:rsid w:val="00177722"/>
    <w:rsid w:val="00177839"/>
    <w:rsid w:val="00177D7F"/>
    <w:rsid w:val="00177F3A"/>
    <w:rsid w:val="00180C23"/>
    <w:rsid w:val="00181076"/>
    <w:rsid w:val="00181215"/>
    <w:rsid w:val="001812A1"/>
    <w:rsid w:val="00182400"/>
    <w:rsid w:val="0018296D"/>
    <w:rsid w:val="00182B49"/>
    <w:rsid w:val="00182D1D"/>
    <w:rsid w:val="00183133"/>
    <w:rsid w:val="001834FF"/>
    <w:rsid w:val="0018376B"/>
    <w:rsid w:val="001849A0"/>
    <w:rsid w:val="00184B31"/>
    <w:rsid w:val="001854B8"/>
    <w:rsid w:val="0018599E"/>
    <w:rsid w:val="00185B94"/>
    <w:rsid w:val="00185E09"/>
    <w:rsid w:val="001860C9"/>
    <w:rsid w:val="00186123"/>
    <w:rsid w:val="00186485"/>
    <w:rsid w:val="001866A6"/>
    <w:rsid w:val="00186793"/>
    <w:rsid w:val="00186E72"/>
    <w:rsid w:val="0018767B"/>
    <w:rsid w:val="00187ABD"/>
    <w:rsid w:val="001900D2"/>
    <w:rsid w:val="001908AA"/>
    <w:rsid w:val="00190905"/>
    <w:rsid w:val="00190CEB"/>
    <w:rsid w:val="0019128E"/>
    <w:rsid w:val="00191ADE"/>
    <w:rsid w:val="00191DA9"/>
    <w:rsid w:val="00191E77"/>
    <w:rsid w:val="001933CD"/>
    <w:rsid w:val="00193474"/>
    <w:rsid w:val="00193535"/>
    <w:rsid w:val="00193615"/>
    <w:rsid w:val="00193652"/>
    <w:rsid w:val="00193688"/>
    <w:rsid w:val="00193796"/>
    <w:rsid w:val="00193884"/>
    <w:rsid w:val="00193FAF"/>
    <w:rsid w:val="0019425D"/>
    <w:rsid w:val="00194412"/>
    <w:rsid w:val="0019486A"/>
    <w:rsid w:val="00194978"/>
    <w:rsid w:val="001950F4"/>
    <w:rsid w:val="001955D2"/>
    <w:rsid w:val="00195770"/>
    <w:rsid w:val="00195891"/>
    <w:rsid w:val="00195CDA"/>
    <w:rsid w:val="00195CF5"/>
    <w:rsid w:val="00195CF9"/>
    <w:rsid w:val="00195E82"/>
    <w:rsid w:val="00195FA8"/>
    <w:rsid w:val="00196421"/>
    <w:rsid w:val="00196A1C"/>
    <w:rsid w:val="00197174"/>
    <w:rsid w:val="001975AE"/>
    <w:rsid w:val="001975BA"/>
    <w:rsid w:val="001A02B3"/>
    <w:rsid w:val="001A04CB"/>
    <w:rsid w:val="001A04FF"/>
    <w:rsid w:val="001A0575"/>
    <w:rsid w:val="001A05E3"/>
    <w:rsid w:val="001A0ADF"/>
    <w:rsid w:val="001A1064"/>
    <w:rsid w:val="001A1466"/>
    <w:rsid w:val="001A17D6"/>
    <w:rsid w:val="001A1CD5"/>
    <w:rsid w:val="001A211C"/>
    <w:rsid w:val="001A22A2"/>
    <w:rsid w:val="001A2421"/>
    <w:rsid w:val="001A24DD"/>
    <w:rsid w:val="001A2521"/>
    <w:rsid w:val="001A272D"/>
    <w:rsid w:val="001A2E15"/>
    <w:rsid w:val="001A2FC0"/>
    <w:rsid w:val="001A328D"/>
    <w:rsid w:val="001A3658"/>
    <w:rsid w:val="001A36A1"/>
    <w:rsid w:val="001A3B19"/>
    <w:rsid w:val="001A3BDF"/>
    <w:rsid w:val="001A3D48"/>
    <w:rsid w:val="001A40BE"/>
    <w:rsid w:val="001A4388"/>
    <w:rsid w:val="001A43F5"/>
    <w:rsid w:val="001A441C"/>
    <w:rsid w:val="001A44A3"/>
    <w:rsid w:val="001A4A4C"/>
    <w:rsid w:val="001A51FA"/>
    <w:rsid w:val="001A5324"/>
    <w:rsid w:val="001A537E"/>
    <w:rsid w:val="001A5530"/>
    <w:rsid w:val="001A5A8F"/>
    <w:rsid w:val="001A5F7E"/>
    <w:rsid w:val="001A663E"/>
    <w:rsid w:val="001A6826"/>
    <w:rsid w:val="001A711A"/>
    <w:rsid w:val="001A7265"/>
    <w:rsid w:val="001A7550"/>
    <w:rsid w:val="001A77A1"/>
    <w:rsid w:val="001A7966"/>
    <w:rsid w:val="001A79F8"/>
    <w:rsid w:val="001B01FF"/>
    <w:rsid w:val="001B04E8"/>
    <w:rsid w:val="001B0986"/>
    <w:rsid w:val="001B09E7"/>
    <w:rsid w:val="001B1895"/>
    <w:rsid w:val="001B191B"/>
    <w:rsid w:val="001B19CC"/>
    <w:rsid w:val="001B1D42"/>
    <w:rsid w:val="001B2020"/>
    <w:rsid w:val="001B2269"/>
    <w:rsid w:val="001B245E"/>
    <w:rsid w:val="001B2ED9"/>
    <w:rsid w:val="001B3648"/>
    <w:rsid w:val="001B366C"/>
    <w:rsid w:val="001B3C7F"/>
    <w:rsid w:val="001B3D0E"/>
    <w:rsid w:val="001B4477"/>
    <w:rsid w:val="001B4930"/>
    <w:rsid w:val="001B4F1B"/>
    <w:rsid w:val="001B4FFC"/>
    <w:rsid w:val="001B52C6"/>
    <w:rsid w:val="001B60BB"/>
    <w:rsid w:val="001B64F4"/>
    <w:rsid w:val="001B6BDD"/>
    <w:rsid w:val="001B6DAC"/>
    <w:rsid w:val="001B700E"/>
    <w:rsid w:val="001C0279"/>
    <w:rsid w:val="001C0763"/>
    <w:rsid w:val="001C0D0F"/>
    <w:rsid w:val="001C1559"/>
    <w:rsid w:val="001C1730"/>
    <w:rsid w:val="001C2CD6"/>
    <w:rsid w:val="001C3264"/>
    <w:rsid w:val="001C38D2"/>
    <w:rsid w:val="001C3922"/>
    <w:rsid w:val="001C3F73"/>
    <w:rsid w:val="001C44FF"/>
    <w:rsid w:val="001C4537"/>
    <w:rsid w:val="001C4889"/>
    <w:rsid w:val="001C5118"/>
    <w:rsid w:val="001C5149"/>
    <w:rsid w:val="001C54E4"/>
    <w:rsid w:val="001C589A"/>
    <w:rsid w:val="001C5AD1"/>
    <w:rsid w:val="001C5C3F"/>
    <w:rsid w:val="001C5CD0"/>
    <w:rsid w:val="001C675A"/>
    <w:rsid w:val="001C694A"/>
    <w:rsid w:val="001C6F0E"/>
    <w:rsid w:val="001C7A00"/>
    <w:rsid w:val="001C7FBE"/>
    <w:rsid w:val="001D05CF"/>
    <w:rsid w:val="001D0FD4"/>
    <w:rsid w:val="001D15A3"/>
    <w:rsid w:val="001D1AC9"/>
    <w:rsid w:val="001D21CC"/>
    <w:rsid w:val="001D321E"/>
    <w:rsid w:val="001D3631"/>
    <w:rsid w:val="001D3EB2"/>
    <w:rsid w:val="001D4C60"/>
    <w:rsid w:val="001D551E"/>
    <w:rsid w:val="001D571F"/>
    <w:rsid w:val="001D664A"/>
    <w:rsid w:val="001D6ED2"/>
    <w:rsid w:val="001D70E1"/>
    <w:rsid w:val="001D7E3E"/>
    <w:rsid w:val="001E013E"/>
    <w:rsid w:val="001E0A26"/>
    <w:rsid w:val="001E0BF9"/>
    <w:rsid w:val="001E0E8A"/>
    <w:rsid w:val="001E1391"/>
    <w:rsid w:val="001E24FC"/>
    <w:rsid w:val="001E2978"/>
    <w:rsid w:val="001E301A"/>
    <w:rsid w:val="001E311E"/>
    <w:rsid w:val="001E3291"/>
    <w:rsid w:val="001E3779"/>
    <w:rsid w:val="001E4032"/>
    <w:rsid w:val="001E4285"/>
    <w:rsid w:val="001E461B"/>
    <w:rsid w:val="001E482F"/>
    <w:rsid w:val="001E4908"/>
    <w:rsid w:val="001E4A3A"/>
    <w:rsid w:val="001E4D0F"/>
    <w:rsid w:val="001E4E3D"/>
    <w:rsid w:val="001E572A"/>
    <w:rsid w:val="001E5ED1"/>
    <w:rsid w:val="001E5F6C"/>
    <w:rsid w:val="001E6179"/>
    <w:rsid w:val="001E624D"/>
    <w:rsid w:val="001E629A"/>
    <w:rsid w:val="001E631A"/>
    <w:rsid w:val="001E6805"/>
    <w:rsid w:val="001E7447"/>
    <w:rsid w:val="001E76BF"/>
    <w:rsid w:val="001E7936"/>
    <w:rsid w:val="001E7977"/>
    <w:rsid w:val="001E7A22"/>
    <w:rsid w:val="001F003E"/>
    <w:rsid w:val="001F008F"/>
    <w:rsid w:val="001F018A"/>
    <w:rsid w:val="001F030C"/>
    <w:rsid w:val="001F0857"/>
    <w:rsid w:val="001F0BDF"/>
    <w:rsid w:val="001F0F2C"/>
    <w:rsid w:val="001F12ED"/>
    <w:rsid w:val="001F14CD"/>
    <w:rsid w:val="001F23A1"/>
    <w:rsid w:val="001F280D"/>
    <w:rsid w:val="001F2BC0"/>
    <w:rsid w:val="001F2C89"/>
    <w:rsid w:val="001F2D5C"/>
    <w:rsid w:val="001F2D77"/>
    <w:rsid w:val="001F2DD8"/>
    <w:rsid w:val="001F32BC"/>
    <w:rsid w:val="001F3440"/>
    <w:rsid w:val="001F4230"/>
    <w:rsid w:val="001F42AC"/>
    <w:rsid w:val="001F4AD4"/>
    <w:rsid w:val="001F4E2B"/>
    <w:rsid w:val="001F5330"/>
    <w:rsid w:val="001F55ED"/>
    <w:rsid w:val="001F5814"/>
    <w:rsid w:val="001F59F4"/>
    <w:rsid w:val="001F6698"/>
    <w:rsid w:val="001F6B2F"/>
    <w:rsid w:val="001F6D53"/>
    <w:rsid w:val="001F6EF8"/>
    <w:rsid w:val="001F70CB"/>
    <w:rsid w:val="001F76F5"/>
    <w:rsid w:val="001F7F05"/>
    <w:rsid w:val="002001B3"/>
    <w:rsid w:val="0020021D"/>
    <w:rsid w:val="002002ED"/>
    <w:rsid w:val="002008C2"/>
    <w:rsid w:val="00200970"/>
    <w:rsid w:val="00200BC2"/>
    <w:rsid w:val="00201148"/>
    <w:rsid w:val="00201D3A"/>
    <w:rsid w:val="00202471"/>
    <w:rsid w:val="002024E2"/>
    <w:rsid w:val="00202676"/>
    <w:rsid w:val="0020347D"/>
    <w:rsid w:val="002034BD"/>
    <w:rsid w:val="0020485B"/>
    <w:rsid w:val="00204A0D"/>
    <w:rsid w:val="00204B03"/>
    <w:rsid w:val="00204DF8"/>
    <w:rsid w:val="00204E7F"/>
    <w:rsid w:val="002055B0"/>
    <w:rsid w:val="00205AE2"/>
    <w:rsid w:val="002060D6"/>
    <w:rsid w:val="002061E3"/>
    <w:rsid w:val="00206782"/>
    <w:rsid w:val="00206841"/>
    <w:rsid w:val="00206924"/>
    <w:rsid w:val="00206A15"/>
    <w:rsid w:val="00206A58"/>
    <w:rsid w:val="00206C0D"/>
    <w:rsid w:val="00206D45"/>
    <w:rsid w:val="00206EA7"/>
    <w:rsid w:val="00207248"/>
    <w:rsid w:val="00210C46"/>
    <w:rsid w:val="00210C7A"/>
    <w:rsid w:val="00210F49"/>
    <w:rsid w:val="00210F77"/>
    <w:rsid w:val="00210FC6"/>
    <w:rsid w:val="002118D9"/>
    <w:rsid w:val="00211E9A"/>
    <w:rsid w:val="002121E5"/>
    <w:rsid w:val="00212AB7"/>
    <w:rsid w:val="00212D11"/>
    <w:rsid w:val="002133E8"/>
    <w:rsid w:val="00213A38"/>
    <w:rsid w:val="00213B94"/>
    <w:rsid w:val="00213C7B"/>
    <w:rsid w:val="00213F45"/>
    <w:rsid w:val="0021402C"/>
    <w:rsid w:val="0021420D"/>
    <w:rsid w:val="00214568"/>
    <w:rsid w:val="00214E69"/>
    <w:rsid w:val="00214F63"/>
    <w:rsid w:val="002151A5"/>
    <w:rsid w:val="0021547A"/>
    <w:rsid w:val="002155B7"/>
    <w:rsid w:val="00215703"/>
    <w:rsid w:val="0021639A"/>
    <w:rsid w:val="00216A8E"/>
    <w:rsid w:val="002173D8"/>
    <w:rsid w:val="0021741E"/>
    <w:rsid w:val="0021790B"/>
    <w:rsid w:val="002204F3"/>
    <w:rsid w:val="00220D50"/>
    <w:rsid w:val="0022108D"/>
    <w:rsid w:val="002210C2"/>
    <w:rsid w:val="00221654"/>
    <w:rsid w:val="002217FC"/>
    <w:rsid w:val="00221B32"/>
    <w:rsid w:val="00221E31"/>
    <w:rsid w:val="00222096"/>
    <w:rsid w:val="002220E6"/>
    <w:rsid w:val="002221BF"/>
    <w:rsid w:val="00222772"/>
    <w:rsid w:val="0022279F"/>
    <w:rsid w:val="002229A6"/>
    <w:rsid w:val="00222DD2"/>
    <w:rsid w:val="00222EE8"/>
    <w:rsid w:val="00222EF9"/>
    <w:rsid w:val="002230CF"/>
    <w:rsid w:val="002231DB"/>
    <w:rsid w:val="0022326D"/>
    <w:rsid w:val="0022387E"/>
    <w:rsid w:val="00223998"/>
    <w:rsid w:val="00223D6D"/>
    <w:rsid w:val="0022412D"/>
    <w:rsid w:val="002249F7"/>
    <w:rsid w:val="00225012"/>
    <w:rsid w:val="00225309"/>
    <w:rsid w:val="0022550B"/>
    <w:rsid w:val="00225999"/>
    <w:rsid w:val="002260C8"/>
    <w:rsid w:val="00226240"/>
    <w:rsid w:val="00226417"/>
    <w:rsid w:val="00226EC3"/>
    <w:rsid w:val="00226F0B"/>
    <w:rsid w:val="00227717"/>
    <w:rsid w:val="00227E1D"/>
    <w:rsid w:val="002303FD"/>
    <w:rsid w:val="00230B2F"/>
    <w:rsid w:val="00230B38"/>
    <w:rsid w:val="00230D9A"/>
    <w:rsid w:val="00231264"/>
    <w:rsid w:val="00231383"/>
    <w:rsid w:val="00231788"/>
    <w:rsid w:val="00231841"/>
    <w:rsid w:val="002318BA"/>
    <w:rsid w:val="0023231E"/>
    <w:rsid w:val="00232402"/>
    <w:rsid w:val="00232736"/>
    <w:rsid w:val="002327D4"/>
    <w:rsid w:val="00232CAD"/>
    <w:rsid w:val="00232E62"/>
    <w:rsid w:val="002330B4"/>
    <w:rsid w:val="0023345F"/>
    <w:rsid w:val="00233E33"/>
    <w:rsid w:val="00234047"/>
    <w:rsid w:val="00234ECA"/>
    <w:rsid w:val="00235B1D"/>
    <w:rsid w:val="00235C32"/>
    <w:rsid w:val="00235CC8"/>
    <w:rsid w:val="00235FC7"/>
    <w:rsid w:val="0023607D"/>
    <w:rsid w:val="00236137"/>
    <w:rsid w:val="00236BBB"/>
    <w:rsid w:val="002371F3"/>
    <w:rsid w:val="00237377"/>
    <w:rsid w:val="00237497"/>
    <w:rsid w:val="002378A0"/>
    <w:rsid w:val="00237BB6"/>
    <w:rsid w:val="00237EB1"/>
    <w:rsid w:val="002402F4"/>
    <w:rsid w:val="002405B6"/>
    <w:rsid w:val="00240954"/>
    <w:rsid w:val="00240C56"/>
    <w:rsid w:val="00240FB8"/>
    <w:rsid w:val="00241B45"/>
    <w:rsid w:val="00241CE3"/>
    <w:rsid w:val="00242D21"/>
    <w:rsid w:val="00243562"/>
    <w:rsid w:val="0024358B"/>
    <w:rsid w:val="002435C5"/>
    <w:rsid w:val="00243BE5"/>
    <w:rsid w:val="00244432"/>
    <w:rsid w:val="002447D2"/>
    <w:rsid w:val="00244911"/>
    <w:rsid w:val="00244A78"/>
    <w:rsid w:val="00244F45"/>
    <w:rsid w:val="00245398"/>
    <w:rsid w:val="0024608F"/>
    <w:rsid w:val="00246907"/>
    <w:rsid w:val="00246947"/>
    <w:rsid w:val="00246B5D"/>
    <w:rsid w:val="00246C4E"/>
    <w:rsid w:val="00246CA6"/>
    <w:rsid w:val="002472A9"/>
    <w:rsid w:val="002473A5"/>
    <w:rsid w:val="002479E9"/>
    <w:rsid w:val="00247C5D"/>
    <w:rsid w:val="00247D77"/>
    <w:rsid w:val="00247F7C"/>
    <w:rsid w:val="002502BF"/>
    <w:rsid w:val="00250593"/>
    <w:rsid w:val="00250990"/>
    <w:rsid w:val="00251177"/>
    <w:rsid w:val="00251679"/>
    <w:rsid w:val="00251CC4"/>
    <w:rsid w:val="002523BE"/>
    <w:rsid w:val="0025277E"/>
    <w:rsid w:val="00252B34"/>
    <w:rsid w:val="00252DF0"/>
    <w:rsid w:val="0025365F"/>
    <w:rsid w:val="00253A24"/>
    <w:rsid w:val="00253CF1"/>
    <w:rsid w:val="00254018"/>
    <w:rsid w:val="002545D9"/>
    <w:rsid w:val="00254639"/>
    <w:rsid w:val="00254694"/>
    <w:rsid w:val="002549F3"/>
    <w:rsid w:val="00254CEB"/>
    <w:rsid w:val="00255405"/>
    <w:rsid w:val="00255660"/>
    <w:rsid w:val="002556CA"/>
    <w:rsid w:val="00255712"/>
    <w:rsid w:val="002560EC"/>
    <w:rsid w:val="0025615C"/>
    <w:rsid w:val="0025652D"/>
    <w:rsid w:val="002568B2"/>
    <w:rsid w:val="00256CD1"/>
    <w:rsid w:val="00256D6E"/>
    <w:rsid w:val="002571AE"/>
    <w:rsid w:val="00257881"/>
    <w:rsid w:val="00257DF1"/>
    <w:rsid w:val="0026039B"/>
    <w:rsid w:val="002603AE"/>
    <w:rsid w:val="00260483"/>
    <w:rsid w:val="002606E4"/>
    <w:rsid w:val="00261087"/>
    <w:rsid w:val="002610C7"/>
    <w:rsid w:val="0026143E"/>
    <w:rsid w:val="00261966"/>
    <w:rsid w:val="00261BD5"/>
    <w:rsid w:val="00261DE4"/>
    <w:rsid w:val="0026225F"/>
    <w:rsid w:val="0026234C"/>
    <w:rsid w:val="0026265B"/>
    <w:rsid w:val="00262730"/>
    <w:rsid w:val="00262CCA"/>
    <w:rsid w:val="00263843"/>
    <w:rsid w:val="00263B90"/>
    <w:rsid w:val="00263BC0"/>
    <w:rsid w:val="00264275"/>
    <w:rsid w:val="00264429"/>
    <w:rsid w:val="00264782"/>
    <w:rsid w:val="00264972"/>
    <w:rsid w:val="00264AE1"/>
    <w:rsid w:val="00264F8C"/>
    <w:rsid w:val="00265024"/>
    <w:rsid w:val="0026517F"/>
    <w:rsid w:val="00265617"/>
    <w:rsid w:val="00265D83"/>
    <w:rsid w:val="00266656"/>
    <w:rsid w:val="00266742"/>
    <w:rsid w:val="002667B8"/>
    <w:rsid w:val="00266885"/>
    <w:rsid w:val="002670B6"/>
    <w:rsid w:val="00267116"/>
    <w:rsid w:val="00267254"/>
    <w:rsid w:val="002677DC"/>
    <w:rsid w:val="002678DC"/>
    <w:rsid w:val="00267AC0"/>
    <w:rsid w:val="00267C09"/>
    <w:rsid w:val="00267F0F"/>
    <w:rsid w:val="00270403"/>
    <w:rsid w:val="002705BB"/>
    <w:rsid w:val="0027088B"/>
    <w:rsid w:val="00270CA5"/>
    <w:rsid w:val="00271030"/>
    <w:rsid w:val="002712D8"/>
    <w:rsid w:val="002713FF"/>
    <w:rsid w:val="002716D9"/>
    <w:rsid w:val="00271B5B"/>
    <w:rsid w:val="00272D23"/>
    <w:rsid w:val="002730E9"/>
    <w:rsid w:val="00273336"/>
    <w:rsid w:val="00273471"/>
    <w:rsid w:val="00273653"/>
    <w:rsid w:val="00273A13"/>
    <w:rsid w:val="00273C45"/>
    <w:rsid w:val="00273EA4"/>
    <w:rsid w:val="0027449C"/>
    <w:rsid w:val="00274879"/>
    <w:rsid w:val="00274C18"/>
    <w:rsid w:val="00274C63"/>
    <w:rsid w:val="00274D65"/>
    <w:rsid w:val="00275267"/>
    <w:rsid w:val="002757A7"/>
    <w:rsid w:val="002763B8"/>
    <w:rsid w:val="002767C8"/>
    <w:rsid w:val="00276832"/>
    <w:rsid w:val="0027695C"/>
    <w:rsid w:val="00276CD6"/>
    <w:rsid w:val="00277070"/>
    <w:rsid w:val="002772AF"/>
    <w:rsid w:val="00277429"/>
    <w:rsid w:val="0027768B"/>
    <w:rsid w:val="002779BD"/>
    <w:rsid w:val="00277A91"/>
    <w:rsid w:val="00277FF3"/>
    <w:rsid w:val="0028012B"/>
    <w:rsid w:val="00280432"/>
    <w:rsid w:val="00280474"/>
    <w:rsid w:val="002804CA"/>
    <w:rsid w:val="00280B3F"/>
    <w:rsid w:val="002812EA"/>
    <w:rsid w:val="0028137E"/>
    <w:rsid w:val="00281407"/>
    <w:rsid w:val="002815BA"/>
    <w:rsid w:val="00281873"/>
    <w:rsid w:val="00281F55"/>
    <w:rsid w:val="0028275E"/>
    <w:rsid w:val="0028286A"/>
    <w:rsid w:val="00282B23"/>
    <w:rsid w:val="002832CD"/>
    <w:rsid w:val="00283BCD"/>
    <w:rsid w:val="0028404F"/>
    <w:rsid w:val="002842A2"/>
    <w:rsid w:val="00284911"/>
    <w:rsid w:val="00284E38"/>
    <w:rsid w:val="00285B89"/>
    <w:rsid w:val="00285F9A"/>
    <w:rsid w:val="002860BA"/>
    <w:rsid w:val="00286820"/>
    <w:rsid w:val="002868A5"/>
    <w:rsid w:val="00286DBA"/>
    <w:rsid w:val="00286F48"/>
    <w:rsid w:val="00286FB0"/>
    <w:rsid w:val="00287070"/>
    <w:rsid w:val="002871EC"/>
    <w:rsid w:val="0028743B"/>
    <w:rsid w:val="00287518"/>
    <w:rsid w:val="0028792F"/>
    <w:rsid w:val="00290F67"/>
    <w:rsid w:val="0029119F"/>
    <w:rsid w:val="002917EF"/>
    <w:rsid w:val="00291844"/>
    <w:rsid w:val="00291972"/>
    <w:rsid w:val="00291CF2"/>
    <w:rsid w:val="00291F25"/>
    <w:rsid w:val="00291F66"/>
    <w:rsid w:val="002921D4"/>
    <w:rsid w:val="0029232C"/>
    <w:rsid w:val="00292545"/>
    <w:rsid w:val="002933F0"/>
    <w:rsid w:val="00293717"/>
    <w:rsid w:val="0029391D"/>
    <w:rsid w:val="00293B4F"/>
    <w:rsid w:val="00293F2D"/>
    <w:rsid w:val="002944CD"/>
    <w:rsid w:val="002948A5"/>
    <w:rsid w:val="002949FD"/>
    <w:rsid w:val="00294B33"/>
    <w:rsid w:val="00294D48"/>
    <w:rsid w:val="00294E25"/>
    <w:rsid w:val="00294ED2"/>
    <w:rsid w:val="00295457"/>
    <w:rsid w:val="00296294"/>
    <w:rsid w:val="00296883"/>
    <w:rsid w:val="002969E0"/>
    <w:rsid w:val="00296A9F"/>
    <w:rsid w:val="002975F1"/>
    <w:rsid w:val="002976A2"/>
    <w:rsid w:val="002978B8"/>
    <w:rsid w:val="002978EA"/>
    <w:rsid w:val="00297CA2"/>
    <w:rsid w:val="00297D85"/>
    <w:rsid w:val="002A0329"/>
    <w:rsid w:val="002A0D35"/>
    <w:rsid w:val="002A1690"/>
    <w:rsid w:val="002A1AF7"/>
    <w:rsid w:val="002A1BC6"/>
    <w:rsid w:val="002A3AAE"/>
    <w:rsid w:val="002A430D"/>
    <w:rsid w:val="002A47E0"/>
    <w:rsid w:val="002A4C53"/>
    <w:rsid w:val="002A4DE7"/>
    <w:rsid w:val="002A5E4F"/>
    <w:rsid w:val="002A631A"/>
    <w:rsid w:val="002A783B"/>
    <w:rsid w:val="002A78EE"/>
    <w:rsid w:val="002B061E"/>
    <w:rsid w:val="002B07EC"/>
    <w:rsid w:val="002B0EE9"/>
    <w:rsid w:val="002B0F50"/>
    <w:rsid w:val="002B10E1"/>
    <w:rsid w:val="002B1278"/>
    <w:rsid w:val="002B1431"/>
    <w:rsid w:val="002B1472"/>
    <w:rsid w:val="002B1816"/>
    <w:rsid w:val="002B18E0"/>
    <w:rsid w:val="002B1E17"/>
    <w:rsid w:val="002B2797"/>
    <w:rsid w:val="002B2879"/>
    <w:rsid w:val="002B2B65"/>
    <w:rsid w:val="002B2E0A"/>
    <w:rsid w:val="002B374E"/>
    <w:rsid w:val="002B4093"/>
    <w:rsid w:val="002B4B60"/>
    <w:rsid w:val="002B4F5C"/>
    <w:rsid w:val="002B50F1"/>
    <w:rsid w:val="002B54CB"/>
    <w:rsid w:val="002B5C9F"/>
    <w:rsid w:val="002B618D"/>
    <w:rsid w:val="002B6B81"/>
    <w:rsid w:val="002B6D66"/>
    <w:rsid w:val="002B7614"/>
    <w:rsid w:val="002B785E"/>
    <w:rsid w:val="002C0418"/>
    <w:rsid w:val="002C0434"/>
    <w:rsid w:val="002C069C"/>
    <w:rsid w:val="002C0DF6"/>
    <w:rsid w:val="002C173C"/>
    <w:rsid w:val="002C1802"/>
    <w:rsid w:val="002C190D"/>
    <w:rsid w:val="002C1A99"/>
    <w:rsid w:val="002C20E0"/>
    <w:rsid w:val="002C2394"/>
    <w:rsid w:val="002C2C7B"/>
    <w:rsid w:val="002C2E70"/>
    <w:rsid w:val="002C312F"/>
    <w:rsid w:val="002C3136"/>
    <w:rsid w:val="002C3262"/>
    <w:rsid w:val="002C332C"/>
    <w:rsid w:val="002C3A62"/>
    <w:rsid w:val="002C3BEC"/>
    <w:rsid w:val="002C40C7"/>
    <w:rsid w:val="002C5BB2"/>
    <w:rsid w:val="002C5C82"/>
    <w:rsid w:val="002C5CE8"/>
    <w:rsid w:val="002C5F2B"/>
    <w:rsid w:val="002C6097"/>
    <w:rsid w:val="002C628A"/>
    <w:rsid w:val="002C63ED"/>
    <w:rsid w:val="002C678A"/>
    <w:rsid w:val="002C6840"/>
    <w:rsid w:val="002C700C"/>
    <w:rsid w:val="002C7153"/>
    <w:rsid w:val="002C740D"/>
    <w:rsid w:val="002C7598"/>
    <w:rsid w:val="002C7F39"/>
    <w:rsid w:val="002D03CB"/>
    <w:rsid w:val="002D0547"/>
    <w:rsid w:val="002D05DF"/>
    <w:rsid w:val="002D0678"/>
    <w:rsid w:val="002D0795"/>
    <w:rsid w:val="002D0A14"/>
    <w:rsid w:val="002D0B90"/>
    <w:rsid w:val="002D12E7"/>
    <w:rsid w:val="002D1EED"/>
    <w:rsid w:val="002D24CF"/>
    <w:rsid w:val="002D2684"/>
    <w:rsid w:val="002D26BD"/>
    <w:rsid w:val="002D2719"/>
    <w:rsid w:val="002D2A29"/>
    <w:rsid w:val="002D2A7A"/>
    <w:rsid w:val="002D2B63"/>
    <w:rsid w:val="002D31F5"/>
    <w:rsid w:val="002D34F0"/>
    <w:rsid w:val="002D35E9"/>
    <w:rsid w:val="002D4402"/>
    <w:rsid w:val="002D45A2"/>
    <w:rsid w:val="002D46B4"/>
    <w:rsid w:val="002D4856"/>
    <w:rsid w:val="002D4922"/>
    <w:rsid w:val="002D4CA6"/>
    <w:rsid w:val="002D4DF5"/>
    <w:rsid w:val="002D4E1D"/>
    <w:rsid w:val="002D4FDF"/>
    <w:rsid w:val="002D589E"/>
    <w:rsid w:val="002D5AE1"/>
    <w:rsid w:val="002D5F73"/>
    <w:rsid w:val="002D60F6"/>
    <w:rsid w:val="002D67B5"/>
    <w:rsid w:val="002D7162"/>
    <w:rsid w:val="002D72A5"/>
    <w:rsid w:val="002D72ED"/>
    <w:rsid w:val="002D7708"/>
    <w:rsid w:val="002D7AF8"/>
    <w:rsid w:val="002D7CD9"/>
    <w:rsid w:val="002D7E33"/>
    <w:rsid w:val="002E093C"/>
    <w:rsid w:val="002E0C05"/>
    <w:rsid w:val="002E0D42"/>
    <w:rsid w:val="002E1980"/>
    <w:rsid w:val="002E1C03"/>
    <w:rsid w:val="002E2CA8"/>
    <w:rsid w:val="002E2CFD"/>
    <w:rsid w:val="002E3589"/>
    <w:rsid w:val="002E395C"/>
    <w:rsid w:val="002E423B"/>
    <w:rsid w:val="002E4FDA"/>
    <w:rsid w:val="002E56F3"/>
    <w:rsid w:val="002E5927"/>
    <w:rsid w:val="002E59E9"/>
    <w:rsid w:val="002E5B20"/>
    <w:rsid w:val="002E5CBB"/>
    <w:rsid w:val="002E612C"/>
    <w:rsid w:val="002E6190"/>
    <w:rsid w:val="002E6CD4"/>
    <w:rsid w:val="002E6D69"/>
    <w:rsid w:val="002E6F42"/>
    <w:rsid w:val="002E74BE"/>
    <w:rsid w:val="002E7CFB"/>
    <w:rsid w:val="002E7E19"/>
    <w:rsid w:val="002E7F0C"/>
    <w:rsid w:val="002F018D"/>
    <w:rsid w:val="002F07BA"/>
    <w:rsid w:val="002F0A5B"/>
    <w:rsid w:val="002F17A8"/>
    <w:rsid w:val="002F17D6"/>
    <w:rsid w:val="002F23AF"/>
    <w:rsid w:val="002F2686"/>
    <w:rsid w:val="002F2A5D"/>
    <w:rsid w:val="002F32EE"/>
    <w:rsid w:val="002F3D75"/>
    <w:rsid w:val="002F3EFF"/>
    <w:rsid w:val="002F4101"/>
    <w:rsid w:val="002F4108"/>
    <w:rsid w:val="002F426A"/>
    <w:rsid w:val="002F4718"/>
    <w:rsid w:val="002F53C7"/>
    <w:rsid w:val="002F5612"/>
    <w:rsid w:val="002F5AA5"/>
    <w:rsid w:val="002F5C06"/>
    <w:rsid w:val="002F675D"/>
    <w:rsid w:val="002F67FD"/>
    <w:rsid w:val="002F6F77"/>
    <w:rsid w:val="002F75AD"/>
    <w:rsid w:val="002F7C2B"/>
    <w:rsid w:val="002F7CCC"/>
    <w:rsid w:val="002F7EF2"/>
    <w:rsid w:val="0030018E"/>
    <w:rsid w:val="003004E4"/>
    <w:rsid w:val="003016C4"/>
    <w:rsid w:val="00301770"/>
    <w:rsid w:val="00301CCD"/>
    <w:rsid w:val="003023A9"/>
    <w:rsid w:val="00302B6D"/>
    <w:rsid w:val="003030EB"/>
    <w:rsid w:val="003033FC"/>
    <w:rsid w:val="00303AC9"/>
    <w:rsid w:val="00303B9B"/>
    <w:rsid w:val="00303DA3"/>
    <w:rsid w:val="00304AAA"/>
    <w:rsid w:val="00304D91"/>
    <w:rsid w:val="00304E8E"/>
    <w:rsid w:val="00306725"/>
    <w:rsid w:val="00306B74"/>
    <w:rsid w:val="00306D09"/>
    <w:rsid w:val="00306FED"/>
    <w:rsid w:val="003074CD"/>
    <w:rsid w:val="003074E7"/>
    <w:rsid w:val="00307581"/>
    <w:rsid w:val="00310179"/>
    <w:rsid w:val="00310196"/>
    <w:rsid w:val="00310222"/>
    <w:rsid w:val="00310255"/>
    <w:rsid w:val="0031027B"/>
    <w:rsid w:val="00310EA0"/>
    <w:rsid w:val="00310FC9"/>
    <w:rsid w:val="003111FA"/>
    <w:rsid w:val="003113CE"/>
    <w:rsid w:val="003114E4"/>
    <w:rsid w:val="00311761"/>
    <w:rsid w:val="00312116"/>
    <w:rsid w:val="00312E5C"/>
    <w:rsid w:val="00313575"/>
    <w:rsid w:val="00313655"/>
    <w:rsid w:val="00313F9E"/>
    <w:rsid w:val="0031419F"/>
    <w:rsid w:val="00314495"/>
    <w:rsid w:val="003145B6"/>
    <w:rsid w:val="0031478F"/>
    <w:rsid w:val="0031497C"/>
    <w:rsid w:val="00314AD3"/>
    <w:rsid w:val="00314DE0"/>
    <w:rsid w:val="00314F03"/>
    <w:rsid w:val="00315626"/>
    <w:rsid w:val="00315D6F"/>
    <w:rsid w:val="00315EEE"/>
    <w:rsid w:val="00315F9E"/>
    <w:rsid w:val="00316068"/>
    <w:rsid w:val="003160CE"/>
    <w:rsid w:val="003163F4"/>
    <w:rsid w:val="00316C3B"/>
    <w:rsid w:val="00316C57"/>
    <w:rsid w:val="00316E23"/>
    <w:rsid w:val="00316F9E"/>
    <w:rsid w:val="00317563"/>
    <w:rsid w:val="00317799"/>
    <w:rsid w:val="0031783C"/>
    <w:rsid w:val="00317E8B"/>
    <w:rsid w:val="00320543"/>
    <w:rsid w:val="0032057D"/>
    <w:rsid w:val="00320A79"/>
    <w:rsid w:val="00320D8E"/>
    <w:rsid w:val="00321130"/>
    <w:rsid w:val="00321159"/>
    <w:rsid w:val="00321242"/>
    <w:rsid w:val="00322146"/>
    <w:rsid w:val="00322869"/>
    <w:rsid w:val="003235CD"/>
    <w:rsid w:val="00323753"/>
    <w:rsid w:val="003239C1"/>
    <w:rsid w:val="00323F76"/>
    <w:rsid w:val="00324EEC"/>
    <w:rsid w:val="003251A0"/>
    <w:rsid w:val="003255F5"/>
    <w:rsid w:val="00325622"/>
    <w:rsid w:val="00325E5D"/>
    <w:rsid w:val="00325E69"/>
    <w:rsid w:val="00325F7E"/>
    <w:rsid w:val="0032685D"/>
    <w:rsid w:val="00327452"/>
    <w:rsid w:val="00327B37"/>
    <w:rsid w:val="00327C55"/>
    <w:rsid w:val="00327D20"/>
    <w:rsid w:val="00330932"/>
    <w:rsid w:val="003309EA"/>
    <w:rsid w:val="00330C6C"/>
    <w:rsid w:val="003316A0"/>
    <w:rsid w:val="0033250A"/>
    <w:rsid w:val="003329E7"/>
    <w:rsid w:val="00332C92"/>
    <w:rsid w:val="003332F4"/>
    <w:rsid w:val="00333620"/>
    <w:rsid w:val="003336A0"/>
    <w:rsid w:val="00333C32"/>
    <w:rsid w:val="00334843"/>
    <w:rsid w:val="0033487C"/>
    <w:rsid w:val="0033491D"/>
    <w:rsid w:val="00334935"/>
    <w:rsid w:val="00334BDD"/>
    <w:rsid w:val="00334DC3"/>
    <w:rsid w:val="00334F64"/>
    <w:rsid w:val="00335784"/>
    <w:rsid w:val="00335A99"/>
    <w:rsid w:val="00335B59"/>
    <w:rsid w:val="00335E26"/>
    <w:rsid w:val="003369E2"/>
    <w:rsid w:val="003371AA"/>
    <w:rsid w:val="003372D8"/>
    <w:rsid w:val="0033745A"/>
    <w:rsid w:val="00337560"/>
    <w:rsid w:val="00337A58"/>
    <w:rsid w:val="00337A63"/>
    <w:rsid w:val="00340199"/>
    <w:rsid w:val="003402B5"/>
    <w:rsid w:val="00340745"/>
    <w:rsid w:val="003409E7"/>
    <w:rsid w:val="00340AF7"/>
    <w:rsid w:val="00340B0E"/>
    <w:rsid w:val="0034168A"/>
    <w:rsid w:val="00341842"/>
    <w:rsid w:val="003418D2"/>
    <w:rsid w:val="00341DB9"/>
    <w:rsid w:val="00342494"/>
    <w:rsid w:val="00342ADA"/>
    <w:rsid w:val="00342E19"/>
    <w:rsid w:val="003430E8"/>
    <w:rsid w:val="003431CF"/>
    <w:rsid w:val="0034364F"/>
    <w:rsid w:val="0034368A"/>
    <w:rsid w:val="00343AC8"/>
    <w:rsid w:val="00343C9E"/>
    <w:rsid w:val="00344223"/>
    <w:rsid w:val="003446D2"/>
    <w:rsid w:val="0034480F"/>
    <w:rsid w:val="003448AA"/>
    <w:rsid w:val="00344E9F"/>
    <w:rsid w:val="0034609E"/>
    <w:rsid w:val="00346165"/>
    <w:rsid w:val="0034619A"/>
    <w:rsid w:val="003464F3"/>
    <w:rsid w:val="0034682A"/>
    <w:rsid w:val="00346F1D"/>
    <w:rsid w:val="00347B8E"/>
    <w:rsid w:val="00347BC6"/>
    <w:rsid w:val="00347DA0"/>
    <w:rsid w:val="0035080E"/>
    <w:rsid w:val="00350837"/>
    <w:rsid w:val="00350841"/>
    <w:rsid w:val="003509CB"/>
    <w:rsid w:val="00350AC2"/>
    <w:rsid w:val="00350C67"/>
    <w:rsid w:val="00350E24"/>
    <w:rsid w:val="003513CB"/>
    <w:rsid w:val="0035161A"/>
    <w:rsid w:val="00351ACA"/>
    <w:rsid w:val="00351CDD"/>
    <w:rsid w:val="0035294A"/>
    <w:rsid w:val="00352982"/>
    <w:rsid w:val="00352F20"/>
    <w:rsid w:val="00353313"/>
    <w:rsid w:val="003538B6"/>
    <w:rsid w:val="003538C8"/>
    <w:rsid w:val="00353A04"/>
    <w:rsid w:val="00353CFD"/>
    <w:rsid w:val="00353FAF"/>
    <w:rsid w:val="00354139"/>
    <w:rsid w:val="00354A6E"/>
    <w:rsid w:val="00354B33"/>
    <w:rsid w:val="00354B58"/>
    <w:rsid w:val="00354BF5"/>
    <w:rsid w:val="0035502B"/>
    <w:rsid w:val="00355554"/>
    <w:rsid w:val="003559B5"/>
    <w:rsid w:val="00355AC9"/>
    <w:rsid w:val="00355BD0"/>
    <w:rsid w:val="00355D6B"/>
    <w:rsid w:val="0035654B"/>
    <w:rsid w:val="0035694B"/>
    <w:rsid w:val="00357DA1"/>
    <w:rsid w:val="00357FA9"/>
    <w:rsid w:val="0036043E"/>
    <w:rsid w:val="00360BF5"/>
    <w:rsid w:val="00360E05"/>
    <w:rsid w:val="00360FA9"/>
    <w:rsid w:val="0036120D"/>
    <w:rsid w:val="00361CC8"/>
    <w:rsid w:val="00362107"/>
    <w:rsid w:val="0036291E"/>
    <w:rsid w:val="00362953"/>
    <w:rsid w:val="00363267"/>
    <w:rsid w:val="00363312"/>
    <w:rsid w:val="00363409"/>
    <w:rsid w:val="0036353E"/>
    <w:rsid w:val="0036358A"/>
    <w:rsid w:val="00363818"/>
    <w:rsid w:val="00363C62"/>
    <w:rsid w:val="00363ED9"/>
    <w:rsid w:val="0036400D"/>
    <w:rsid w:val="00364F3E"/>
    <w:rsid w:val="00364F6E"/>
    <w:rsid w:val="003651A3"/>
    <w:rsid w:val="003654E9"/>
    <w:rsid w:val="00365797"/>
    <w:rsid w:val="00365BFD"/>
    <w:rsid w:val="00366028"/>
    <w:rsid w:val="00366187"/>
    <w:rsid w:val="00366D4D"/>
    <w:rsid w:val="00366DCD"/>
    <w:rsid w:val="00366EC5"/>
    <w:rsid w:val="0036709C"/>
    <w:rsid w:val="0036733F"/>
    <w:rsid w:val="00367407"/>
    <w:rsid w:val="0036745E"/>
    <w:rsid w:val="00367795"/>
    <w:rsid w:val="00370795"/>
    <w:rsid w:val="00370A6F"/>
    <w:rsid w:val="00370C0E"/>
    <w:rsid w:val="00371B4F"/>
    <w:rsid w:val="003724B9"/>
    <w:rsid w:val="003727B1"/>
    <w:rsid w:val="00372D80"/>
    <w:rsid w:val="003738B0"/>
    <w:rsid w:val="003738B7"/>
    <w:rsid w:val="0037396E"/>
    <w:rsid w:val="003739C9"/>
    <w:rsid w:val="00373ADF"/>
    <w:rsid w:val="00374060"/>
    <w:rsid w:val="00374170"/>
    <w:rsid w:val="003743C8"/>
    <w:rsid w:val="003743DA"/>
    <w:rsid w:val="0037479A"/>
    <w:rsid w:val="00374A86"/>
    <w:rsid w:val="00374F4A"/>
    <w:rsid w:val="003751DB"/>
    <w:rsid w:val="0037526D"/>
    <w:rsid w:val="003755A5"/>
    <w:rsid w:val="0037560B"/>
    <w:rsid w:val="00375E0A"/>
    <w:rsid w:val="003762CE"/>
    <w:rsid w:val="003775A3"/>
    <w:rsid w:val="0037774A"/>
    <w:rsid w:val="003777C1"/>
    <w:rsid w:val="00377EF1"/>
    <w:rsid w:val="00380C0E"/>
    <w:rsid w:val="00380E6E"/>
    <w:rsid w:val="00380FCA"/>
    <w:rsid w:val="0038168B"/>
    <w:rsid w:val="003818DA"/>
    <w:rsid w:val="00381A03"/>
    <w:rsid w:val="00382481"/>
    <w:rsid w:val="00382500"/>
    <w:rsid w:val="00382540"/>
    <w:rsid w:val="00382BE7"/>
    <w:rsid w:val="00383317"/>
    <w:rsid w:val="00383854"/>
    <w:rsid w:val="00383C24"/>
    <w:rsid w:val="0038414F"/>
    <w:rsid w:val="003841CD"/>
    <w:rsid w:val="003847EF"/>
    <w:rsid w:val="00384F2A"/>
    <w:rsid w:val="003851E9"/>
    <w:rsid w:val="0038537F"/>
    <w:rsid w:val="003855AD"/>
    <w:rsid w:val="00385C50"/>
    <w:rsid w:val="00385FCF"/>
    <w:rsid w:val="0038605E"/>
    <w:rsid w:val="0038625C"/>
    <w:rsid w:val="00386788"/>
    <w:rsid w:val="003867A3"/>
    <w:rsid w:val="003868DB"/>
    <w:rsid w:val="00386A7E"/>
    <w:rsid w:val="003873C8"/>
    <w:rsid w:val="00387811"/>
    <w:rsid w:val="003879CC"/>
    <w:rsid w:val="003903EC"/>
    <w:rsid w:val="0039057B"/>
    <w:rsid w:val="0039069E"/>
    <w:rsid w:val="003906FA"/>
    <w:rsid w:val="0039115E"/>
    <w:rsid w:val="003911C6"/>
    <w:rsid w:val="00391937"/>
    <w:rsid w:val="00391952"/>
    <w:rsid w:val="00391C97"/>
    <w:rsid w:val="00392343"/>
    <w:rsid w:val="00393020"/>
    <w:rsid w:val="0039335A"/>
    <w:rsid w:val="00393540"/>
    <w:rsid w:val="00393784"/>
    <w:rsid w:val="00393A60"/>
    <w:rsid w:val="00393E16"/>
    <w:rsid w:val="00393F7B"/>
    <w:rsid w:val="00394393"/>
    <w:rsid w:val="00394A14"/>
    <w:rsid w:val="00395028"/>
    <w:rsid w:val="003956ED"/>
    <w:rsid w:val="00395A7F"/>
    <w:rsid w:val="00395A87"/>
    <w:rsid w:val="00395CC1"/>
    <w:rsid w:val="00395D22"/>
    <w:rsid w:val="0039655F"/>
    <w:rsid w:val="0039656B"/>
    <w:rsid w:val="003967EB"/>
    <w:rsid w:val="003969B5"/>
    <w:rsid w:val="0039781B"/>
    <w:rsid w:val="00397996"/>
    <w:rsid w:val="00397F02"/>
    <w:rsid w:val="003A0394"/>
    <w:rsid w:val="003A0609"/>
    <w:rsid w:val="003A0CBA"/>
    <w:rsid w:val="003A151F"/>
    <w:rsid w:val="003A152B"/>
    <w:rsid w:val="003A1847"/>
    <w:rsid w:val="003A1BF8"/>
    <w:rsid w:val="003A1D5F"/>
    <w:rsid w:val="003A2452"/>
    <w:rsid w:val="003A24D3"/>
    <w:rsid w:val="003A2557"/>
    <w:rsid w:val="003A2CD9"/>
    <w:rsid w:val="003A334A"/>
    <w:rsid w:val="003A337A"/>
    <w:rsid w:val="003A339D"/>
    <w:rsid w:val="003A355C"/>
    <w:rsid w:val="003A3756"/>
    <w:rsid w:val="003A3804"/>
    <w:rsid w:val="003A3A8E"/>
    <w:rsid w:val="003A3B85"/>
    <w:rsid w:val="003A42FD"/>
    <w:rsid w:val="003A4788"/>
    <w:rsid w:val="003A4A51"/>
    <w:rsid w:val="003A4B2E"/>
    <w:rsid w:val="003A4EEB"/>
    <w:rsid w:val="003A54AB"/>
    <w:rsid w:val="003A5588"/>
    <w:rsid w:val="003A5DCB"/>
    <w:rsid w:val="003A6133"/>
    <w:rsid w:val="003A67DE"/>
    <w:rsid w:val="003A71B1"/>
    <w:rsid w:val="003A7B7D"/>
    <w:rsid w:val="003A7E59"/>
    <w:rsid w:val="003B0220"/>
    <w:rsid w:val="003B042B"/>
    <w:rsid w:val="003B048A"/>
    <w:rsid w:val="003B0CC9"/>
    <w:rsid w:val="003B0FF5"/>
    <w:rsid w:val="003B11E7"/>
    <w:rsid w:val="003B1245"/>
    <w:rsid w:val="003B13E7"/>
    <w:rsid w:val="003B13FA"/>
    <w:rsid w:val="003B1BCF"/>
    <w:rsid w:val="003B2AA5"/>
    <w:rsid w:val="003B2B3C"/>
    <w:rsid w:val="003B2C15"/>
    <w:rsid w:val="003B38FE"/>
    <w:rsid w:val="003B449D"/>
    <w:rsid w:val="003B47FA"/>
    <w:rsid w:val="003B4D1F"/>
    <w:rsid w:val="003B4D4D"/>
    <w:rsid w:val="003B53E3"/>
    <w:rsid w:val="003B575A"/>
    <w:rsid w:val="003B6424"/>
    <w:rsid w:val="003B66F3"/>
    <w:rsid w:val="003B678C"/>
    <w:rsid w:val="003B6DFB"/>
    <w:rsid w:val="003B7084"/>
    <w:rsid w:val="003B7686"/>
    <w:rsid w:val="003B76FE"/>
    <w:rsid w:val="003B78A0"/>
    <w:rsid w:val="003B794C"/>
    <w:rsid w:val="003B7CC2"/>
    <w:rsid w:val="003B7E42"/>
    <w:rsid w:val="003C01F9"/>
    <w:rsid w:val="003C073B"/>
    <w:rsid w:val="003C1280"/>
    <w:rsid w:val="003C1A66"/>
    <w:rsid w:val="003C1D16"/>
    <w:rsid w:val="003C2170"/>
    <w:rsid w:val="003C22ED"/>
    <w:rsid w:val="003C2696"/>
    <w:rsid w:val="003C2AFE"/>
    <w:rsid w:val="003C2C6E"/>
    <w:rsid w:val="003C3DC2"/>
    <w:rsid w:val="003C4470"/>
    <w:rsid w:val="003C4C7D"/>
    <w:rsid w:val="003C4DA8"/>
    <w:rsid w:val="003C54DB"/>
    <w:rsid w:val="003C5742"/>
    <w:rsid w:val="003C6309"/>
    <w:rsid w:val="003C6837"/>
    <w:rsid w:val="003C693F"/>
    <w:rsid w:val="003C6C17"/>
    <w:rsid w:val="003C6F42"/>
    <w:rsid w:val="003C7698"/>
    <w:rsid w:val="003C7972"/>
    <w:rsid w:val="003D021A"/>
    <w:rsid w:val="003D025D"/>
    <w:rsid w:val="003D02A4"/>
    <w:rsid w:val="003D0321"/>
    <w:rsid w:val="003D0E70"/>
    <w:rsid w:val="003D0F2E"/>
    <w:rsid w:val="003D1048"/>
    <w:rsid w:val="003D1093"/>
    <w:rsid w:val="003D10F6"/>
    <w:rsid w:val="003D134D"/>
    <w:rsid w:val="003D14BD"/>
    <w:rsid w:val="003D17DB"/>
    <w:rsid w:val="003D17DC"/>
    <w:rsid w:val="003D1C53"/>
    <w:rsid w:val="003D2073"/>
    <w:rsid w:val="003D37FB"/>
    <w:rsid w:val="003D3BBE"/>
    <w:rsid w:val="003D3D7B"/>
    <w:rsid w:val="003D4062"/>
    <w:rsid w:val="003D4395"/>
    <w:rsid w:val="003D43A9"/>
    <w:rsid w:val="003D5671"/>
    <w:rsid w:val="003D602A"/>
    <w:rsid w:val="003D6462"/>
    <w:rsid w:val="003D7195"/>
    <w:rsid w:val="003D7B8E"/>
    <w:rsid w:val="003E04F5"/>
    <w:rsid w:val="003E0C8B"/>
    <w:rsid w:val="003E0E4C"/>
    <w:rsid w:val="003E14AC"/>
    <w:rsid w:val="003E1650"/>
    <w:rsid w:val="003E1721"/>
    <w:rsid w:val="003E1742"/>
    <w:rsid w:val="003E1A10"/>
    <w:rsid w:val="003E2195"/>
    <w:rsid w:val="003E29EE"/>
    <w:rsid w:val="003E3195"/>
    <w:rsid w:val="003E3DC8"/>
    <w:rsid w:val="003E415D"/>
    <w:rsid w:val="003E4715"/>
    <w:rsid w:val="003E4A98"/>
    <w:rsid w:val="003E522C"/>
    <w:rsid w:val="003E5AA6"/>
    <w:rsid w:val="003E5E44"/>
    <w:rsid w:val="003E64ED"/>
    <w:rsid w:val="003E673F"/>
    <w:rsid w:val="003E67AE"/>
    <w:rsid w:val="003E77BA"/>
    <w:rsid w:val="003E78F5"/>
    <w:rsid w:val="003E796B"/>
    <w:rsid w:val="003F027B"/>
    <w:rsid w:val="003F07BA"/>
    <w:rsid w:val="003F0907"/>
    <w:rsid w:val="003F0AA4"/>
    <w:rsid w:val="003F0D05"/>
    <w:rsid w:val="003F237C"/>
    <w:rsid w:val="003F255C"/>
    <w:rsid w:val="003F2580"/>
    <w:rsid w:val="003F2805"/>
    <w:rsid w:val="003F2B72"/>
    <w:rsid w:val="003F2B76"/>
    <w:rsid w:val="003F3057"/>
    <w:rsid w:val="003F34B5"/>
    <w:rsid w:val="003F36FB"/>
    <w:rsid w:val="003F3AB5"/>
    <w:rsid w:val="003F3F0E"/>
    <w:rsid w:val="003F4220"/>
    <w:rsid w:val="003F490C"/>
    <w:rsid w:val="003F4D6F"/>
    <w:rsid w:val="003F4EA2"/>
    <w:rsid w:val="003F4EDB"/>
    <w:rsid w:val="003F594D"/>
    <w:rsid w:val="003F6082"/>
    <w:rsid w:val="003F6A41"/>
    <w:rsid w:val="003F6CC7"/>
    <w:rsid w:val="003F7110"/>
    <w:rsid w:val="003F7228"/>
    <w:rsid w:val="003F7A1C"/>
    <w:rsid w:val="003F7E05"/>
    <w:rsid w:val="00400E8B"/>
    <w:rsid w:val="00400F3F"/>
    <w:rsid w:val="00400F52"/>
    <w:rsid w:val="0040103F"/>
    <w:rsid w:val="00401AA6"/>
    <w:rsid w:val="00401CC8"/>
    <w:rsid w:val="00402141"/>
    <w:rsid w:val="004023EC"/>
    <w:rsid w:val="00402476"/>
    <w:rsid w:val="004026F0"/>
    <w:rsid w:val="00402977"/>
    <w:rsid w:val="00402E38"/>
    <w:rsid w:val="00402EFD"/>
    <w:rsid w:val="004031AA"/>
    <w:rsid w:val="004031DD"/>
    <w:rsid w:val="00403421"/>
    <w:rsid w:val="004040FA"/>
    <w:rsid w:val="00404FA3"/>
    <w:rsid w:val="004050C5"/>
    <w:rsid w:val="00405106"/>
    <w:rsid w:val="004054D9"/>
    <w:rsid w:val="00405591"/>
    <w:rsid w:val="0040586C"/>
    <w:rsid w:val="004060FC"/>
    <w:rsid w:val="004065F2"/>
    <w:rsid w:val="00406C4C"/>
    <w:rsid w:val="0040754F"/>
    <w:rsid w:val="00410518"/>
    <w:rsid w:val="00410C42"/>
    <w:rsid w:val="00410CEC"/>
    <w:rsid w:val="0041102E"/>
    <w:rsid w:val="004111B5"/>
    <w:rsid w:val="0041188D"/>
    <w:rsid w:val="004124CE"/>
    <w:rsid w:val="00412762"/>
    <w:rsid w:val="00412D0E"/>
    <w:rsid w:val="00413179"/>
    <w:rsid w:val="00413625"/>
    <w:rsid w:val="00413755"/>
    <w:rsid w:val="0041383F"/>
    <w:rsid w:val="00414519"/>
    <w:rsid w:val="00414632"/>
    <w:rsid w:val="00414ACB"/>
    <w:rsid w:val="00414C4D"/>
    <w:rsid w:val="004164EA"/>
    <w:rsid w:val="004168BB"/>
    <w:rsid w:val="00416A5F"/>
    <w:rsid w:val="00416B02"/>
    <w:rsid w:val="00416BEA"/>
    <w:rsid w:val="00416E79"/>
    <w:rsid w:val="00417C11"/>
    <w:rsid w:val="00420363"/>
    <w:rsid w:val="004214E9"/>
    <w:rsid w:val="00421FC3"/>
    <w:rsid w:val="00422102"/>
    <w:rsid w:val="004225DE"/>
    <w:rsid w:val="00423A64"/>
    <w:rsid w:val="00423C4C"/>
    <w:rsid w:val="00424926"/>
    <w:rsid w:val="0042499D"/>
    <w:rsid w:val="00425027"/>
    <w:rsid w:val="0042514C"/>
    <w:rsid w:val="00425245"/>
    <w:rsid w:val="00425365"/>
    <w:rsid w:val="004255BA"/>
    <w:rsid w:val="004255D7"/>
    <w:rsid w:val="0042581F"/>
    <w:rsid w:val="00425B78"/>
    <w:rsid w:val="00425F25"/>
    <w:rsid w:val="00425F8F"/>
    <w:rsid w:val="0042623B"/>
    <w:rsid w:val="004262B3"/>
    <w:rsid w:val="00426826"/>
    <w:rsid w:val="00427021"/>
    <w:rsid w:val="004273D3"/>
    <w:rsid w:val="00427A2D"/>
    <w:rsid w:val="00427B0E"/>
    <w:rsid w:val="00427BCA"/>
    <w:rsid w:val="0043003C"/>
    <w:rsid w:val="00430228"/>
    <w:rsid w:val="004302DA"/>
    <w:rsid w:val="00431152"/>
    <w:rsid w:val="0043132F"/>
    <w:rsid w:val="004317B3"/>
    <w:rsid w:val="00431BDE"/>
    <w:rsid w:val="00431FC1"/>
    <w:rsid w:val="004320C1"/>
    <w:rsid w:val="00432DDA"/>
    <w:rsid w:val="00433919"/>
    <w:rsid w:val="004343A9"/>
    <w:rsid w:val="00434B14"/>
    <w:rsid w:val="00434D03"/>
    <w:rsid w:val="00434DD0"/>
    <w:rsid w:val="00434F62"/>
    <w:rsid w:val="00435007"/>
    <w:rsid w:val="0043537F"/>
    <w:rsid w:val="004356D9"/>
    <w:rsid w:val="00435A64"/>
    <w:rsid w:val="0043603D"/>
    <w:rsid w:val="004363EB"/>
    <w:rsid w:val="00436F96"/>
    <w:rsid w:val="00437667"/>
    <w:rsid w:val="004379B4"/>
    <w:rsid w:val="00437D8E"/>
    <w:rsid w:val="0044015B"/>
    <w:rsid w:val="00440268"/>
    <w:rsid w:val="00440574"/>
    <w:rsid w:val="00440E70"/>
    <w:rsid w:val="00441472"/>
    <w:rsid w:val="0044199B"/>
    <w:rsid w:val="00441D05"/>
    <w:rsid w:val="00441D0A"/>
    <w:rsid w:val="00441F2C"/>
    <w:rsid w:val="00442BD0"/>
    <w:rsid w:val="00443416"/>
    <w:rsid w:val="00443660"/>
    <w:rsid w:val="00443B49"/>
    <w:rsid w:val="004440FB"/>
    <w:rsid w:val="00444716"/>
    <w:rsid w:val="00444ABF"/>
    <w:rsid w:val="00444D13"/>
    <w:rsid w:val="00444F15"/>
    <w:rsid w:val="00445155"/>
    <w:rsid w:val="004451C1"/>
    <w:rsid w:val="0044523D"/>
    <w:rsid w:val="0044585F"/>
    <w:rsid w:val="00446350"/>
    <w:rsid w:val="004463C7"/>
    <w:rsid w:val="004464AF"/>
    <w:rsid w:val="004466E1"/>
    <w:rsid w:val="00446A7A"/>
    <w:rsid w:val="00446B1C"/>
    <w:rsid w:val="00446CB2"/>
    <w:rsid w:val="00446EFC"/>
    <w:rsid w:val="00447166"/>
    <w:rsid w:val="00447916"/>
    <w:rsid w:val="00447E5B"/>
    <w:rsid w:val="00450439"/>
    <w:rsid w:val="004504FE"/>
    <w:rsid w:val="00450556"/>
    <w:rsid w:val="004505AD"/>
    <w:rsid w:val="00450EE5"/>
    <w:rsid w:val="00451461"/>
    <w:rsid w:val="004516D6"/>
    <w:rsid w:val="00451756"/>
    <w:rsid w:val="004517AE"/>
    <w:rsid w:val="004518AB"/>
    <w:rsid w:val="00451A49"/>
    <w:rsid w:val="00451CCD"/>
    <w:rsid w:val="00451DF2"/>
    <w:rsid w:val="00451EC0"/>
    <w:rsid w:val="00451FBA"/>
    <w:rsid w:val="004522D7"/>
    <w:rsid w:val="00452423"/>
    <w:rsid w:val="00452815"/>
    <w:rsid w:val="00453037"/>
    <w:rsid w:val="004536EC"/>
    <w:rsid w:val="00453E7D"/>
    <w:rsid w:val="00453F0F"/>
    <w:rsid w:val="0045402D"/>
    <w:rsid w:val="0045468A"/>
    <w:rsid w:val="004546B6"/>
    <w:rsid w:val="0045475F"/>
    <w:rsid w:val="00454A0E"/>
    <w:rsid w:val="004550DA"/>
    <w:rsid w:val="00455159"/>
    <w:rsid w:val="004553E4"/>
    <w:rsid w:val="00455BB6"/>
    <w:rsid w:val="00456153"/>
    <w:rsid w:val="00456FBA"/>
    <w:rsid w:val="00457E58"/>
    <w:rsid w:val="00457F8F"/>
    <w:rsid w:val="00460134"/>
    <w:rsid w:val="00460661"/>
    <w:rsid w:val="00460FE9"/>
    <w:rsid w:val="00461B19"/>
    <w:rsid w:val="00461BC4"/>
    <w:rsid w:val="00461CC7"/>
    <w:rsid w:val="00462DF5"/>
    <w:rsid w:val="00463410"/>
    <w:rsid w:val="0046358C"/>
    <w:rsid w:val="004638C1"/>
    <w:rsid w:val="00463AB6"/>
    <w:rsid w:val="00463E8A"/>
    <w:rsid w:val="00463ED3"/>
    <w:rsid w:val="004649C2"/>
    <w:rsid w:val="004649F1"/>
    <w:rsid w:val="00464ABB"/>
    <w:rsid w:val="00465198"/>
    <w:rsid w:val="00465A87"/>
    <w:rsid w:val="00465D74"/>
    <w:rsid w:val="0046625D"/>
    <w:rsid w:val="004662E3"/>
    <w:rsid w:val="004663A7"/>
    <w:rsid w:val="0046644A"/>
    <w:rsid w:val="004666C5"/>
    <w:rsid w:val="00466778"/>
    <w:rsid w:val="004668CF"/>
    <w:rsid w:val="00466AA4"/>
    <w:rsid w:val="00467C5C"/>
    <w:rsid w:val="00467EBC"/>
    <w:rsid w:val="00470325"/>
    <w:rsid w:val="00470466"/>
    <w:rsid w:val="00470533"/>
    <w:rsid w:val="004706D9"/>
    <w:rsid w:val="004707FF"/>
    <w:rsid w:val="00470846"/>
    <w:rsid w:val="0047092E"/>
    <w:rsid w:val="00471021"/>
    <w:rsid w:val="004710CE"/>
    <w:rsid w:val="0047157E"/>
    <w:rsid w:val="004718E6"/>
    <w:rsid w:val="00472088"/>
    <w:rsid w:val="004720FF"/>
    <w:rsid w:val="004725EF"/>
    <w:rsid w:val="00472D4A"/>
    <w:rsid w:val="0047322E"/>
    <w:rsid w:val="00473255"/>
    <w:rsid w:val="0047373E"/>
    <w:rsid w:val="004738DE"/>
    <w:rsid w:val="00473A48"/>
    <w:rsid w:val="00473E5E"/>
    <w:rsid w:val="00474000"/>
    <w:rsid w:val="004745F2"/>
    <w:rsid w:val="00474B4D"/>
    <w:rsid w:val="00474C1A"/>
    <w:rsid w:val="00475383"/>
    <w:rsid w:val="0047553F"/>
    <w:rsid w:val="00475FB7"/>
    <w:rsid w:val="0047634E"/>
    <w:rsid w:val="004766A8"/>
    <w:rsid w:val="00476CC4"/>
    <w:rsid w:val="00476F47"/>
    <w:rsid w:val="0047747C"/>
    <w:rsid w:val="00477CE4"/>
    <w:rsid w:val="00477FA3"/>
    <w:rsid w:val="00480346"/>
    <w:rsid w:val="004803AB"/>
    <w:rsid w:val="004808F9"/>
    <w:rsid w:val="00480A55"/>
    <w:rsid w:val="004814B1"/>
    <w:rsid w:val="004817D2"/>
    <w:rsid w:val="0048185D"/>
    <w:rsid w:val="00481A75"/>
    <w:rsid w:val="00481C20"/>
    <w:rsid w:val="00482069"/>
    <w:rsid w:val="00482237"/>
    <w:rsid w:val="00482AFE"/>
    <w:rsid w:val="00482D89"/>
    <w:rsid w:val="0048451A"/>
    <w:rsid w:val="004848B8"/>
    <w:rsid w:val="004849E5"/>
    <w:rsid w:val="00485831"/>
    <w:rsid w:val="004859AA"/>
    <w:rsid w:val="00485C36"/>
    <w:rsid w:val="00485C8E"/>
    <w:rsid w:val="00485EE6"/>
    <w:rsid w:val="00485F2D"/>
    <w:rsid w:val="00486183"/>
    <w:rsid w:val="0048670E"/>
    <w:rsid w:val="004878D0"/>
    <w:rsid w:val="00487ABC"/>
    <w:rsid w:val="00487DD0"/>
    <w:rsid w:val="00487F44"/>
    <w:rsid w:val="0049011A"/>
    <w:rsid w:val="0049071A"/>
    <w:rsid w:val="0049087D"/>
    <w:rsid w:val="00490E48"/>
    <w:rsid w:val="00490FEC"/>
    <w:rsid w:val="004910F7"/>
    <w:rsid w:val="004918A2"/>
    <w:rsid w:val="004918A7"/>
    <w:rsid w:val="00491ABB"/>
    <w:rsid w:val="00491DD5"/>
    <w:rsid w:val="00491F69"/>
    <w:rsid w:val="004920C7"/>
    <w:rsid w:val="004921D7"/>
    <w:rsid w:val="0049262D"/>
    <w:rsid w:val="00493F75"/>
    <w:rsid w:val="004942DD"/>
    <w:rsid w:val="0049483D"/>
    <w:rsid w:val="00494B6F"/>
    <w:rsid w:val="00495214"/>
    <w:rsid w:val="00495277"/>
    <w:rsid w:val="00495430"/>
    <w:rsid w:val="00495B1B"/>
    <w:rsid w:val="00496024"/>
    <w:rsid w:val="00496B39"/>
    <w:rsid w:val="00496D15"/>
    <w:rsid w:val="00496DAD"/>
    <w:rsid w:val="00496F03"/>
    <w:rsid w:val="00496F07"/>
    <w:rsid w:val="00496FCA"/>
    <w:rsid w:val="0049721C"/>
    <w:rsid w:val="00497690"/>
    <w:rsid w:val="00497951"/>
    <w:rsid w:val="00497B71"/>
    <w:rsid w:val="00497E86"/>
    <w:rsid w:val="00497EAE"/>
    <w:rsid w:val="004A0055"/>
    <w:rsid w:val="004A0160"/>
    <w:rsid w:val="004A0164"/>
    <w:rsid w:val="004A0783"/>
    <w:rsid w:val="004A0F86"/>
    <w:rsid w:val="004A152D"/>
    <w:rsid w:val="004A160C"/>
    <w:rsid w:val="004A1AA9"/>
    <w:rsid w:val="004A1D9E"/>
    <w:rsid w:val="004A1FFA"/>
    <w:rsid w:val="004A2009"/>
    <w:rsid w:val="004A2927"/>
    <w:rsid w:val="004A2D1F"/>
    <w:rsid w:val="004A2FC4"/>
    <w:rsid w:val="004A387A"/>
    <w:rsid w:val="004A38D1"/>
    <w:rsid w:val="004A3901"/>
    <w:rsid w:val="004A3F19"/>
    <w:rsid w:val="004A3F69"/>
    <w:rsid w:val="004A4D61"/>
    <w:rsid w:val="004A548C"/>
    <w:rsid w:val="004A567E"/>
    <w:rsid w:val="004A5817"/>
    <w:rsid w:val="004A58B1"/>
    <w:rsid w:val="004A5FDB"/>
    <w:rsid w:val="004A61A2"/>
    <w:rsid w:val="004A675D"/>
    <w:rsid w:val="004A6AFF"/>
    <w:rsid w:val="004A700A"/>
    <w:rsid w:val="004A7529"/>
    <w:rsid w:val="004A7816"/>
    <w:rsid w:val="004A7D2E"/>
    <w:rsid w:val="004A7D35"/>
    <w:rsid w:val="004B02BD"/>
    <w:rsid w:val="004B0443"/>
    <w:rsid w:val="004B1274"/>
    <w:rsid w:val="004B1B5F"/>
    <w:rsid w:val="004B1D53"/>
    <w:rsid w:val="004B1EFC"/>
    <w:rsid w:val="004B20D3"/>
    <w:rsid w:val="004B2223"/>
    <w:rsid w:val="004B28C9"/>
    <w:rsid w:val="004B30ED"/>
    <w:rsid w:val="004B3303"/>
    <w:rsid w:val="004B3C8C"/>
    <w:rsid w:val="004B3E9A"/>
    <w:rsid w:val="004B3EBF"/>
    <w:rsid w:val="004B421E"/>
    <w:rsid w:val="004B440C"/>
    <w:rsid w:val="004B441D"/>
    <w:rsid w:val="004B4423"/>
    <w:rsid w:val="004B4519"/>
    <w:rsid w:val="004B464B"/>
    <w:rsid w:val="004B46FD"/>
    <w:rsid w:val="004B4E80"/>
    <w:rsid w:val="004B5650"/>
    <w:rsid w:val="004B57D1"/>
    <w:rsid w:val="004B5E61"/>
    <w:rsid w:val="004B6AB1"/>
    <w:rsid w:val="004B6CFB"/>
    <w:rsid w:val="004B6DEA"/>
    <w:rsid w:val="004B6F12"/>
    <w:rsid w:val="004B6F25"/>
    <w:rsid w:val="004B727F"/>
    <w:rsid w:val="004B736B"/>
    <w:rsid w:val="004B7581"/>
    <w:rsid w:val="004B7B12"/>
    <w:rsid w:val="004C0DBE"/>
    <w:rsid w:val="004C0F3D"/>
    <w:rsid w:val="004C10B9"/>
    <w:rsid w:val="004C19C6"/>
    <w:rsid w:val="004C1D3D"/>
    <w:rsid w:val="004C1D5E"/>
    <w:rsid w:val="004C1FD6"/>
    <w:rsid w:val="004C23CE"/>
    <w:rsid w:val="004C2FAF"/>
    <w:rsid w:val="004C343F"/>
    <w:rsid w:val="004C396C"/>
    <w:rsid w:val="004C3CA4"/>
    <w:rsid w:val="004C3D44"/>
    <w:rsid w:val="004C4637"/>
    <w:rsid w:val="004C47B3"/>
    <w:rsid w:val="004C4D97"/>
    <w:rsid w:val="004C51BA"/>
    <w:rsid w:val="004C5506"/>
    <w:rsid w:val="004C55CC"/>
    <w:rsid w:val="004C57E2"/>
    <w:rsid w:val="004C5A83"/>
    <w:rsid w:val="004C5AD0"/>
    <w:rsid w:val="004C6B0F"/>
    <w:rsid w:val="004C6C80"/>
    <w:rsid w:val="004C7419"/>
    <w:rsid w:val="004C7E3A"/>
    <w:rsid w:val="004C7EF9"/>
    <w:rsid w:val="004C7F32"/>
    <w:rsid w:val="004D0029"/>
    <w:rsid w:val="004D0288"/>
    <w:rsid w:val="004D0AA7"/>
    <w:rsid w:val="004D0E60"/>
    <w:rsid w:val="004D1135"/>
    <w:rsid w:val="004D1835"/>
    <w:rsid w:val="004D1BAB"/>
    <w:rsid w:val="004D1D32"/>
    <w:rsid w:val="004D1F12"/>
    <w:rsid w:val="004D2785"/>
    <w:rsid w:val="004D29C6"/>
    <w:rsid w:val="004D2FD3"/>
    <w:rsid w:val="004D361A"/>
    <w:rsid w:val="004D3696"/>
    <w:rsid w:val="004D3C23"/>
    <w:rsid w:val="004D4044"/>
    <w:rsid w:val="004D411C"/>
    <w:rsid w:val="004D4554"/>
    <w:rsid w:val="004D4572"/>
    <w:rsid w:val="004D4617"/>
    <w:rsid w:val="004D461B"/>
    <w:rsid w:val="004D4C56"/>
    <w:rsid w:val="004D51E6"/>
    <w:rsid w:val="004D55CC"/>
    <w:rsid w:val="004D5AF2"/>
    <w:rsid w:val="004D5EBA"/>
    <w:rsid w:val="004D604A"/>
    <w:rsid w:val="004D6259"/>
    <w:rsid w:val="004D6459"/>
    <w:rsid w:val="004D7752"/>
    <w:rsid w:val="004D7A80"/>
    <w:rsid w:val="004D7F3F"/>
    <w:rsid w:val="004E0864"/>
    <w:rsid w:val="004E0B4E"/>
    <w:rsid w:val="004E0DA9"/>
    <w:rsid w:val="004E0F9F"/>
    <w:rsid w:val="004E1001"/>
    <w:rsid w:val="004E199A"/>
    <w:rsid w:val="004E19D2"/>
    <w:rsid w:val="004E1EBD"/>
    <w:rsid w:val="004E216B"/>
    <w:rsid w:val="004E24E2"/>
    <w:rsid w:val="004E29C0"/>
    <w:rsid w:val="004E30B3"/>
    <w:rsid w:val="004E389D"/>
    <w:rsid w:val="004E3C00"/>
    <w:rsid w:val="004E3CC6"/>
    <w:rsid w:val="004E3F59"/>
    <w:rsid w:val="004E457C"/>
    <w:rsid w:val="004E4623"/>
    <w:rsid w:val="004E494B"/>
    <w:rsid w:val="004E507B"/>
    <w:rsid w:val="004E642C"/>
    <w:rsid w:val="004E66F8"/>
    <w:rsid w:val="004E6B0F"/>
    <w:rsid w:val="004E6C21"/>
    <w:rsid w:val="004E6E75"/>
    <w:rsid w:val="004E6EBE"/>
    <w:rsid w:val="004E729B"/>
    <w:rsid w:val="004E7D10"/>
    <w:rsid w:val="004F0106"/>
    <w:rsid w:val="004F046A"/>
    <w:rsid w:val="004F0A27"/>
    <w:rsid w:val="004F104C"/>
    <w:rsid w:val="004F12E3"/>
    <w:rsid w:val="004F193F"/>
    <w:rsid w:val="004F2546"/>
    <w:rsid w:val="004F25F4"/>
    <w:rsid w:val="004F2E14"/>
    <w:rsid w:val="004F2E42"/>
    <w:rsid w:val="004F2FA9"/>
    <w:rsid w:val="004F2FC2"/>
    <w:rsid w:val="004F31F3"/>
    <w:rsid w:val="004F3369"/>
    <w:rsid w:val="004F34E3"/>
    <w:rsid w:val="004F3560"/>
    <w:rsid w:val="004F3577"/>
    <w:rsid w:val="004F3B48"/>
    <w:rsid w:val="004F3F79"/>
    <w:rsid w:val="004F4943"/>
    <w:rsid w:val="004F4EDE"/>
    <w:rsid w:val="004F4F87"/>
    <w:rsid w:val="004F545B"/>
    <w:rsid w:val="004F569D"/>
    <w:rsid w:val="004F5D5C"/>
    <w:rsid w:val="004F609B"/>
    <w:rsid w:val="004F737D"/>
    <w:rsid w:val="004F766F"/>
    <w:rsid w:val="004F7B6D"/>
    <w:rsid w:val="004F7BFC"/>
    <w:rsid w:val="00500118"/>
    <w:rsid w:val="0050017A"/>
    <w:rsid w:val="0050067B"/>
    <w:rsid w:val="005007E5"/>
    <w:rsid w:val="005009A7"/>
    <w:rsid w:val="00500A20"/>
    <w:rsid w:val="00501021"/>
    <w:rsid w:val="005013D3"/>
    <w:rsid w:val="00501574"/>
    <w:rsid w:val="005018E5"/>
    <w:rsid w:val="00501EED"/>
    <w:rsid w:val="00502159"/>
    <w:rsid w:val="00502816"/>
    <w:rsid w:val="0050321D"/>
    <w:rsid w:val="0050354B"/>
    <w:rsid w:val="00503C43"/>
    <w:rsid w:val="00504884"/>
    <w:rsid w:val="00504A2B"/>
    <w:rsid w:val="00504C08"/>
    <w:rsid w:val="00504D55"/>
    <w:rsid w:val="0050551A"/>
    <w:rsid w:val="005056F6"/>
    <w:rsid w:val="0050589E"/>
    <w:rsid w:val="00505D80"/>
    <w:rsid w:val="005060AE"/>
    <w:rsid w:val="005060E4"/>
    <w:rsid w:val="00506888"/>
    <w:rsid w:val="0050688B"/>
    <w:rsid w:val="005069D0"/>
    <w:rsid w:val="00506D93"/>
    <w:rsid w:val="00506F8C"/>
    <w:rsid w:val="00507240"/>
    <w:rsid w:val="005079D0"/>
    <w:rsid w:val="00507C4E"/>
    <w:rsid w:val="00507EEF"/>
    <w:rsid w:val="00507FB0"/>
    <w:rsid w:val="00510C66"/>
    <w:rsid w:val="00510D81"/>
    <w:rsid w:val="0051158D"/>
    <w:rsid w:val="0051162A"/>
    <w:rsid w:val="00511748"/>
    <w:rsid w:val="00511757"/>
    <w:rsid w:val="005117F8"/>
    <w:rsid w:val="005118AE"/>
    <w:rsid w:val="005119C0"/>
    <w:rsid w:val="00511A98"/>
    <w:rsid w:val="00511AEB"/>
    <w:rsid w:val="00511E3A"/>
    <w:rsid w:val="005123CF"/>
    <w:rsid w:val="0051241E"/>
    <w:rsid w:val="005124BC"/>
    <w:rsid w:val="00512677"/>
    <w:rsid w:val="0051289E"/>
    <w:rsid w:val="00512B45"/>
    <w:rsid w:val="0051330E"/>
    <w:rsid w:val="005134EE"/>
    <w:rsid w:val="00513B0F"/>
    <w:rsid w:val="00513DCC"/>
    <w:rsid w:val="00513E04"/>
    <w:rsid w:val="00514E0B"/>
    <w:rsid w:val="00514E15"/>
    <w:rsid w:val="0051601A"/>
    <w:rsid w:val="00516444"/>
    <w:rsid w:val="005165D4"/>
    <w:rsid w:val="005167BC"/>
    <w:rsid w:val="00516A91"/>
    <w:rsid w:val="005170B8"/>
    <w:rsid w:val="005178C9"/>
    <w:rsid w:val="005179A4"/>
    <w:rsid w:val="00517B05"/>
    <w:rsid w:val="00517E4C"/>
    <w:rsid w:val="00517E73"/>
    <w:rsid w:val="005208EB"/>
    <w:rsid w:val="00520C1C"/>
    <w:rsid w:val="00520C6D"/>
    <w:rsid w:val="00520DCF"/>
    <w:rsid w:val="00520F05"/>
    <w:rsid w:val="00520F1F"/>
    <w:rsid w:val="00521447"/>
    <w:rsid w:val="005215CF"/>
    <w:rsid w:val="00521602"/>
    <w:rsid w:val="005221C4"/>
    <w:rsid w:val="005223FE"/>
    <w:rsid w:val="00522EC5"/>
    <w:rsid w:val="00523A62"/>
    <w:rsid w:val="00523AF2"/>
    <w:rsid w:val="00523B2B"/>
    <w:rsid w:val="005242F2"/>
    <w:rsid w:val="005242F3"/>
    <w:rsid w:val="00524456"/>
    <w:rsid w:val="005244D6"/>
    <w:rsid w:val="0052451D"/>
    <w:rsid w:val="005246DF"/>
    <w:rsid w:val="0052475A"/>
    <w:rsid w:val="00524D6A"/>
    <w:rsid w:val="00524DC8"/>
    <w:rsid w:val="00524E09"/>
    <w:rsid w:val="00524E2A"/>
    <w:rsid w:val="00525048"/>
    <w:rsid w:val="00525C6A"/>
    <w:rsid w:val="00526323"/>
    <w:rsid w:val="005266A6"/>
    <w:rsid w:val="0052693F"/>
    <w:rsid w:val="00526C3B"/>
    <w:rsid w:val="00527082"/>
    <w:rsid w:val="005273DF"/>
    <w:rsid w:val="00527501"/>
    <w:rsid w:val="00527EE2"/>
    <w:rsid w:val="00527FB0"/>
    <w:rsid w:val="0053020F"/>
    <w:rsid w:val="00530473"/>
    <w:rsid w:val="005308E4"/>
    <w:rsid w:val="00530E7B"/>
    <w:rsid w:val="00530F1C"/>
    <w:rsid w:val="00531DCD"/>
    <w:rsid w:val="00532068"/>
    <w:rsid w:val="005322FA"/>
    <w:rsid w:val="00532755"/>
    <w:rsid w:val="0053399B"/>
    <w:rsid w:val="00533FEC"/>
    <w:rsid w:val="0053447D"/>
    <w:rsid w:val="00534D7A"/>
    <w:rsid w:val="00534E0E"/>
    <w:rsid w:val="0053586E"/>
    <w:rsid w:val="00535FFE"/>
    <w:rsid w:val="0053650B"/>
    <w:rsid w:val="00536B81"/>
    <w:rsid w:val="00537033"/>
    <w:rsid w:val="005374BD"/>
    <w:rsid w:val="0053783A"/>
    <w:rsid w:val="005379B1"/>
    <w:rsid w:val="0054007F"/>
    <w:rsid w:val="0054020B"/>
    <w:rsid w:val="00540255"/>
    <w:rsid w:val="005409EF"/>
    <w:rsid w:val="0054172B"/>
    <w:rsid w:val="00542498"/>
    <w:rsid w:val="00542610"/>
    <w:rsid w:val="00542E35"/>
    <w:rsid w:val="005437CA"/>
    <w:rsid w:val="00543EB5"/>
    <w:rsid w:val="00543FBE"/>
    <w:rsid w:val="00544059"/>
    <w:rsid w:val="005440A2"/>
    <w:rsid w:val="0054410B"/>
    <w:rsid w:val="00544174"/>
    <w:rsid w:val="005441CD"/>
    <w:rsid w:val="005446B4"/>
    <w:rsid w:val="0054492F"/>
    <w:rsid w:val="00544C29"/>
    <w:rsid w:val="00544E16"/>
    <w:rsid w:val="00544F72"/>
    <w:rsid w:val="005451A6"/>
    <w:rsid w:val="005454F6"/>
    <w:rsid w:val="0054593B"/>
    <w:rsid w:val="0054593D"/>
    <w:rsid w:val="0054593F"/>
    <w:rsid w:val="00545CDB"/>
    <w:rsid w:val="005465ED"/>
    <w:rsid w:val="00546D33"/>
    <w:rsid w:val="00546F93"/>
    <w:rsid w:val="005475CC"/>
    <w:rsid w:val="00547DF6"/>
    <w:rsid w:val="00550551"/>
    <w:rsid w:val="0055058F"/>
    <w:rsid w:val="00550637"/>
    <w:rsid w:val="00550B48"/>
    <w:rsid w:val="00550BFB"/>
    <w:rsid w:val="00550CC3"/>
    <w:rsid w:val="00551D68"/>
    <w:rsid w:val="005536C2"/>
    <w:rsid w:val="00553B9D"/>
    <w:rsid w:val="005541AF"/>
    <w:rsid w:val="005543CA"/>
    <w:rsid w:val="00554716"/>
    <w:rsid w:val="005550D6"/>
    <w:rsid w:val="00556624"/>
    <w:rsid w:val="00556674"/>
    <w:rsid w:val="0055693E"/>
    <w:rsid w:val="00556A74"/>
    <w:rsid w:val="005573CA"/>
    <w:rsid w:val="005578B7"/>
    <w:rsid w:val="00557B7F"/>
    <w:rsid w:val="00557D59"/>
    <w:rsid w:val="00557FC1"/>
    <w:rsid w:val="00560192"/>
    <w:rsid w:val="005608BF"/>
    <w:rsid w:val="005608CA"/>
    <w:rsid w:val="00560A2F"/>
    <w:rsid w:val="00560BB4"/>
    <w:rsid w:val="0056157F"/>
    <w:rsid w:val="0056238E"/>
    <w:rsid w:val="005624B3"/>
    <w:rsid w:val="005624DD"/>
    <w:rsid w:val="00562A4B"/>
    <w:rsid w:val="00563AF8"/>
    <w:rsid w:val="0056439D"/>
    <w:rsid w:val="005643AB"/>
    <w:rsid w:val="005650F2"/>
    <w:rsid w:val="005655D9"/>
    <w:rsid w:val="00565923"/>
    <w:rsid w:val="00565BF2"/>
    <w:rsid w:val="005662E9"/>
    <w:rsid w:val="00566389"/>
    <w:rsid w:val="00566432"/>
    <w:rsid w:val="005664DE"/>
    <w:rsid w:val="0056657B"/>
    <w:rsid w:val="0056706F"/>
    <w:rsid w:val="00567253"/>
    <w:rsid w:val="00567509"/>
    <w:rsid w:val="0056758A"/>
    <w:rsid w:val="00567927"/>
    <w:rsid w:val="00567997"/>
    <w:rsid w:val="00567CB1"/>
    <w:rsid w:val="005705E5"/>
    <w:rsid w:val="00570ACF"/>
    <w:rsid w:val="005714B1"/>
    <w:rsid w:val="00571A74"/>
    <w:rsid w:val="00572CD2"/>
    <w:rsid w:val="00573452"/>
    <w:rsid w:val="005741DD"/>
    <w:rsid w:val="0057436A"/>
    <w:rsid w:val="00574C5B"/>
    <w:rsid w:val="00574E74"/>
    <w:rsid w:val="00574EC0"/>
    <w:rsid w:val="0057511B"/>
    <w:rsid w:val="005757DD"/>
    <w:rsid w:val="00575C86"/>
    <w:rsid w:val="00575F27"/>
    <w:rsid w:val="00575F31"/>
    <w:rsid w:val="005762F6"/>
    <w:rsid w:val="005765FD"/>
    <w:rsid w:val="00576E32"/>
    <w:rsid w:val="00576E73"/>
    <w:rsid w:val="00576F45"/>
    <w:rsid w:val="005770B9"/>
    <w:rsid w:val="00577C36"/>
    <w:rsid w:val="00577E5D"/>
    <w:rsid w:val="00580BBD"/>
    <w:rsid w:val="00581017"/>
    <w:rsid w:val="00581BE0"/>
    <w:rsid w:val="00581DA7"/>
    <w:rsid w:val="00582078"/>
    <w:rsid w:val="0058224E"/>
    <w:rsid w:val="00582399"/>
    <w:rsid w:val="005823A5"/>
    <w:rsid w:val="0058276C"/>
    <w:rsid w:val="00582C7D"/>
    <w:rsid w:val="00582CB8"/>
    <w:rsid w:val="00582DB7"/>
    <w:rsid w:val="00583B3D"/>
    <w:rsid w:val="00583F0E"/>
    <w:rsid w:val="00584278"/>
    <w:rsid w:val="0058437C"/>
    <w:rsid w:val="00584422"/>
    <w:rsid w:val="00584557"/>
    <w:rsid w:val="00584A9F"/>
    <w:rsid w:val="00584D51"/>
    <w:rsid w:val="00585082"/>
    <w:rsid w:val="00585230"/>
    <w:rsid w:val="00585540"/>
    <w:rsid w:val="0058571C"/>
    <w:rsid w:val="0058597A"/>
    <w:rsid w:val="00585B09"/>
    <w:rsid w:val="00586459"/>
    <w:rsid w:val="00586568"/>
    <w:rsid w:val="005867DA"/>
    <w:rsid w:val="005868D7"/>
    <w:rsid w:val="00587516"/>
    <w:rsid w:val="00587A5A"/>
    <w:rsid w:val="00587DF7"/>
    <w:rsid w:val="00587EB7"/>
    <w:rsid w:val="00590904"/>
    <w:rsid w:val="00590A21"/>
    <w:rsid w:val="00591F91"/>
    <w:rsid w:val="0059227D"/>
    <w:rsid w:val="00592A9C"/>
    <w:rsid w:val="00592B89"/>
    <w:rsid w:val="005930E5"/>
    <w:rsid w:val="00593104"/>
    <w:rsid w:val="005935C9"/>
    <w:rsid w:val="00593661"/>
    <w:rsid w:val="00594209"/>
    <w:rsid w:val="00595343"/>
    <w:rsid w:val="00595AD3"/>
    <w:rsid w:val="00595B0C"/>
    <w:rsid w:val="005968DA"/>
    <w:rsid w:val="00596952"/>
    <w:rsid w:val="00596B4E"/>
    <w:rsid w:val="00596B88"/>
    <w:rsid w:val="00596BC1"/>
    <w:rsid w:val="0059713D"/>
    <w:rsid w:val="005972DF"/>
    <w:rsid w:val="0059734B"/>
    <w:rsid w:val="005973E7"/>
    <w:rsid w:val="005A0224"/>
    <w:rsid w:val="005A07E5"/>
    <w:rsid w:val="005A118F"/>
    <w:rsid w:val="005A16C1"/>
    <w:rsid w:val="005A216B"/>
    <w:rsid w:val="005A248A"/>
    <w:rsid w:val="005A26A6"/>
    <w:rsid w:val="005A28BC"/>
    <w:rsid w:val="005A2DA4"/>
    <w:rsid w:val="005A32CB"/>
    <w:rsid w:val="005A33FF"/>
    <w:rsid w:val="005A3715"/>
    <w:rsid w:val="005A3D45"/>
    <w:rsid w:val="005A3E84"/>
    <w:rsid w:val="005A3F84"/>
    <w:rsid w:val="005A567B"/>
    <w:rsid w:val="005A585D"/>
    <w:rsid w:val="005A5AA4"/>
    <w:rsid w:val="005A5D8F"/>
    <w:rsid w:val="005A65FD"/>
    <w:rsid w:val="005A6BFD"/>
    <w:rsid w:val="005B03C7"/>
    <w:rsid w:val="005B0D6D"/>
    <w:rsid w:val="005B0F07"/>
    <w:rsid w:val="005B11D0"/>
    <w:rsid w:val="005B14DD"/>
    <w:rsid w:val="005B19D5"/>
    <w:rsid w:val="005B222F"/>
    <w:rsid w:val="005B2286"/>
    <w:rsid w:val="005B2444"/>
    <w:rsid w:val="005B2452"/>
    <w:rsid w:val="005B2849"/>
    <w:rsid w:val="005B3106"/>
    <w:rsid w:val="005B310B"/>
    <w:rsid w:val="005B33AF"/>
    <w:rsid w:val="005B3A0F"/>
    <w:rsid w:val="005B3C55"/>
    <w:rsid w:val="005B3F24"/>
    <w:rsid w:val="005B3F70"/>
    <w:rsid w:val="005B4431"/>
    <w:rsid w:val="005B45FC"/>
    <w:rsid w:val="005B506D"/>
    <w:rsid w:val="005B5117"/>
    <w:rsid w:val="005B52EA"/>
    <w:rsid w:val="005B533B"/>
    <w:rsid w:val="005B66F3"/>
    <w:rsid w:val="005B6A33"/>
    <w:rsid w:val="005B7320"/>
    <w:rsid w:val="005B73F6"/>
    <w:rsid w:val="005B749C"/>
    <w:rsid w:val="005B7A3D"/>
    <w:rsid w:val="005C052D"/>
    <w:rsid w:val="005C05A9"/>
    <w:rsid w:val="005C0E62"/>
    <w:rsid w:val="005C122D"/>
    <w:rsid w:val="005C12F4"/>
    <w:rsid w:val="005C2014"/>
    <w:rsid w:val="005C243C"/>
    <w:rsid w:val="005C254C"/>
    <w:rsid w:val="005C2758"/>
    <w:rsid w:val="005C275A"/>
    <w:rsid w:val="005C27C5"/>
    <w:rsid w:val="005C2B38"/>
    <w:rsid w:val="005C2C4F"/>
    <w:rsid w:val="005C3325"/>
    <w:rsid w:val="005C38F9"/>
    <w:rsid w:val="005C430F"/>
    <w:rsid w:val="005C436A"/>
    <w:rsid w:val="005C46B7"/>
    <w:rsid w:val="005C4760"/>
    <w:rsid w:val="005C4819"/>
    <w:rsid w:val="005C4C1E"/>
    <w:rsid w:val="005C4E82"/>
    <w:rsid w:val="005C55B8"/>
    <w:rsid w:val="005C5634"/>
    <w:rsid w:val="005C5B6B"/>
    <w:rsid w:val="005C6842"/>
    <w:rsid w:val="005C6E6F"/>
    <w:rsid w:val="005C6F66"/>
    <w:rsid w:val="005C7403"/>
    <w:rsid w:val="005C741D"/>
    <w:rsid w:val="005C7750"/>
    <w:rsid w:val="005C79F9"/>
    <w:rsid w:val="005C7EB0"/>
    <w:rsid w:val="005D0113"/>
    <w:rsid w:val="005D02DF"/>
    <w:rsid w:val="005D05DA"/>
    <w:rsid w:val="005D0922"/>
    <w:rsid w:val="005D0F3A"/>
    <w:rsid w:val="005D158E"/>
    <w:rsid w:val="005D160B"/>
    <w:rsid w:val="005D1950"/>
    <w:rsid w:val="005D1E1F"/>
    <w:rsid w:val="005D25EA"/>
    <w:rsid w:val="005D261C"/>
    <w:rsid w:val="005D267F"/>
    <w:rsid w:val="005D2ED8"/>
    <w:rsid w:val="005D2F38"/>
    <w:rsid w:val="005D389F"/>
    <w:rsid w:val="005D390E"/>
    <w:rsid w:val="005D3B85"/>
    <w:rsid w:val="005D43EB"/>
    <w:rsid w:val="005D482B"/>
    <w:rsid w:val="005D50E7"/>
    <w:rsid w:val="005D530F"/>
    <w:rsid w:val="005D542A"/>
    <w:rsid w:val="005D54F3"/>
    <w:rsid w:val="005D5A32"/>
    <w:rsid w:val="005D5B36"/>
    <w:rsid w:val="005D66E6"/>
    <w:rsid w:val="005D6713"/>
    <w:rsid w:val="005D687D"/>
    <w:rsid w:val="005D6898"/>
    <w:rsid w:val="005D72E1"/>
    <w:rsid w:val="005D757A"/>
    <w:rsid w:val="005D7C27"/>
    <w:rsid w:val="005D7E1D"/>
    <w:rsid w:val="005D7F00"/>
    <w:rsid w:val="005E0361"/>
    <w:rsid w:val="005E0A49"/>
    <w:rsid w:val="005E0E49"/>
    <w:rsid w:val="005E185F"/>
    <w:rsid w:val="005E1B77"/>
    <w:rsid w:val="005E24E7"/>
    <w:rsid w:val="005E2883"/>
    <w:rsid w:val="005E2C1D"/>
    <w:rsid w:val="005E2CA9"/>
    <w:rsid w:val="005E2CB7"/>
    <w:rsid w:val="005E336D"/>
    <w:rsid w:val="005E37AD"/>
    <w:rsid w:val="005E39B0"/>
    <w:rsid w:val="005E3AB6"/>
    <w:rsid w:val="005E3B3B"/>
    <w:rsid w:val="005E479A"/>
    <w:rsid w:val="005E49E1"/>
    <w:rsid w:val="005E5271"/>
    <w:rsid w:val="005E52C1"/>
    <w:rsid w:val="005E5574"/>
    <w:rsid w:val="005E5645"/>
    <w:rsid w:val="005E5794"/>
    <w:rsid w:val="005E57FD"/>
    <w:rsid w:val="005E5A5C"/>
    <w:rsid w:val="005E5A7B"/>
    <w:rsid w:val="005E5F7A"/>
    <w:rsid w:val="005E615A"/>
    <w:rsid w:val="005E6E41"/>
    <w:rsid w:val="005E6F57"/>
    <w:rsid w:val="005E7485"/>
    <w:rsid w:val="005E7614"/>
    <w:rsid w:val="005E79CD"/>
    <w:rsid w:val="005E79D5"/>
    <w:rsid w:val="005E7AF7"/>
    <w:rsid w:val="005E7E82"/>
    <w:rsid w:val="005F04A5"/>
    <w:rsid w:val="005F06F4"/>
    <w:rsid w:val="005F080C"/>
    <w:rsid w:val="005F0C56"/>
    <w:rsid w:val="005F10BA"/>
    <w:rsid w:val="005F11D8"/>
    <w:rsid w:val="005F11F0"/>
    <w:rsid w:val="005F1504"/>
    <w:rsid w:val="005F1BB4"/>
    <w:rsid w:val="005F1F98"/>
    <w:rsid w:val="005F248C"/>
    <w:rsid w:val="005F2617"/>
    <w:rsid w:val="005F2704"/>
    <w:rsid w:val="005F28EB"/>
    <w:rsid w:val="005F3590"/>
    <w:rsid w:val="005F4033"/>
    <w:rsid w:val="005F47C0"/>
    <w:rsid w:val="005F48F8"/>
    <w:rsid w:val="005F4F19"/>
    <w:rsid w:val="005F5148"/>
    <w:rsid w:val="005F5167"/>
    <w:rsid w:val="005F5554"/>
    <w:rsid w:val="005F560D"/>
    <w:rsid w:val="005F57B3"/>
    <w:rsid w:val="005F59EF"/>
    <w:rsid w:val="005F5D9B"/>
    <w:rsid w:val="005F5EB0"/>
    <w:rsid w:val="005F72C3"/>
    <w:rsid w:val="005F76FC"/>
    <w:rsid w:val="005F7B15"/>
    <w:rsid w:val="005F7FD4"/>
    <w:rsid w:val="00600594"/>
    <w:rsid w:val="00600A60"/>
    <w:rsid w:val="0060132C"/>
    <w:rsid w:val="00601FAB"/>
    <w:rsid w:val="006024C0"/>
    <w:rsid w:val="0060269B"/>
    <w:rsid w:val="006027ED"/>
    <w:rsid w:val="006028CF"/>
    <w:rsid w:val="00602B03"/>
    <w:rsid w:val="00602E4E"/>
    <w:rsid w:val="00602F9F"/>
    <w:rsid w:val="00603145"/>
    <w:rsid w:val="006031BC"/>
    <w:rsid w:val="00603612"/>
    <w:rsid w:val="00603B4E"/>
    <w:rsid w:val="00603C71"/>
    <w:rsid w:val="006041F1"/>
    <w:rsid w:val="006045D2"/>
    <w:rsid w:val="00604775"/>
    <w:rsid w:val="00604922"/>
    <w:rsid w:val="006051CD"/>
    <w:rsid w:val="006055AB"/>
    <w:rsid w:val="00606301"/>
    <w:rsid w:val="00606904"/>
    <w:rsid w:val="00606F56"/>
    <w:rsid w:val="0060708C"/>
    <w:rsid w:val="0060763C"/>
    <w:rsid w:val="00607A22"/>
    <w:rsid w:val="00607AD9"/>
    <w:rsid w:val="00607BE4"/>
    <w:rsid w:val="00607FF2"/>
    <w:rsid w:val="0061080B"/>
    <w:rsid w:val="00610D9F"/>
    <w:rsid w:val="00610FBB"/>
    <w:rsid w:val="0061173B"/>
    <w:rsid w:val="00611925"/>
    <w:rsid w:val="00612414"/>
    <w:rsid w:val="006129B9"/>
    <w:rsid w:val="0061368B"/>
    <w:rsid w:val="0061368C"/>
    <w:rsid w:val="006136CF"/>
    <w:rsid w:val="00613742"/>
    <w:rsid w:val="00613E2D"/>
    <w:rsid w:val="0061400A"/>
    <w:rsid w:val="006142B5"/>
    <w:rsid w:val="00614507"/>
    <w:rsid w:val="00614654"/>
    <w:rsid w:val="00614723"/>
    <w:rsid w:val="006148FF"/>
    <w:rsid w:val="00614BE7"/>
    <w:rsid w:val="00614D74"/>
    <w:rsid w:val="00615185"/>
    <w:rsid w:val="00615D11"/>
    <w:rsid w:val="00616545"/>
    <w:rsid w:val="00616749"/>
    <w:rsid w:val="00616E6E"/>
    <w:rsid w:val="00616E92"/>
    <w:rsid w:val="00617E35"/>
    <w:rsid w:val="006203FF"/>
    <w:rsid w:val="006207C3"/>
    <w:rsid w:val="00620A6B"/>
    <w:rsid w:val="00620EE2"/>
    <w:rsid w:val="00621197"/>
    <w:rsid w:val="0062128B"/>
    <w:rsid w:val="00621517"/>
    <w:rsid w:val="00621559"/>
    <w:rsid w:val="006223A1"/>
    <w:rsid w:val="0062263E"/>
    <w:rsid w:val="006226FB"/>
    <w:rsid w:val="00622742"/>
    <w:rsid w:val="00622BCC"/>
    <w:rsid w:val="0062330E"/>
    <w:rsid w:val="00623769"/>
    <w:rsid w:val="006237F6"/>
    <w:rsid w:val="00623D63"/>
    <w:rsid w:val="0062470B"/>
    <w:rsid w:val="0062530A"/>
    <w:rsid w:val="00625B1E"/>
    <w:rsid w:val="006262E3"/>
    <w:rsid w:val="00626994"/>
    <w:rsid w:val="006276B5"/>
    <w:rsid w:val="0062781B"/>
    <w:rsid w:val="006301DC"/>
    <w:rsid w:val="006301EA"/>
    <w:rsid w:val="00630B7E"/>
    <w:rsid w:val="00630E81"/>
    <w:rsid w:val="00630F7B"/>
    <w:rsid w:val="006310A9"/>
    <w:rsid w:val="006312FF"/>
    <w:rsid w:val="006319D6"/>
    <w:rsid w:val="00631D1A"/>
    <w:rsid w:val="00631DCE"/>
    <w:rsid w:val="00631FA9"/>
    <w:rsid w:val="00631FE0"/>
    <w:rsid w:val="006328BB"/>
    <w:rsid w:val="006329C5"/>
    <w:rsid w:val="00632C9B"/>
    <w:rsid w:val="00632EBA"/>
    <w:rsid w:val="006330D5"/>
    <w:rsid w:val="006338DA"/>
    <w:rsid w:val="00633A26"/>
    <w:rsid w:val="00633D0A"/>
    <w:rsid w:val="0063435F"/>
    <w:rsid w:val="006343D0"/>
    <w:rsid w:val="00634629"/>
    <w:rsid w:val="006346A1"/>
    <w:rsid w:val="0063471E"/>
    <w:rsid w:val="00634ED7"/>
    <w:rsid w:val="006350D4"/>
    <w:rsid w:val="0063519D"/>
    <w:rsid w:val="00635916"/>
    <w:rsid w:val="00635FBB"/>
    <w:rsid w:val="00636567"/>
    <w:rsid w:val="006369A3"/>
    <w:rsid w:val="00636B51"/>
    <w:rsid w:val="00636B81"/>
    <w:rsid w:val="0063709D"/>
    <w:rsid w:val="006370AA"/>
    <w:rsid w:val="00637180"/>
    <w:rsid w:val="006373CA"/>
    <w:rsid w:val="0063746B"/>
    <w:rsid w:val="006379DC"/>
    <w:rsid w:val="00637AA8"/>
    <w:rsid w:val="00637C85"/>
    <w:rsid w:val="00637D7C"/>
    <w:rsid w:val="00637DFD"/>
    <w:rsid w:val="00640076"/>
    <w:rsid w:val="00640DF9"/>
    <w:rsid w:val="006418C0"/>
    <w:rsid w:val="00641C95"/>
    <w:rsid w:val="00641E4F"/>
    <w:rsid w:val="00641F13"/>
    <w:rsid w:val="006423B7"/>
    <w:rsid w:val="00642475"/>
    <w:rsid w:val="006424E1"/>
    <w:rsid w:val="0064287A"/>
    <w:rsid w:val="00642A29"/>
    <w:rsid w:val="00642D1E"/>
    <w:rsid w:val="00642F14"/>
    <w:rsid w:val="006436D0"/>
    <w:rsid w:val="0064374B"/>
    <w:rsid w:val="00643D1A"/>
    <w:rsid w:val="00643D9E"/>
    <w:rsid w:val="0064400A"/>
    <w:rsid w:val="006441DA"/>
    <w:rsid w:val="00644365"/>
    <w:rsid w:val="00644545"/>
    <w:rsid w:val="0064465A"/>
    <w:rsid w:val="00645217"/>
    <w:rsid w:val="00645747"/>
    <w:rsid w:val="0064581C"/>
    <w:rsid w:val="006458B6"/>
    <w:rsid w:val="00646312"/>
    <w:rsid w:val="006463B9"/>
    <w:rsid w:val="00646491"/>
    <w:rsid w:val="00646F93"/>
    <w:rsid w:val="0064731C"/>
    <w:rsid w:val="006474FE"/>
    <w:rsid w:val="006477F1"/>
    <w:rsid w:val="00647C45"/>
    <w:rsid w:val="00651358"/>
    <w:rsid w:val="00651845"/>
    <w:rsid w:val="00651A35"/>
    <w:rsid w:val="00651B45"/>
    <w:rsid w:val="00651C3D"/>
    <w:rsid w:val="00651FC0"/>
    <w:rsid w:val="006520E3"/>
    <w:rsid w:val="0065214C"/>
    <w:rsid w:val="006522A3"/>
    <w:rsid w:val="006523C8"/>
    <w:rsid w:val="00652557"/>
    <w:rsid w:val="00652696"/>
    <w:rsid w:val="00652F81"/>
    <w:rsid w:val="00653C60"/>
    <w:rsid w:val="00653D00"/>
    <w:rsid w:val="006541C8"/>
    <w:rsid w:val="0065441A"/>
    <w:rsid w:val="0065490C"/>
    <w:rsid w:val="00655127"/>
    <w:rsid w:val="006551E3"/>
    <w:rsid w:val="00655305"/>
    <w:rsid w:val="0065533B"/>
    <w:rsid w:val="00655722"/>
    <w:rsid w:val="006557DD"/>
    <w:rsid w:val="006558D9"/>
    <w:rsid w:val="0065593E"/>
    <w:rsid w:val="00655985"/>
    <w:rsid w:val="006562BE"/>
    <w:rsid w:val="00657A5A"/>
    <w:rsid w:val="00657CF1"/>
    <w:rsid w:val="0066042F"/>
    <w:rsid w:val="00660923"/>
    <w:rsid w:val="00661499"/>
    <w:rsid w:val="006615C0"/>
    <w:rsid w:val="00661C65"/>
    <w:rsid w:val="00661F2E"/>
    <w:rsid w:val="00662201"/>
    <w:rsid w:val="0066248F"/>
    <w:rsid w:val="00662A25"/>
    <w:rsid w:val="00662D45"/>
    <w:rsid w:val="00662E22"/>
    <w:rsid w:val="00663211"/>
    <w:rsid w:val="00663265"/>
    <w:rsid w:val="006635B3"/>
    <w:rsid w:val="00663C6C"/>
    <w:rsid w:val="00663F29"/>
    <w:rsid w:val="00664440"/>
    <w:rsid w:val="00664646"/>
    <w:rsid w:val="0066495A"/>
    <w:rsid w:val="00664D4B"/>
    <w:rsid w:val="00664F5C"/>
    <w:rsid w:val="006651B1"/>
    <w:rsid w:val="006654D5"/>
    <w:rsid w:val="00666375"/>
    <w:rsid w:val="00666528"/>
    <w:rsid w:val="00666841"/>
    <w:rsid w:val="00666981"/>
    <w:rsid w:val="00666E9A"/>
    <w:rsid w:val="0066719F"/>
    <w:rsid w:val="00667207"/>
    <w:rsid w:val="006673C2"/>
    <w:rsid w:val="00667547"/>
    <w:rsid w:val="006675E4"/>
    <w:rsid w:val="00667A76"/>
    <w:rsid w:val="00670539"/>
    <w:rsid w:val="00670B73"/>
    <w:rsid w:val="0067158F"/>
    <w:rsid w:val="00671AE7"/>
    <w:rsid w:val="006724F9"/>
    <w:rsid w:val="00672678"/>
    <w:rsid w:val="00672AC3"/>
    <w:rsid w:val="00672CFF"/>
    <w:rsid w:val="00672F73"/>
    <w:rsid w:val="0067306F"/>
    <w:rsid w:val="006735B0"/>
    <w:rsid w:val="00673D9D"/>
    <w:rsid w:val="006742F6"/>
    <w:rsid w:val="00674511"/>
    <w:rsid w:val="00674931"/>
    <w:rsid w:val="00676E5F"/>
    <w:rsid w:val="00676FFF"/>
    <w:rsid w:val="00677014"/>
    <w:rsid w:val="00677522"/>
    <w:rsid w:val="00677C35"/>
    <w:rsid w:val="00677C59"/>
    <w:rsid w:val="00677C84"/>
    <w:rsid w:val="00677F10"/>
    <w:rsid w:val="00677F78"/>
    <w:rsid w:val="006801CB"/>
    <w:rsid w:val="00680267"/>
    <w:rsid w:val="00680992"/>
    <w:rsid w:val="00680A03"/>
    <w:rsid w:val="00680B80"/>
    <w:rsid w:val="00681098"/>
    <w:rsid w:val="0068121F"/>
    <w:rsid w:val="00681315"/>
    <w:rsid w:val="00681DFC"/>
    <w:rsid w:val="006821A6"/>
    <w:rsid w:val="00682465"/>
    <w:rsid w:val="00682E93"/>
    <w:rsid w:val="006831AB"/>
    <w:rsid w:val="00683567"/>
    <w:rsid w:val="00683EC9"/>
    <w:rsid w:val="006840AB"/>
    <w:rsid w:val="00684753"/>
    <w:rsid w:val="00684B4B"/>
    <w:rsid w:val="00685B9C"/>
    <w:rsid w:val="00685BB6"/>
    <w:rsid w:val="00686229"/>
    <w:rsid w:val="00686320"/>
    <w:rsid w:val="006866FD"/>
    <w:rsid w:val="00686CF5"/>
    <w:rsid w:val="00686DB4"/>
    <w:rsid w:val="00686F68"/>
    <w:rsid w:val="00686FB0"/>
    <w:rsid w:val="00687B12"/>
    <w:rsid w:val="006900F0"/>
    <w:rsid w:val="006904C7"/>
    <w:rsid w:val="00690C98"/>
    <w:rsid w:val="00691369"/>
    <w:rsid w:val="00691893"/>
    <w:rsid w:val="00691B3E"/>
    <w:rsid w:val="00691FFF"/>
    <w:rsid w:val="006925A0"/>
    <w:rsid w:val="00692904"/>
    <w:rsid w:val="00692AE2"/>
    <w:rsid w:val="00692B8C"/>
    <w:rsid w:val="00692D64"/>
    <w:rsid w:val="00692D6E"/>
    <w:rsid w:val="00693102"/>
    <w:rsid w:val="00693A45"/>
    <w:rsid w:val="00693C8B"/>
    <w:rsid w:val="00693D1F"/>
    <w:rsid w:val="00693E2B"/>
    <w:rsid w:val="00694127"/>
    <w:rsid w:val="00694C02"/>
    <w:rsid w:val="00694FA2"/>
    <w:rsid w:val="006953A0"/>
    <w:rsid w:val="006957C1"/>
    <w:rsid w:val="006959E1"/>
    <w:rsid w:val="00695B7A"/>
    <w:rsid w:val="00696086"/>
    <w:rsid w:val="006962D8"/>
    <w:rsid w:val="0069632A"/>
    <w:rsid w:val="00696593"/>
    <w:rsid w:val="0069671B"/>
    <w:rsid w:val="006967B1"/>
    <w:rsid w:val="006967B2"/>
    <w:rsid w:val="00696ABE"/>
    <w:rsid w:val="00697AD9"/>
    <w:rsid w:val="00697B9A"/>
    <w:rsid w:val="00697E7D"/>
    <w:rsid w:val="006A09F3"/>
    <w:rsid w:val="006A155F"/>
    <w:rsid w:val="006A1E7B"/>
    <w:rsid w:val="006A2163"/>
    <w:rsid w:val="006A22DE"/>
    <w:rsid w:val="006A24A9"/>
    <w:rsid w:val="006A2D65"/>
    <w:rsid w:val="006A2EEB"/>
    <w:rsid w:val="006A3324"/>
    <w:rsid w:val="006A3CCB"/>
    <w:rsid w:val="006A4415"/>
    <w:rsid w:val="006A46A3"/>
    <w:rsid w:val="006A4CA5"/>
    <w:rsid w:val="006A58F3"/>
    <w:rsid w:val="006A60C0"/>
    <w:rsid w:val="006A6A4C"/>
    <w:rsid w:val="006A6AA7"/>
    <w:rsid w:val="006A6E4B"/>
    <w:rsid w:val="006A6E72"/>
    <w:rsid w:val="006A708D"/>
    <w:rsid w:val="006A7143"/>
    <w:rsid w:val="006A730D"/>
    <w:rsid w:val="006A73AB"/>
    <w:rsid w:val="006A7790"/>
    <w:rsid w:val="006A787C"/>
    <w:rsid w:val="006A7C40"/>
    <w:rsid w:val="006A7E23"/>
    <w:rsid w:val="006A7F1D"/>
    <w:rsid w:val="006B08B9"/>
    <w:rsid w:val="006B08BA"/>
    <w:rsid w:val="006B08F4"/>
    <w:rsid w:val="006B0F7A"/>
    <w:rsid w:val="006B11A6"/>
    <w:rsid w:val="006B220E"/>
    <w:rsid w:val="006B2C24"/>
    <w:rsid w:val="006B374C"/>
    <w:rsid w:val="006B3A65"/>
    <w:rsid w:val="006B3FA5"/>
    <w:rsid w:val="006B4333"/>
    <w:rsid w:val="006B4ED4"/>
    <w:rsid w:val="006B4EF5"/>
    <w:rsid w:val="006B5BAF"/>
    <w:rsid w:val="006B6395"/>
    <w:rsid w:val="006B6630"/>
    <w:rsid w:val="006B6713"/>
    <w:rsid w:val="006B6B1C"/>
    <w:rsid w:val="006B6E01"/>
    <w:rsid w:val="006B6E96"/>
    <w:rsid w:val="006B6F1B"/>
    <w:rsid w:val="006B6FCC"/>
    <w:rsid w:val="006B7053"/>
    <w:rsid w:val="006B732E"/>
    <w:rsid w:val="006B7347"/>
    <w:rsid w:val="006B778B"/>
    <w:rsid w:val="006B7A4F"/>
    <w:rsid w:val="006C0735"/>
    <w:rsid w:val="006C0CB0"/>
    <w:rsid w:val="006C0CD6"/>
    <w:rsid w:val="006C12E0"/>
    <w:rsid w:val="006C177E"/>
    <w:rsid w:val="006C1796"/>
    <w:rsid w:val="006C215E"/>
    <w:rsid w:val="006C2190"/>
    <w:rsid w:val="006C22D3"/>
    <w:rsid w:val="006C29F4"/>
    <w:rsid w:val="006C3075"/>
    <w:rsid w:val="006C3473"/>
    <w:rsid w:val="006C399B"/>
    <w:rsid w:val="006C418F"/>
    <w:rsid w:val="006C4E90"/>
    <w:rsid w:val="006C5408"/>
    <w:rsid w:val="006C5512"/>
    <w:rsid w:val="006C5549"/>
    <w:rsid w:val="006C5826"/>
    <w:rsid w:val="006C5ADF"/>
    <w:rsid w:val="006C5E3C"/>
    <w:rsid w:val="006C64B7"/>
    <w:rsid w:val="006C6B8D"/>
    <w:rsid w:val="006C6C58"/>
    <w:rsid w:val="006C6E69"/>
    <w:rsid w:val="006C6F52"/>
    <w:rsid w:val="006C7015"/>
    <w:rsid w:val="006C71BC"/>
    <w:rsid w:val="006C7227"/>
    <w:rsid w:val="006C72E8"/>
    <w:rsid w:val="006C75DD"/>
    <w:rsid w:val="006C7755"/>
    <w:rsid w:val="006C7C38"/>
    <w:rsid w:val="006D040F"/>
    <w:rsid w:val="006D086A"/>
    <w:rsid w:val="006D0A24"/>
    <w:rsid w:val="006D0ABD"/>
    <w:rsid w:val="006D0CAB"/>
    <w:rsid w:val="006D0FF2"/>
    <w:rsid w:val="006D17EC"/>
    <w:rsid w:val="006D1C4C"/>
    <w:rsid w:val="006D21BB"/>
    <w:rsid w:val="006D21E7"/>
    <w:rsid w:val="006D2765"/>
    <w:rsid w:val="006D38B4"/>
    <w:rsid w:val="006D3D95"/>
    <w:rsid w:val="006D4310"/>
    <w:rsid w:val="006D4455"/>
    <w:rsid w:val="006D61C7"/>
    <w:rsid w:val="006D625B"/>
    <w:rsid w:val="006D62EE"/>
    <w:rsid w:val="006D6968"/>
    <w:rsid w:val="006D6BE5"/>
    <w:rsid w:val="006D73F8"/>
    <w:rsid w:val="006D7DC4"/>
    <w:rsid w:val="006D7FB6"/>
    <w:rsid w:val="006D7FF1"/>
    <w:rsid w:val="006E02DE"/>
    <w:rsid w:val="006E0368"/>
    <w:rsid w:val="006E0907"/>
    <w:rsid w:val="006E1076"/>
    <w:rsid w:val="006E13A5"/>
    <w:rsid w:val="006E18EB"/>
    <w:rsid w:val="006E1A85"/>
    <w:rsid w:val="006E230A"/>
    <w:rsid w:val="006E29AB"/>
    <w:rsid w:val="006E2D65"/>
    <w:rsid w:val="006E2F95"/>
    <w:rsid w:val="006E3AAF"/>
    <w:rsid w:val="006E3EFB"/>
    <w:rsid w:val="006E406D"/>
    <w:rsid w:val="006E4C67"/>
    <w:rsid w:val="006E4E04"/>
    <w:rsid w:val="006E52E2"/>
    <w:rsid w:val="006E57DB"/>
    <w:rsid w:val="006E63A6"/>
    <w:rsid w:val="006E6EA3"/>
    <w:rsid w:val="006E7EB4"/>
    <w:rsid w:val="006F032F"/>
    <w:rsid w:val="006F0379"/>
    <w:rsid w:val="006F0F82"/>
    <w:rsid w:val="006F0FFA"/>
    <w:rsid w:val="006F16C7"/>
    <w:rsid w:val="006F1883"/>
    <w:rsid w:val="006F1F1F"/>
    <w:rsid w:val="006F26D3"/>
    <w:rsid w:val="006F2722"/>
    <w:rsid w:val="006F313D"/>
    <w:rsid w:val="006F33C3"/>
    <w:rsid w:val="006F3916"/>
    <w:rsid w:val="006F4238"/>
    <w:rsid w:val="006F47FA"/>
    <w:rsid w:val="006F4A0C"/>
    <w:rsid w:val="006F4C59"/>
    <w:rsid w:val="006F5040"/>
    <w:rsid w:val="006F5455"/>
    <w:rsid w:val="006F5627"/>
    <w:rsid w:val="006F56CF"/>
    <w:rsid w:val="006F5F2A"/>
    <w:rsid w:val="006F649D"/>
    <w:rsid w:val="006F660A"/>
    <w:rsid w:val="006F67BC"/>
    <w:rsid w:val="006F6C5E"/>
    <w:rsid w:val="006F7300"/>
    <w:rsid w:val="006F73F1"/>
    <w:rsid w:val="006F764A"/>
    <w:rsid w:val="006F7B69"/>
    <w:rsid w:val="006F7C64"/>
    <w:rsid w:val="00700015"/>
    <w:rsid w:val="0070082C"/>
    <w:rsid w:val="00700B38"/>
    <w:rsid w:val="007011DA"/>
    <w:rsid w:val="00701353"/>
    <w:rsid w:val="007015B5"/>
    <w:rsid w:val="0070238A"/>
    <w:rsid w:val="007025FF"/>
    <w:rsid w:val="007028D1"/>
    <w:rsid w:val="00703161"/>
    <w:rsid w:val="0070331F"/>
    <w:rsid w:val="00703EF8"/>
    <w:rsid w:val="0070461E"/>
    <w:rsid w:val="00704EF5"/>
    <w:rsid w:val="00705193"/>
    <w:rsid w:val="007054BC"/>
    <w:rsid w:val="0070598C"/>
    <w:rsid w:val="00705BC8"/>
    <w:rsid w:val="007061C0"/>
    <w:rsid w:val="00706503"/>
    <w:rsid w:val="00706766"/>
    <w:rsid w:val="00706ABC"/>
    <w:rsid w:val="00707435"/>
    <w:rsid w:val="0070789C"/>
    <w:rsid w:val="00707978"/>
    <w:rsid w:val="007079CA"/>
    <w:rsid w:val="00707D1D"/>
    <w:rsid w:val="00707F9E"/>
    <w:rsid w:val="007101DC"/>
    <w:rsid w:val="007109EF"/>
    <w:rsid w:val="00710A53"/>
    <w:rsid w:val="00710ADF"/>
    <w:rsid w:val="00710C4D"/>
    <w:rsid w:val="007110FE"/>
    <w:rsid w:val="0071185F"/>
    <w:rsid w:val="00711CDF"/>
    <w:rsid w:val="007123AA"/>
    <w:rsid w:val="007137F6"/>
    <w:rsid w:val="0071386B"/>
    <w:rsid w:val="00714004"/>
    <w:rsid w:val="00714153"/>
    <w:rsid w:val="0071450A"/>
    <w:rsid w:val="00714999"/>
    <w:rsid w:val="00714B17"/>
    <w:rsid w:val="0071559E"/>
    <w:rsid w:val="007156AD"/>
    <w:rsid w:val="0071577F"/>
    <w:rsid w:val="00715A85"/>
    <w:rsid w:val="00715AD7"/>
    <w:rsid w:val="00715D1D"/>
    <w:rsid w:val="00715D7A"/>
    <w:rsid w:val="00715F2F"/>
    <w:rsid w:val="00716F95"/>
    <w:rsid w:val="00716FF6"/>
    <w:rsid w:val="0071717A"/>
    <w:rsid w:val="00717237"/>
    <w:rsid w:val="0071731D"/>
    <w:rsid w:val="0071758F"/>
    <w:rsid w:val="007176B5"/>
    <w:rsid w:val="00717CF4"/>
    <w:rsid w:val="00720269"/>
    <w:rsid w:val="00720684"/>
    <w:rsid w:val="007206AC"/>
    <w:rsid w:val="007208B5"/>
    <w:rsid w:val="00720D02"/>
    <w:rsid w:val="007215FF"/>
    <w:rsid w:val="00721613"/>
    <w:rsid w:val="0072161E"/>
    <w:rsid w:val="00721673"/>
    <w:rsid w:val="007219FF"/>
    <w:rsid w:val="00722113"/>
    <w:rsid w:val="007223BC"/>
    <w:rsid w:val="00722AA6"/>
    <w:rsid w:val="00722F4E"/>
    <w:rsid w:val="007238DD"/>
    <w:rsid w:val="0072395F"/>
    <w:rsid w:val="00723E31"/>
    <w:rsid w:val="00724303"/>
    <w:rsid w:val="007246C7"/>
    <w:rsid w:val="00724A10"/>
    <w:rsid w:val="00724F18"/>
    <w:rsid w:val="0072505C"/>
    <w:rsid w:val="007257E9"/>
    <w:rsid w:val="00725B35"/>
    <w:rsid w:val="00725E37"/>
    <w:rsid w:val="007260D2"/>
    <w:rsid w:val="0072612E"/>
    <w:rsid w:val="00726223"/>
    <w:rsid w:val="00726429"/>
    <w:rsid w:val="00726B69"/>
    <w:rsid w:val="007270A0"/>
    <w:rsid w:val="00727376"/>
    <w:rsid w:val="00727766"/>
    <w:rsid w:val="007277C2"/>
    <w:rsid w:val="00727D46"/>
    <w:rsid w:val="00727EC1"/>
    <w:rsid w:val="00730A74"/>
    <w:rsid w:val="0073159A"/>
    <w:rsid w:val="0073289E"/>
    <w:rsid w:val="00732D23"/>
    <w:rsid w:val="00732DA2"/>
    <w:rsid w:val="00733C55"/>
    <w:rsid w:val="00734804"/>
    <w:rsid w:val="0073550B"/>
    <w:rsid w:val="00735AED"/>
    <w:rsid w:val="00735FEE"/>
    <w:rsid w:val="007360CA"/>
    <w:rsid w:val="0073648C"/>
    <w:rsid w:val="00736740"/>
    <w:rsid w:val="00736B01"/>
    <w:rsid w:val="00736DBB"/>
    <w:rsid w:val="007370AF"/>
    <w:rsid w:val="00737206"/>
    <w:rsid w:val="0073744A"/>
    <w:rsid w:val="00740269"/>
    <w:rsid w:val="007407AE"/>
    <w:rsid w:val="00740E83"/>
    <w:rsid w:val="0074101D"/>
    <w:rsid w:val="00741306"/>
    <w:rsid w:val="007413C7"/>
    <w:rsid w:val="0074179F"/>
    <w:rsid w:val="00741E52"/>
    <w:rsid w:val="00741FE1"/>
    <w:rsid w:val="007423A4"/>
    <w:rsid w:val="00742985"/>
    <w:rsid w:val="00742BDB"/>
    <w:rsid w:val="00742F56"/>
    <w:rsid w:val="007437D1"/>
    <w:rsid w:val="00743949"/>
    <w:rsid w:val="0074398E"/>
    <w:rsid w:val="007441C3"/>
    <w:rsid w:val="007444FE"/>
    <w:rsid w:val="00744C25"/>
    <w:rsid w:val="0074503B"/>
    <w:rsid w:val="00745068"/>
    <w:rsid w:val="00745202"/>
    <w:rsid w:val="007455F5"/>
    <w:rsid w:val="0074591F"/>
    <w:rsid w:val="00745C71"/>
    <w:rsid w:val="00745D47"/>
    <w:rsid w:val="007460A4"/>
    <w:rsid w:val="007460E1"/>
    <w:rsid w:val="007465C5"/>
    <w:rsid w:val="00746D5E"/>
    <w:rsid w:val="00746DF6"/>
    <w:rsid w:val="00747F05"/>
    <w:rsid w:val="007500F8"/>
    <w:rsid w:val="0075020E"/>
    <w:rsid w:val="00750A1D"/>
    <w:rsid w:val="00750CB5"/>
    <w:rsid w:val="00750E71"/>
    <w:rsid w:val="00751843"/>
    <w:rsid w:val="0075194A"/>
    <w:rsid w:val="007519B6"/>
    <w:rsid w:val="00751AA6"/>
    <w:rsid w:val="00751BFE"/>
    <w:rsid w:val="0075217B"/>
    <w:rsid w:val="00752231"/>
    <w:rsid w:val="007522F1"/>
    <w:rsid w:val="0075284D"/>
    <w:rsid w:val="00752AE0"/>
    <w:rsid w:val="007534F5"/>
    <w:rsid w:val="0075431D"/>
    <w:rsid w:val="0075455D"/>
    <w:rsid w:val="0075466C"/>
    <w:rsid w:val="007550B8"/>
    <w:rsid w:val="0075512E"/>
    <w:rsid w:val="0075519C"/>
    <w:rsid w:val="00755460"/>
    <w:rsid w:val="007559C3"/>
    <w:rsid w:val="0075643A"/>
    <w:rsid w:val="00756A6F"/>
    <w:rsid w:val="00757AFA"/>
    <w:rsid w:val="00757D05"/>
    <w:rsid w:val="00760087"/>
    <w:rsid w:val="007604A6"/>
    <w:rsid w:val="00760680"/>
    <w:rsid w:val="00760BCE"/>
    <w:rsid w:val="00760DD8"/>
    <w:rsid w:val="00760E31"/>
    <w:rsid w:val="007610F8"/>
    <w:rsid w:val="007613BD"/>
    <w:rsid w:val="0076145F"/>
    <w:rsid w:val="0076148B"/>
    <w:rsid w:val="007614A4"/>
    <w:rsid w:val="00761E4A"/>
    <w:rsid w:val="00761E9D"/>
    <w:rsid w:val="00761FF4"/>
    <w:rsid w:val="0076243E"/>
    <w:rsid w:val="007625C4"/>
    <w:rsid w:val="00762B13"/>
    <w:rsid w:val="00762C65"/>
    <w:rsid w:val="007631DA"/>
    <w:rsid w:val="00763735"/>
    <w:rsid w:val="0076396D"/>
    <w:rsid w:val="00763A18"/>
    <w:rsid w:val="00763A4F"/>
    <w:rsid w:val="00763DFA"/>
    <w:rsid w:val="007643AC"/>
    <w:rsid w:val="0076449E"/>
    <w:rsid w:val="007647BE"/>
    <w:rsid w:val="007649BA"/>
    <w:rsid w:val="00764F43"/>
    <w:rsid w:val="007652DC"/>
    <w:rsid w:val="00765446"/>
    <w:rsid w:val="007659AE"/>
    <w:rsid w:val="00765C6A"/>
    <w:rsid w:val="00765FD2"/>
    <w:rsid w:val="00766C59"/>
    <w:rsid w:val="00766CBD"/>
    <w:rsid w:val="00766E7E"/>
    <w:rsid w:val="0076720A"/>
    <w:rsid w:val="00767943"/>
    <w:rsid w:val="007679C2"/>
    <w:rsid w:val="00770108"/>
    <w:rsid w:val="00770128"/>
    <w:rsid w:val="007701FD"/>
    <w:rsid w:val="00770495"/>
    <w:rsid w:val="007708BA"/>
    <w:rsid w:val="00770C1B"/>
    <w:rsid w:val="00770EB5"/>
    <w:rsid w:val="00771497"/>
    <w:rsid w:val="00771B6F"/>
    <w:rsid w:val="00771B9D"/>
    <w:rsid w:val="00771FED"/>
    <w:rsid w:val="007722BF"/>
    <w:rsid w:val="00772430"/>
    <w:rsid w:val="00772433"/>
    <w:rsid w:val="00772464"/>
    <w:rsid w:val="007727E5"/>
    <w:rsid w:val="007729A7"/>
    <w:rsid w:val="00772AE2"/>
    <w:rsid w:val="00772AFD"/>
    <w:rsid w:val="00772D51"/>
    <w:rsid w:val="00773618"/>
    <w:rsid w:val="0077419B"/>
    <w:rsid w:val="00774B71"/>
    <w:rsid w:val="00774E20"/>
    <w:rsid w:val="00774E43"/>
    <w:rsid w:val="0077530B"/>
    <w:rsid w:val="007753D0"/>
    <w:rsid w:val="00775588"/>
    <w:rsid w:val="00775646"/>
    <w:rsid w:val="007760E3"/>
    <w:rsid w:val="0077661D"/>
    <w:rsid w:val="00776692"/>
    <w:rsid w:val="007768DE"/>
    <w:rsid w:val="00776AEE"/>
    <w:rsid w:val="00776CEF"/>
    <w:rsid w:val="00776D14"/>
    <w:rsid w:val="0077748A"/>
    <w:rsid w:val="0077750D"/>
    <w:rsid w:val="00777604"/>
    <w:rsid w:val="00777AD0"/>
    <w:rsid w:val="00777C20"/>
    <w:rsid w:val="00777DEB"/>
    <w:rsid w:val="00777E34"/>
    <w:rsid w:val="00780091"/>
    <w:rsid w:val="00780AF3"/>
    <w:rsid w:val="00781064"/>
    <w:rsid w:val="007814B4"/>
    <w:rsid w:val="00781612"/>
    <w:rsid w:val="00782071"/>
    <w:rsid w:val="007826E2"/>
    <w:rsid w:val="0078274B"/>
    <w:rsid w:val="00782E07"/>
    <w:rsid w:val="00782FB2"/>
    <w:rsid w:val="0078338B"/>
    <w:rsid w:val="00783B0E"/>
    <w:rsid w:val="00783F65"/>
    <w:rsid w:val="0078401C"/>
    <w:rsid w:val="0078429B"/>
    <w:rsid w:val="007844A3"/>
    <w:rsid w:val="00784931"/>
    <w:rsid w:val="00784980"/>
    <w:rsid w:val="00784AE0"/>
    <w:rsid w:val="00784CED"/>
    <w:rsid w:val="007851D4"/>
    <w:rsid w:val="007851E7"/>
    <w:rsid w:val="007852DB"/>
    <w:rsid w:val="00785724"/>
    <w:rsid w:val="00785789"/>
    <w:rsid w:val="00785CAD"/>
    <w:rsid w:val="00785D2E"/>
    <w:rsid w:val="00786C85"/>
    <w:rsid w:val="00786E7D"/>
    <w:rsid w:val="00787492"/>
    <w:rsid w:val="007879ED"/>
    <w:rsid w:val="007907D4"/>
    <w:rsid w:val="007908B4"/>
    <w:rsid w:val="007919C0"/>
    <w:rsid w:val="00791C09"/>
    <w:rsid w:val="00791FE6"/>
    <w:rsid w:val="0079255D"/>
    <w:rsid w:val="00792FEB"/>
    <w:rsid w:val="007933B6"/>
    <w:rsid w:val="007933CD"/>
    <w:rsid w:val="00793594"/>
    <w:rsid w:val="007935AA"/>
    <w:rsid w:val="00794231"/>
    <w:rsid w:val="007943AB"/>
    <w:rsid w:val="0079459C"/>
    <w:rsid w:val="00794648"/>
    <w:rsid w:val="007947F0"/>
    <w:rsid w:val="007949D9"/>
    <w:rsid w:val="0079561A"/>
    <w:rsid w:val="0079656B"/>
    <w:rsid w:val="00796580"/>
    <w:rsid w:val="00796B2F"/>
    <w:rsid w:val="00796F4D"/>
    <w:rsid w:val="0079720C"/>
    <w:rsid w:val="00797424"/>
    <w:rsid w:val="007A00EC"/>
    <w:rsid w:val="007A08F5"/>
    <w:rsid w:val="007A1072"/>
    <w:rsid w:val="007A11CE"/>
    <w:rsid w:val="007A1929"/>
    <w:rsid w:val="007A2223"/>
    <w:rsid w:val="007A23F6"/>
    <w:rsid w:val="007A2D03"/>
    <w:rsid w:val="007A3B64"/>
    <w:rsid w:val="007A3EFB"/>
    <w:rsid w:val="007A40AE"/>
    <w:rsid w:val="007A46F1"/>
    <w:rsid w:val="007A4B54"/>
    <w:rsid w:val="007A5023"/>
    <w:rsid w:val="007A5406"/>
    <w:rsid w:val="007A55FB"/>
    <w:rsid w:val="007A5A32"/>
    <w:rsid w:val="007A5CD2"/>
    <w:rsid w:val="007A6516"/>
    <w:rsid w:val="007A6561"/>
    <w:rsid w:val="007A659F"/>
    <w:rsid w:val="007A666B"/>
    <w:rsid w:val="007A6895"/>
    <w:rsid w:val="007A6910"/>
    <w:rsid w:val="007A6CE4"/>
    <w:rsid w:val="007A7346"/>
    <w:rsid w:val="007A7D37"/>
    <w:rsid w:val="007A7ED3"/>
    <w:rsid w:val="007B083F"/>
    <w:rsid w:val="007B0B87"/>
    <w:rsid w:val="007B1019"/>
    <w:rsid w:val="007B1397"/>
    <w:rsid w:val="007B13F7"/>
    <w:rsid w:val="007B16CF"/>
    <w:rsid w:val="007B1951"/>
    <w:rsid w:val="007B1C84"/>
    <w:rsid w:val="007B1D41"/>
    <w:rsid w:val="007B29B7"/>
    <w:rsid w:val="007B2AFB"/>
    <w:rsid w:val="007B2C50"/>
    <w:rsid w:val="007B2F09"/>
    <w:rsid w:val="007B3304"/>
    <w:rsid w:val="007B363D"/>
    <w:rsid w:val="007B4495"/>
    <w:rsid w:val="007B4690"/>
    <w:rsid w:val="007B4884"/>
    <w:rsid w:val="007B48CB"/>
    <w:rsid w:val="007B4A43"/>
    <w:rsid w:val="007B5036"/>
    <w:rsid w:val="007B52D2"/>
    <w:rsid w:val="007B56E4"/>
    <w:rsid w:val="007B5F7C"/>
    <w:rsid w:val="007B613F"/>
    <w:rsid w:val="007B6B4B"/>
    <w:rsid w:val="007B6BFA"/>
    <w:rsid w:val="007B6C23"/>
    <w:rsid w:val="007B7A42"/>
    <w:rsid w:val="007B7B25"/>
    <w:rsid w:val="007C045E"/>
    <w:rsid w:val="007C0748"/>
    <w:rsid w:val="007C0876"/>
    <w:rsid w:val="007C094B"/>
    <w:rsid w:val="007C0C3A"/>
    <w:rsid w:val="007C123D"/>
    <w:rsid w:val="007C189F"/>
    <w:rsid w:val="007C1B0D"/>
    <w:rsid w:val="007C1F71"/>
    <w:rsid w:val="007C22C2"/>
    <w:rsid w:val="007C24D8"/>
    <w:rsid w:val="007C271C"/>
    <w:rsid w:val="007C2B56"/>
    <w:rsid w:val="007C2D58"/>
    <w:rsid w:val="007C3A1B"/>
    <w:rsid w:val="007C3B75"/>
    <w:rsid w:val="007C40B0"/>
    <w:rsid w:val="007C41D9"/>
    <w:rsid w:val="007C538E"/>
    <w:rsid w:val="007C579F"/>
    <w:rsid w:val="007C57C1"/>
    <w:rsid w:val="007C5896"/>
    <w:rsid w:val="007C5E57"/>
    <w:rsid w:val="007C5F2E"/>
    <w:rsid w:val="007C6179"/>
    <w:rsid w:val="007C64E1"/>
    <w:rsid w:val="007C66AE"/>
    <w:rsid w:val="007C76E3"/>
    <w:rsid w:val="007C7E51"/>
    <w:rsid w:val="007D03BF"/>
    <w:rsid w:val="007D0E01"/>
    <w:rsid w:val="007D0F3F"/>
    <w:rsid w:val="007D159B"/>
    <w:rsid w:val="007D1DE8"/>
    <w:rsid w:val="007D1E3D"/>
    <w:rsid w:val="007D2435"/>
    <w:rsid w:val="007D262D"/>
    <w:rsid w:val="007D27DD"/>
    <w:rsid w:val="007D2B77"/>
    <w:rsid w:val="007D3000"/>
    <w:rsid w:val="007D32BF"/>
    <w:rsid w:val="007D3660"/>
    <w:rsid w:val="007D39FB"/>
    <w:rsid w:val="007D3D19"/>
    <w:rsid w:val="007D4026"/>
    <w:rsid w:val="007D4048"/>
    <w:rsid w:val="007D426C"/>
    <w:rsid w:val="007D428C"/>
    <w:rsid w:val="007D4692"/>
    <w:rsid w:val="007D52DF"/>
    <w:rsid w:val="007D54B4"/>
    <w:rsid w:val="007D5B84"/>
    <w:rsid w:val="007D6E5C"/>
    <w:rsid w:val="007D6FC2"/>
    <w:rsid w:val="007D7813"/>
    <w:rsid w:val="007D7AB5"/>
    <w:rsid w:val="007E048F"/>
    <w:rsid w:val="007E0D70"/>
    <w:rsid w:val="007E163E"/>
    <w:rsid w:val="007E18C2"/>
    <w:rsid w:val="007E1EAF"/>
    <w:rsid w:val="007E23AD"/>
    <w:rsid w:val="007E2745"/>
    <w:rsid w:val="007E2DF1"/>
    <w:rsid w:val="007E2E4B"/>
    <w:rsid w:val="007E3027"/>
    <w:rsid w:val="007E3161"/>
    <w:rsid w:val="007E35F3"/>
    <w:rsid w:val="007E4C27"/>
    <w:rsid w:val="007E650C"/>
    <w:rsid w:val="007E7426"/>
    <w:rsid w:val="007E7562"/>
    <w:rsid w:val="007E7788"/>
    <w:rsid w:val="007E7F8A"/>
    <w:rsid w:val="007F0265"/>
    <w:rsid w:val="007F0358"/>
    <w:rsid w:val="007F04D4"/>
    <w:rsid w:val="007F08DB"/>
    <w:rsid w:val="007F13F7"/>
    <w:rsid w:val="007F15DE"/>
    <w:rsid w:val="007F17A2"/>
    <w:rsid w:val="007F180E"/>
    <w:rsid w:val="007F184C"/>
    <w:rsid w:val="007F1904"/>
    <w:rsid w:val="007F199D"/>
    <w:rsid w:val="007F19D4"/>
    <w:rsid w:val="007F1BEA"/>
    <w:rsid w:val="007F1F97"/>
    <w:rsid w:val="007F260F"/>
    <w:rsid w:val="007F26CB"/>
    <w:rsid w:val="007F2764"/>
    <w:rsid w:val="007F2A99"/>
    <w:rsid w:val="007F2CFD"/>
    <w:rsid w:val="007F3477"/>
    <w:rsid w:val="007F3746"/>
    <w:rsid w:val="007F37BF"/>
    <w:rsid w:val="007F3967"/>
    <w:rsid w:val="007F3C31"/>
    <w:rsid w:val="007F436A"/>
    <w:rsid w:val="007F4B39"/>
    <w:rsid w:val="007F6FD6"/>
    <w:rsid w:val="007F70DA"/>
    <w:rsid w:val="007F7286"/>
    <w:rsid w:val="007F7460"/>
    <w:rsid w:val="007F7851"/>
    <w:rsid w:val="007F78E4"/>
    <w:rsid w:val="007F7D50"/>
    <w:rsid w:val="00800569"/>
    <w:rsid w:val="00800813"/>
    <w:rsid w:val="0080086C"/>
    <w:rsid w:val="0080118D"/>
    <w:rsid w:val="008011DB"/>
    <w:rsid w:val="008012FD"/>
    <w:rsid w:val="008014D6"/>
    <w:rsid w:val="0080196F"/>
    <w:rsid w:val="00801BE9"/>
    <w:rsid w:val="00801C0A"/>
    <w:rsid w:val="00801D25"/>
    <w:rsid w:val="00802497"/>
    <w:rsid w:val="008024E4"/>
    <w:rsid w:val="00802BAC"/>
    <w:rsid w:val="00802DE2"/>
    <w:rsid w:val="00802FAF"/>
    <w:rsid w:val="00803027"/>
    <w:rsid w:val="008030B0"/>
    <w:rsid w:val="00803301"/>
    <w:rsid w:val="008034F4"/>
    <w:rsid w:val="00803BA0"/>
    <w:rsid w:val="00803BF1"/>
    <w:rsid w:val="00803F50"/>
    <w:rsid w:val="008046F6"/>
    <w:rsid w:val="00804D43"/>
    <w:rsid w:val="00804E4D"/>
    <w:rsid w:val="00805231"/>
    <w:rsid w:val="008052D0"/>
    <w:rsid w:val="008057A5"/>
    <w:rsid w:val="00805894"/>
    <w:rsid w:val="00805D91"/>
    <w:rsid w:val="00805DFF"/>
    <w:rsid w:val="00806601"/>
    <w:rsid w:val="00806B9A"/>
    <w:rsid w:val="00807E88"/>
    <w:rsid w:val="00807ED2"/>
    <w:rsid w:val="00810CA7"/>
    <w:rsid w:val="008112D8"/>
    <w:rsid w:val="0081140D"/>
    <w:rsid w:val="00811906"/>
    <w:rsid w:val="00811F90"/>
    <w:rsid w:val="00811FE4"/>
    <w:rsid w:val="00812213"/>
    <w:rsid w:val="00812339"/>
    <w:rsid w:val="00812BAF"/>
    <w:rsid w:val="00812C48"/>
    <w:rsid w:val="00812E8A"/>
    <w:rsid w:val="00813390"/>
    <w:rsid w:val="008133CC"/>
    <w:rsid w:val="0081381B"/>
    <w:rsid w:val="00813D66"/>
    <w:rsid w:val="008144C0"/>
    <w:rsid w:val="008149C6"/>
    <w:rsid w:val="00815957"/>
    <w:rsid w:val="00815E0A"/>
    <w:rsid w:val="008165D4"/>
    <w:rsid w:val="008169CC"/>
    <w:rsid w:val="00816EBE"/>
    <w:rsid w:val="00816F8D"/>
    <w:rsid w:val="00817528"/>
    <w:rsid w:val="00817C94"/>
    <w:rsid w:val="0082079A"/>
    <w:rsid w:val="00820CE7"/>
    <w:rsid w:val="00820F31"/>
    <w:rsid w:val="00821095"/>
    <w:rsid w:val="0082111B"/>
    <w:rsid w:val="0082111E"/>
    <w:rsid w:val="00821B03"/>
    <w:rsid w:val="00822028"/>
    <w:rsid w:val="00822514"/>
    <w:rsid w:val="00822995"/>
    <w:rsid w:val="00822FA3"/>
    <w:rsid w:val="0082327D"/>
    <w:rsid w:val="0082364A"/>
    <w:rsid w:val="00823799"/>
    <w:rsid w:val="008239A3"/>
    <w:rsid w:val="00823B4F"/>
    <w:rsid w:val="0082407F"/>
    <w:rsid w:val="0082413F"/>
    <w:rsid w:val="008245A2"/>
    <w:rsid w:val="0082475B"/>
    <w:rsid w:val="00824CC2"/>
    <w:rsid w:val="008254AA"/>
    <w:rsid w:val="00825B7F"/>
    <w:rsid w:val="00825DB2"/>
    <w:rsid w:val="00825F8B"/>
    <w:rsid w:val="00826338"/>
    <w:rsid w:val="00827702"/>
    <w:rsid w:val="00827DFE"/>
    <w:rsid w:val="00827E71"/>
    <w:rsid w:val="00827FD4"/>
    <w:rsid w:val="0083069B"/>
    <w:rsid w:val="008321F1"/>
    <w:rsid w:val="00832847"/>
    <w:rsid w:val="00832AC9"/>
    <w:rsid w:val="00832C8B"/>
    <w:rsid w:val="00832E5D"/>
    <w:rsid w:val="00832E97"/>
    <w:rsid w:val="00833348"/>
    <w:rsid w:val="008335F3"/>
    <w:rsid w:val="00833B7F"/>
    <w:rsid w:val="00833C78"/>
    <w:rsid w:val="008343AE"/>
    <w:rsid w:val="0083504B"/>
    <w:rsid w:val="00835078"/>
    <w:rsid w:val="00835DA8"/>
    <w:rsid w:val="00835E66"/>
    <w:rsid w:val="00836041"/>
    <w:rsid w:val="008365FB"/>
    <w:rsid w:val="00836831"/>
    <w:rsid w:val="00836B01"/>
    <w:rsid w:val="0083707D"/>
    <w:rsid w:val="008370FB"/>
    <w:rsid w:val="008403E2"/>
    <w:rsid w:val="008405B6"/>
    <w:rsid w:val="00840A38"/>
    <w:rsid w:val="008412F1"/>
    <w:rsid w:val="00841561"/>
    <w:rsid w:val="00841909"/>
    <w:rsid w:val="00841975"/>
    <w:rsid w:val="00841AA5"/>
    <w:rsid w:val="00841B36"/>
    <w:rsid w:val="00842479"/>
    <w:rsid w:val="008424BD"/>
    <w:rsid w:val="00842693"/>
    <w:rsid w:val="00842E4D"/>
    <w:rsid w:val="00842FE7"/>
    <w:rsid w:val="008435FB"/>
    <w:rsid w:val="008436CA"/>
    <w:rsid w:val="00843AC2"/>
    <w:rsid w:val="00843B89"/>
    <w:rsid w:val="00844336"/>
    <w:rsid w:val="008443B2"/>
    <w:rsid w:val="008443C9"/>
    <w:rsid w:val="00844E9A"/>
    <w:rsid w:val="00845223"/>
    <w:rsid w:val="00845965"/>
    <w:rsid w:val="008460AB"/>
    <w:rsid w:val="00846511"/>
    <w:rsid w:val="00846F2D"/>
    <w:rsid w:val="00847140"/>
    <w:rsid w:val="0084766F"/>
    <w:rsid w:val="00847CE3"/>
    <w:rsid w:val="00847DF6"/>
    <w:rsid w:val="0085016C"/>
    <w:rsid w:val="00850F28"/>
    <w:rsid w:val="00851090"/>
    <w:rsid w:val="00851116"/>
    <w:rsid w:val="0085127D"/>
    <w:rsid w:val="008515F2"/>
    <w:rsid w:val="00851CA1"/>
    <w:rsid w:val="008521E3"/>
    <w:rsid w:val="00852664"/>
    <w:rsid w:val="00852816"/>
    <w:rsid w:val="00852CCB"/>
    <w:rsid w:val="00853EAA"/>
    <w:rsid w:val="008543DA"/>
    <w:rsid w:val="008561AA"/>
    <w:rsid w:val="00856F68"/>
    <w:rsid w:val="00857161"/>
    <w:rsid w:val="0085724B"/>
    <w:rsid w:val="008572CD"/>
    <w:rsid w:val="00857BD8"/>
    <w:rsid w:val="00857FFD"/>
    <w:rsid w:val="008601CF"/>
    <w:rsid w:val="00860375"/>
    <w:rsid w:val="0086061E"/>
    <w:rsid w:val="008606DF"/>
    <w:rsid w:val="0086072B"/>
    <w:rsid w:val="00860DF3"/>
    <w:rsid w:val="008612BE"/>
    <w:rsid w:val="008613F0"/>
    <w:rsid w:val="0086147C"/>
    <w:rsid w:val="00861B76"/>
    <w:rsid w:val="008623F2"/>
    <w:rsid w:val="00862A7C"/>
    <w:rsid w:val="008638EB"/>
    <w:rsid w:val="008639A1"/>
    <w:rsid w:val="0086439C"/>
    <w:rsid w:val="00864558"/>
    <w:rsid w:val="00864A40"/>
    <w:rsid w:val="00864F90"/>
    <w:rsid w:val="00865AC2"/>
    <w:rsid w:val="00865CBF"/>
    <w:rsid w:val="008669CA"/>
    <w:rsid w:val="00866B97"/>
    <w:rsid w:val="00866BFB"/>
    <w:rsid w:val="00866D6A"/>
    <w:rsid w:val="008672E0"/>
    <w:rsid w:val="008674EA"/>
    <w:rsid w:val="0086760B"/>
    <w:rsid w:val="008676DB"/>
    <w:rsid w:val="00867CBB"/>
    <w:rsid w:val="00867CCD"/>
    <w:rsid w:val="0087000C"/>
    <w:rsid w:val="008702CB"/>
    <w:rsid w:val="008706F2"/>
    <w:rsid w:val="008709A6"/>
    <w:rsid w:val="00870EE2"/>
    <w:rsid w:val="00871693"/>
    <w:rsid w:val="00871A95"/>
    <w:rsid w:val="00871AEC"/>
    <w:rsid w:val="008727F1"/>
    <w:rsid w:val="00872D4D"/>
    <w:rsid w:val="00872FF1"/>
    <w:rsid w:val="00873092"/>
    <w:rsid w:val="00873260"/>
    <w:rsid w:val="00873742"/>
    <w:rsid w:val="00873A0C"/>
    <w:rsid w:val="008748F6"/>
    <w:rsid w:val="00874AEA"/>
    <w:rsid w:val="00875953"/>
    <w:rsid w:val="00875D0E"/>
    <w:rsid w:val="00876BC5"/>
    <w:rsid w:val="00877996"/>
    <w:rsid w:val="00877D12"/>
    <w:rsid w:val="00880AA0"/>
    <w:rsid w:val="00880B08"/>
    <w:rsid w:val="00880B1A"/>
    <w:rsid w:val="00880D3B"/>
    <w:rsid w:val="00881348"/>
    <w:rsid w:val="00881B2A"/>
    <w:rsid w:val="00881CA4"/>
    <w:rsid w:val="008821A0"/>
    <w:rsid w:val="00882265"/>
    <w:rsid w:val="008823D3"/>
    <w:rsid w:val="00882FDC"/>
    <w:rsid w:val="008836D0"/>
    <w:rsid w:val="0088405A"/>
    <w:rsid w:val="008840F1"/>
    <w:rsid w:val="00884D0B"/>
    <w:rsid w:val="00884D31"/>
    <w:rsid w:val="0088595D"/>
    <w:rsid w:val="008859AB"/>
    <w:rsid w:val="00885AF4"/>
    <w:rsid w:val="00886558"/>
    <w:rsid w:val="00886581"/>
    <w:rsid w:val="008867C8"/>
    <w:rsid w:val="008875AE"/>
    <w:rsid w:val="00887B73"/>
    <w:rsid w:val="00887BF1"/>
    <w:rsid w:val="00887CF5"/>
    <w:rsid w:val="00890CAE"/>
    <w:rsid w:val="00890FE2"/>
    <w:rsid w:val="00890FEA"/>
    <w:rsid w:val="00891384"/>
    <w:rsid w:val="00891595"/>
    <w:rsid w:val="008915D0"/>
    <w:rsid w:val="00891907"/>
    <w:rsid w:val="00891B33"/>
    <w:rsid w:val="00891F49"/>
    <w:rsid w:val="00892226"/>
    <w:rsid w:val="00892973"/>
    <w:rsid w:val="00892CD8"/>
    <w:rsid w:val="00893161"/>
    <w:rsid w:val="00893821"/>
    <w:rsid w:val="008938E8"/>
    <w:rsid w:val="00893923"/>
    <w:rsid w:val="00893F96"/>
    <w:rsid w:val="00894A13"/>
    <w:rsid w:val="00894BDA"/>
    <w:rsid w:val="00894BF7"/>
    <w:rsid w:val="00894C71"/>
    <w:rsid w:val="00895E73"/>
    <w:rsid w:val="0089612D"/>
    <w:rsid w:val="00896399"/>
    <w:rsid w:val="00896443"/>
    <w:rsid w:val="00896809"/>
    <w:rsid w:val="008969EB"/>
    <w:rsid w:val="00896D6E"/>
    <w:rsid w:val="00896DBA"/>
    <w:rsid w:val="00896E8A"/>
    <w:rsid w:val="00897028"/>
    <w:rsid w:val="0089715F"/>
    <w:rsid w:val="008974DA"/>
    <w:rsid w:val="008975C5"/>
    <w:rsid w:val="00897DB2"/>
    <w:rsid w:val="008A0212"/>
    <w:rsid w:val="008A021F"/>
    <w:rsid w:val="008A0398"/>
    <w:rsid w:val="008A04CA"/>
    <w:rsid w:val="008A08DE"/>
    <w:rsid w:val="008A090F"/>
    <w:rsid w:val="008A0FC3"/>
    <w:rsid w:val="008A100C"/>
    <w:rsid w:val="008A1132"/>
    <w:rsid w:val="008A1DBE"/>
    <w:rsid w:val="008A1FCC"/>
    <w:rsid w:val="008A21BE"/>
    <w:rsid w:val="008A23D5"/>
    <w:rsid w:val="008A298A"/>
    <w:rsid w:val="008A2ADE"/>
    <w:rsid w:val="008A2BCF"/>
    <w:rsid w:val="008A2C1A"/>
    <w:rsid w:val="008A2ECC"/>
    <w:rsid w:val="008A33E8"/>
    <w:rsid w:val="008A364F"/>
    <w:rsid w:val="008A416A"/>
    <w:rsid w:val="008A4257"/>
    <w:rsid w:val="008A4869"/>
    <w:rsid w:val="008A4942"/>
    <w:rsid w:val="008A49A4"/>
    <w:rsid w:val="008A4FD2"/>
    <w:rsid w:val="008A58C0"/>
    <w:rsid w:val="008A5B4B"/>
    <w:rsid w:val="008A5DC1"/>
    <w:rsid w:val="008A5FB6"/>
    <w:rsid w:val="008A65A7"/>
    <w:rsid w:val="008A67E6"/>
    <w:rsid w:val="008A7049"/>
    <w:rsid w:val="008A7155"/>
    <w:rsid w:val="008B00D5"/>
    <w:rsid w:val="008B0548"/>
    <w:rsid w:val="008B05F9"/>
    <w:rsid w:val="008B06D9"/>
    <w:rsid w:val="008B078B"/>
    <w:rsid w:val="008B0B75"/>
    <w:rsid w:val="008B0D21"/>
    <w:rsid w:val="008B0D4D"/>
    <w:rsid w:val="008B0D80"/>
    <w:rsid w:val="008B1837"/>
    <w:rsid w:val="008B18A0"/>
    <w:rsid w:val="008B1AC3"/>
    <w:rsid w:val="008B1C0E"/>
    <w:rsid w:val="008B1E60"/>
    <w:rsid w:val="008B1F93"/>
    <w:rsid w:val="008B26D7"/>
    <w:rsid w:val="008B27C7"/>
    <w:rsid w:val="008B288F"/>
    <w:rsid w:val="008B2CF1"/>
    <w:rsid w:val="008B2DB9"/>
    <w:rsid w:val="008B2E02"/>
    <w:rsid w:val="008B2ED5"/>
    <w:rsid w:val="008B2F8E"/>
    <w:rsid w:val="008B4514"/>
    <w:rsid w:val="008B45D4"/>
    <w:rsid w:val="008B4C6B"/>
    <w:rsid w:val="008B4D5A"/>
    <w:rsid w:val="008B4DB5"/>
    <w:rsid w:val="008B4E5B"/>
    <w:rsid w:val="008B4F63"/>
    <w:rsid w:val="008B4FF9"/>
    <w:rsid w:val="008B529B"/>
    <w:rsid w:val="008B52A3"/>
    <w:rsid w:val="008B52DD"/>
    <w:rsid w:val="008B5444"/>
    <w:rsid w:val="008B5999"/>
    <w:rsid w:val="008B5E36"/>
    <w:rsid w:val="008B5E4E"/>
    <w:rsid w:val="008B62A4"/>
    <w:rsid w:val="008B6671"/>
    <w:rsid w:val="008B6C61"/>
    <w:rsid w:val="008B6D20"/>
    <w:rsid w:val="008B7234"/>
    <w:rsid w:val="008B7268"/>
    <w:rsid w:val="008B7B59"/>
    <w:rsid w:val="008C078B"/>
    <w:rsid w:val="008C0A3F"/>
    <w:rsid w:val="008C1CA2"/>
    <w:rsid w:val="008C1ED9"/>
    <w:rsid w:val="008C2C3A"/>
    <w:rsid w:val="008C3F1A"/>
    <w:rsid w:val="008C4547"/>
    <w:rsid w:val="008C4AA7"/>
    <w:rsid w:val="008C5053"/>
    <w:rsid w:val="008C5755"/>
    <w:rsid w:val="008C5B12"/>
    <w:rsid w:val="008C5C20"/>
    <w:rsid w:val="008C6511"/>
    <w:rsid w:val="008C6969"/>
    <w:rsid w:val="008C69E2"/>
    <w:rsid w:val="008C723F"/>
    <w:rsid w:val="008C7643"/>
    <w:rsid w:val="008C775C"/>
    <w:rsid w:val="008C7E0B"/>
    <w:rsid w:val="008D080B"/>
    <w:rsid w:val="008D1090"/>
    <w:rsid w:val="008D1169"/>
    <w:rsid w:val="008D117A"/>
    <w:rsid w:val="008D1482"/>
    <w:rsid w:val="008D16CB"/>
    <w:rsid w:val="008D17F7"/>
    <w:rsid w:val="008D2F31"/>
    <w:rsid w:val="008D30E5"/>
    <w:rsid w:val="008D354E"/>
    <w:rsid w:val="008D36CA"/>
    <w:rsid w:val="008D398E"/>
    <w:rsid w:val="008D3B8D"/>
    <w:rsid w:val="008D3D84"/>
    <w:rsid w:val="008D4281"/>
    <w:rsid w:val="008D4454"/>
    <w:rsid w:val="008D4769"/>
    <w:rsid w:val="008D477F"/>
    <w:rsid w:val="008D481F"/>
    <w:rsid w:val="008D4DEA"/>
    <w:rsid w:val="008D5022"/>
    <w:rsid w:val="008D5237"/>
    <w:rsid w:val="008D5556"/>
    <w:rsid w:val="008D5A7D"/>
    <w:rsid w:val="008D63F2"/>
    <w:rsid w:val="008D6665"/>
    <w:rsid w:val="008D69F8"/>
    <w:rsid w:val="008D6B11"/>
    <w:rsid w:val="008D6BAB"/>
    <w:rsid w:val="008D71FB"/>
    <w:rsid w:val="008D7440"/>
    <w:rsid w:val="008D78A2"/>
    <w:rsid w:val="008D7999"/>
    <w:rsid w:val="008D7A5C"/>
    <w:rsid w:val="008D7AE8"/>
    <w:rsid w:val="008D7FAA"/>
    <w:rsid w:val="008E006E"/>
    <w:rsid w:val="008E01EC"/>
    <w:rsid w:val="008E0229"/>
    <w:rsid w:val="008E0F29"/>
    <w:rsid w:val="008E1051"/>
    <w:rsid w:val="008E11DD"/>
    <w:rsid w:val="008E26A9"/>
    <w:rsid w:val="008E2B51"/>
    <w:rsid w:val="008E3399"/>
    <w:rsid w:val="008E3511"/>
    <w:rsid w:val="008E3A56"/>
    <w:rsid w:val="008E3B02"/>
    <w:rsid w:val="008E3FE7"/>
    <w:rsid w:val="008E4455"/>
    <w:rsid w:val="008E453A"/>
    <w:rsid w:val="008E464F"/>
    <w:rsid w:val="008E5295"/>
    <w:rsid w:val="008E5529"/>
    <w:rsid w:val="008E55CF"/>
    <w:rsid w:val="008E59A9"/>
    <w:rsid w:val="008E59DA"/>
    <w:rsid w:val="008E659C"/>
    <w:rsid w:val="008E6FE4"/>
    <w:rsid w:val="008E733B"/>
    <w:rsid w:val="008E78B6"/>
    <w:rsid w:val="008E793A"/>
    <w:rsid w:val="008F030F"/>
    <w:rsid w:val="008F0A0A"/>
    <w:rsid w:val="008F104A"/>
    <w:rsid w:val="008F1233"/>
    <w:rsid w:val="008F12DC"/>
    <w:rsid w:val="008F1931"/>
    <w:rsid w:val="008F1B4A"/>
    <w:rsid w:val="008F1B93"/>
    <w:rsid w:val="008F23B4"/>
    <w:rsid w:val="008F2DE9"/>
    <w:rsid w:val="008F37DC"/>
    <w:rsid w:val="008F3C44"/>
    <w:rsid w:val="008F4100"/>
    <w:rsid w:val="008F417C"/>
    <w:rsid w:val="008F528B"/>
    <w:rsid w:val="008F5325"/>
    <w:rsid w:val="008F5656"/>
    <w:rsid w:val="008F5716"/>
    <w:rsid w:val="008F57C5"/>
    <w:rsid w:val="008F5CA1"/>
    <w:rsid w:val="008F5D36"/>
    <w:rsid w:val="008F5FAC"/>
    <w:rsid w:val="008F619A"/>
    <w:rsid w:val="008F6941"/>
    <w:rsid w:val="008F695A"/>
    <w:rsid w:val="008F6A62"/>
    <w:rsid w:val="008F70D7"/>
    <w:rsid w:val="008F71BC"/>
    <w:rsid w:val="008F748C"/>
    <w:rsid w:val="008F7A99"/>
    <w:rsid w:val="008F7DBA"/>
    <w:rsid w:val="008F7EC1"/>
    <w:rsid w:val="00900175"/>
    <w:rsid w:val="00900930"/>
    <w:rsid w:val="0090111C"/>
    <w:rsid w:val="00901730"/>
    <w:rsid w:val="00901834"/>
    <w:rsid w:val="0090230B"/>
    <w:rsid w:val="009026C7"/>
    <w:rsid w:val="00902BB3"/>
    <w:rsid w:val="00902CFB"/>
    <w:rsid w:val="00902FF3"/>
    <w:rsid w:val="009030C3"/>
    <w:rsid w:val="0090311E"/>
    <w:rsid w:val="009033EE"/>
    <w:rsid w:val="0090345E"/>
    <w:rsid w:val="0090378E"/>
    <w:rsid w:val="00903E18"/>
    <w:rsid w:val="00903F33"/>
    <w:rsid w:val="00904113"/>
    <w:rsid w:val="009045DF"/>
    <w:rsid w:val="0090460C"/>
    <w:rsid w:val="009049C7"/>
    <w:rsid w:val="00904B14"/>
    <w:rsid w:val="00905A97"/>
    <w:rsid w:val="00906092"/>
    <w:rsid w:val="009065F4"/>
    <w:rsid w:val="0090729B"/>
    <w:rsid w:val="009073A2"/>
    <w:rsid w:val="00907427"/>
    <w:rsid w:val="009076D1"/>
    <w:rsid w:val="00907857"/>
    <w:rsid w:val="00907EEF"/>
    <w:rsid w:val="00910016"/>
    <w:rsid w:val="0091025C"/>
    <w:rsid w:val="00910508"/>
    <w:rsid w:val="00910E5C"/>
    <w:rsid w:val="00911173"/>
    <w:rsid w:val="00911493"/>
    <w:rsid w:val="0091168C"/>
    <w:rsid w:val="009119FD"/>
    <w:rsid w:val="0091208B"/>
    <w:rsid w:val="009120C7"/>
    <w:rsid w:val="00912935"/>
    <w:rsid w:val="00912BD6"/>
    <w:rsid w:val="00912FD5"/>
    <w:rsid w:val="00913895"/>
    <w:rsid w:val="00913A85"/>
    <w:rsid w:val="009144BD"/>
    <w:rsid w:val="0091457D"/>
    <w:rsid w:val="00914782"/>
    <w:rsid w:val="00914826"/>
    <w:rsid w:val="00914935"/>
    <w:rsid w:val="00914945"/>
    <w:rsid w:val="009149C4"/>
    <w:rsid w:val="00914CE9"/>
    <w:rsid w:val="00914EDB"/>
    <w:rsid w:val="00914F29"/>
    <w:rsid w:val="00914F2A"/>
    <w:rsid w:val="00914F9A"/>
    <w:rsid w:val="0091527B"/>
    <w:rsid w:val="009154BD"/>
    <w:rsid w:val="00915B34"/>
    <w:rsid w:val="00915F80"/>
    <w:rsid w:val="00916917"/>
    <w:rsid w:val="00916925"/>
    <w:rsid w:val="00916DC3"/>
    <w:rsid w:val="00916E72"/>
    <w:rsid w:val="00917DBA"/>
    <w:rsid w:val="009208A1"/>
    <w:rsid w:val="00920CAA"/>
    <w:rsid w:val="00920D49"/>
    <w:rsid w:val="00920DC9"/>
    <w:rsid w:val="009213D4"/>
    <w:rsid w:val="00921781"/>
    <w:rsid w:val="00921B62"/>
    <w:rsid w:val="009221E4"/>
    <w:rsid w:val="00922349"/>
    <w:rsid w:val="0092309B"/>
    <w:rsid w:val="009233AD"/>
    <w:rsid w:val="009237A4"/>
    <w:rsid w:val="009241A7"/>
    <w:rsid w:val="0092428C"/>
    <w:rsid w:val="009246A7"/>
    <w:rsid w:val="0092484E"/>
    <w:rsid w:val="00924B27"/>
    <w:rsid w:val="00924D3C"/>
    <w:rsid w:val="00924EE3"/>
    <w:rsid w:val="00924FB5"/>
    <w:rsid w:val="00925199"/>
    <w:rsid w:val="009252F3"/>
    <w:rsid w:val="0092573F"/>
    <w:rsid w:val="00925983"/>
    <w:rsid w:val="00925CCF"/>
    <w:rsid w:val="00926363"/>
    <w:rsid w:val="00926364"/>
    <w:rsid w:val="009264F8"/>
    <w:rsid w:val="0092654F"/>
    <w:rsid w:val="00926BB0"/>
    <w:rsid w:val="00926BFA"/>
    <w:rsid w:val="009274F3"/>
    <w:rsid w:val="00927514"/>
    <w:rsid w:val="009279D5"/>
    <w:rsid w:val="00927A37"/>
    <w:rsid w:val="00927BBB"/>
    <w:rsid w:val="00930515"/>
    <w:rsid w:val="009308FA"/>
    <w:rsid w:val="00930DB3"/>
    <w:rsid w:val="00930F83"/>
    <w:rsid w:val="00931067"/>
    <w:rsid w:val="00931341"/>
    <w:rsid w:val="0093167C"/>
    <w:rsid w:val="00931C8C"/>
    <w:rsid w:val="00932024"/>
    <w:rsid w:val="009328C7"/>
    <w:rsid w:val="009333A4"/>
    <w:rsid w:val="00933434"/>
    <w:rsid w:val="00933746"/>
    <w:rsid w:val="0093462F"/>
    <w:rsid w:val="00935331"/>
    <w:rsid w:val="0093599F"/>
    <w:rsid w:val="0093603A"/>
    <w:rsid w:val="00936E71"/>
    <w:rsid w:val="0093750F"/>
    <w:rsid w:val="0093758D"/>
    <w:rsid w:val="009376E0"/>
    <w:rsid w:val="009403DF"/>
    <w:rsid w:val="0094087E"/>
    <w:rsid w:val="00940B06"/>
    <w:rsid w:val="00941836"/>
    <w:rsid w:val="00941A7F"/>
    <w:rsid w:val="00941E37"/>
    <w:rsid w:val="00941FE7"/>
    <w:rsid w:val="00942997"/>
    <w:rsid w:val="00942AE2"/>
    <w:rsid w:val="00943383"/>
    <w:rsid w:val="00943AB6"/>
    <w:rsid w:val="00943BC5"/>
    <w:rsid w:val="00943E76"/>
    <w:rsid w:val="00943F73"/>
    <w:rsid w:val="009446C8"/>
    <w:rsid w:val="009449E4"/>
    <w:rsid w:val="00945384"/>
    <w:rsid w:val="009457A0"/>
    <w:rsid w:val="00945BE4"/>
    <w:rsid w:val="00945BEC"/>
    <w:rsid w:val="009466D9"/>
    <w:rsid w:val="00946971"/>
    <w:rsid w:val="009469F1"/>
    <w:rsid w:val="00946A85"/>
    <w:rsid w:val="00946DB4"/>
    <w:rsid w:val="00946E48"/>
    <w:rsid w:val="00946FFB"/>
    <w:rsid w:val="009475A6"/>
    <w:rsid w:val="00947924"/>
    <w:rsid w:val="00947962"/>
    <w:rsid w:val="00947E9C"/>
    <w:rsid w:val="009509E9"/>
    <w:rsid w:val="00950CFF"/>
    <w:rsid w:val="00950F90"/>
    <w:rsid w:val="009511D0"/>
    <w:rsid w:val="00951398"/>
    <w:rsid w:val="009513E1"/>
    <w:rsid w:val="009521BD"/>
    <w:rsid w:val="009522DE"/>
    <w:rsid w:val="009524C6"/>
    <w:rsid w:val="0095264F"/>
    <w:rsid w:val="00952EAA"/>
    <w:rsid w:val="00952ECA"/>
    <w:rsid w:val="00952FEB"/>
    <w:rsid w:val="00953536"/>
    <w:rsid w:val="009536ED"/>
    <w:rsid w:val="00953B6C"/>
    <w:rsid w:val="00953E9A"/>
    <w:rsid w:val="0095409D"/>
    <w:rsid w:val="00954360"/>
    <w:rsid w:val="00954441"/>
    <w:rsid w:val="00954DAE"/>
    <w:rsid w:val="00954F73"/>
    <w:rsid w:val="00954FE5"/>
    <w:rsid w:val="009551C8"/>
    <w:rsid w:val="00955259"/>
    <w:rsid w:val="00955281"/>
    <w:rsid w:val="00955601"/>
    <w:rsid w:val="00955974"/>
    <w:rsid w:val="00956476"/>
    <w:rsid w:val="00956651"/>
    <w:rsid w:val="009567CE"/>
    <w:rsid w:val="00956B88"/>
    <w:rsid w:val="00956D34"/>
    <w:rsid w:val="00956E3B"/>
    <w:rsid w:val="009604EF"/>
    <w:rsid w:val="00960661"/>
    <w:rsid w:val="009612E9"/>
    <w:rsid w:val="009614F5"/>
    <w:rsid w:val="00962026"/>
    <w:rsid w:val="00962150"/>
    <w:rsid w:val="00962A1D"/>
    <w:rsid w:val="00962F37"/>
    <w:rsid w:val="0096340C"/>
    <w:rsid w:val="0096386B"/>
    <w:rsid w:val="00963BC6"/>
    <w:rsid w:val="00963D05"/>
    <w:rsid w:val="009643D1"/>
    <w:rsid w:val="00964736"/>
    <w:rsid w:val="0096480C"/>
    <w:rsid w:val="00964A5D"/>
    <w:rsid w:val="00964AB1"/>
    <w:rsid w:val="00964AD5"/>
    <w:rsid w:val="00965103"/>
    <w:rsid w:val="009655D3"/>
    <w:rsid w:val="009657B3"/>
    <w:rsid w:val="00965865"/>
    <w:rsid w:val="00965899"/>
    <w:rsid w:val="00965E2A"/>
    <w:rsid w:val="00965EAF"/>
    <w:rsid w:val="00966846"/>
    <w:rsid w:val="00966D60"/>
    <w:rsid w:val="00967116"/>
    <w:rsid w:val="00967A64"/>
    <w:rsid w:val="00967CBB"/>
    <w:rsid w:val="00970141"/>
    <w:rsid w:val="00970326"/>
    <w:rsid w:val="00970514"/>
    <w:rsid w:val="00970C47"/>
    <w:rsid w:val="00970E5E"/>
    <w:rsid w:val="00970F45"/>
    <w:rsid w:val="00971222"/>
    <w:rsid w:val="00971A0A"/>
    <w:rsid w:val="00971C17"/>
    <w:rsid w:val="00972554"/>
    <w:rsid w:val="0097285B"/>
    <w:rsid w:val="00972C3C"/>
    <w:rsid w:val="00972EB9"/>
    <w:rsid w:val="009730CE"/>
    <w:rsid w:val="009734D9"/>
    <w:rsid w:val="00973728"/>
    <w:rsid w:val="0097389D"/>
    <w:rsid w:val="0097407B"/>
    <w:rsid w:val="009740F9"/>
    <w:rsid w:val="009745B3"/>
    <w:rsid w:val="00974AD7"/>
    <w:rsid w:val="00974D8F"/>
    <w:rsid w:val="00975798"/>
    <w:rsid w:val="00975A0F"/>
    <w:rsid w:val="00975B74"/>
    <w:rsid w:val="00976045"/>
    <w:rsid w:val="00976762"/>
    <w:rsid w:val="00976B93"/>
    <w:rsid w:val="009774C8"/>
    <w:rsid w:val="00977949"/>
    <w:rsid w:val="0097795D"/>
    <w:rsid w:val="00977A47"/>
    <w:rsid w:val="00980041"/>
    <w:rsid w:val="009807C9"/>
    <w:rsid w:val="00980871"/>
    <w:rsid w:val="00980F39"/>
    <w:rsid w:val="009811F7"/>
    <w:rsid w:val="00981EB3"/>
    <w:rsid w:val="00981F36"/>
    <w:rsid w:val="0098246F"/>
    <w:rsid w:val="009825FB"/>
    <w:rsid w:val="009833FB"/>
    <w:rsid w:val="0098357C"/>
    <w:rsid w:val="009836A6"/>
    <w:rsid w:val="00983E10"/>
    <w:rsid w:val="00984F30"/>
    <w:rsid w:val="009851A1"/>
    <w:rsid w:val="009851E0"/>
    <w:rsid w:val="00985C47"/>
    <w:rsid w:val="00985D37"/>
    <w:rsid w:val="00985DC5"/>
    <w:rsid w:val="00985E97"/>
    <w:rsid w:val="00986A4E"/>
    <w:rsid w:val="009877A9"/>
    <w:rsid w:val="009906D3"/>
    <w:rsid w:val="00990E59"/>
    <w:rsid w:val="00990F36"/>
    <w:rsid w:val="009914F0"/>
    <w:rsid w:val="00991ED2"/>
    <w:rsid w:val="00992416"/>
    <w:rsid w:val="009925A0"/>
    <w:rsid w:val="00992618"/>
    <w:rsid w:val="0099284D"/>
    <w:rsid w:val="00992E0E"/>
    <w:rsid w:val="00993019"/>
    <w:rsid w:val="009939B0"/>
    <w:rsid w:val="0099430F"/>
    <w:rsid w:val="009944F1"/>
    <w:rsid w:val="009950F4"/>
    <w:rsid w:val="009953BE"/>
    <w:rsid w:val="009957D7"/>
    <w:rsid w:val="009959B9"/>
    <w:rsid w:val="00995D61"/>
    <w:rsid w:val="00995EFF"/>
    <w:rsid w:val="0099671F"/>
    <w:rsid w:val="009968F1"/>
    <w:rsid w:val="009979E4"/>
    <w:rsid w:val="00997C45"/>
    <w:rsid w:val="00997D46"/>
    <w:rsid w:val="009A00EB"/>
    <w:rsid w:val="009A0235"/>
    <w:rsid w:val="009A034C"/>
    <w:rsid w:val="009A08BB"/>
    <w:rsid w:val="009A0C3E"/>
    <w:rsid w:val="009A0C62"/>
    <w:rsid w:val="009A0D0C"/>
    <w:rsid w:val="009A0DC5"/>
    <w:rsid w:val="009A0E36"/>
    <w:rsid w:val="009A0E57"/>
    <w:rsid w:val="009A1016"/>
    <w:rsid w:val="009A1175"/>
    <w:rsid w:val="009A1378"/>
    <w:rsid w:val="009A1425"/>
    <w:rsid w:val="009A142D"/>
    <w:rsid w:val="009A145B"/>
    <w:rsid w:val="009A1768"/>
    <w:rsid w:val="009A225F"/>
    <w:rsid w:val="009A2458"/>
    <w:rsid w:val="009A2645"/>
    <w:rsid w:val="009A2F47"/>
    <w:rsid w:val="009A309A"/>
    <w:rsid w:val="009A3D87"/>
    <w:rsid w:val="009A40BF"/>
    <w:rsid w:val="009A51BA"/>
    <w:rsid w:val="009A58AC"/>
    <w:rsid w:val="009A5E4F"/>
    <w:rsid w:val="009A60CD"/>
    <w:rsid w:val="009A63A5"/>
    <w:rsid w:val="009A644B"/>
    <w:rsid w:val="009A6805"/>
    <w:rsid w:val="009A681F"/>
    <w:rsid w:val="009A7178"/>
    <w:rsid w:val="009A7439"/>
    <w:rsid w:val="009A74E0"/>
    <w:rsid w:val="009A77FF"/>
    <w:rsid w:val="009A78E4"/>
    <w:rsid w:val="009A7953"/>
    <w:rsid w:val="009A7AB4"/>
    <w:rsid w:val="009A7F2E"/>
    <w:rsid w:val="009A7FEF"/>
    <w:rsid w:val="009B0290"/>
    <w:rsid w:val="009B0354"/>
    <w:rsid w:val="009B083E"/>
    <w:rsid w:val="009B08C7"/>
    <w:rsid w:val="009B0913"/>
    <w:rsid w:val="009B0C9E"/>
    <w:rsid w:val="009B10FF"/>
    <w:rsid w:val="009B157A"/>
    <w:rsid w:val="009B21B8"/>
    <w:rsid w:val="009B2EAA"/>
    <w:rsid w:val="009B3192"/>
    <w:rsid w:val="009B350C"/>
    <w:rsid w:val="009B353B"/>
    <w:rsid w:val="009B36FE"/>
    <w:rsid w:val="009B3A25"/>
    <w:rsid w:val="009B470B"/>
    <w:rsid w:val="009B4D60"/>
    <w:rsid w:val="009B4F1F"/>
    <w:rsid w:val="009B5042"/>
    <w:rsid w:val="009B51C3"/>
    <w:rsid w:val="009B548B"/>
    <w:rsid w:val="009B58B4"/>
    <w:rsid w:val="009B5BC5"/>
    <w:rsid w:val="009B5E4F"/>
    <w:rsid w:val="009B61FA"/>
    <w:rsid w:val="009B6815"/>
    <w:rsid w:val="009B697D"/>
    <w:rsid w:val="009B69DE"/>
    <w:rsid w:val="009B7187"/>
    <w:rsid w:val="009B72F3"/>
    <w:rsid w:val="009B75A1"/>
    <w:rsid w:val="009C05D1"/>
    <w:rsid w:val="009C0C0B"/>
    <w:rsid w:val="009C1B3F"/>
    <w:rsid w:val="009C1F85"/>
    <w:rsid w:val="009C2623"/>
    <w:rsid w:val="009C2A1D"/>
    <w:rsid w:val="009C2F15"/>
    <w:rsid w:val="009C31ED"/>
    <w:rsid w:val="009C331E"/>
    <w:rsid w:val="009C384E"/>
    <w:rsid w:val="009C390A"/>
    <w:rsid w:val="009C3917"/>
    <w:rsid w:val="009C423A"/>
    <w:rsid w:val="009C4438"/>
    <w:rsid w:val="009C4CD7"/>
    <w:rsid w:val="009C527B"/>
    <w:rsid w:val="009C5323"/>
    <w:rsid w:val="009C5ADE"/>
    <w:rsid w:val="009C5D9B"/>
    <w:rsid w:val="009C68C7"/>
    <w:rsid w:val="009C69B5"/>
    <w:rsid w:val="009C6E09"/>
    <w:rsid w:val="009C745C"/>
    <w:rsid w:val="009C7EAE"/>
    <w:rsid w:val="009C7FBB"/>
    <w:rsid w:val="009D03EA"/>
    <w:rsid w:val="009D0589"/>
    <w:rsid w:val="009D0636"/>
    <w:rsid w:val="009D085A"/>
    <w:rsid w:val="009D0F64"/>
    <w:rsid w:val="009D15D0"/>
    <w:rsid w:val="009D1B2D"/>
    <w:rsid w:val="009D1CA3"/>
    <w:rsid w:val="009D207E"/>
    <w:rsid w:val="009D2471"/>
    <w:rsid w:val="009D2D23"/>
    <w:rsid w:val="009D2F3A"/>
    <w:rsid w:val="009D3E71"/>
    <w:rsid w:val="009D4298"/>
    <w:rsid w:val="009D4822"/>
    <w:rsid w:val="009D48DC"/>
    <w:rsid w:val="009D4C49"/>
    <w:rsid w:val="009D5042"/>
    <w:rsid w:val="009D59B3"/>
    <w:rsid w:val="009D5F84"/>
    <w:rsid w:val="009D60A9"/>
    <w:rsid w:val="009D60D5"/>
    <w:rsid w:val="009D64D0"/>
    <w:rsid w:val="009D6561"/>
    <w:rsid w:val="009D6FD8"/>
    <w:rsid w:val="009D6FE8"/>
    <w:rsid w:val="009D7459"/>
    <w:rsid w:val="009D7E1A"/>
    <w:rsid w:val="009D7FD2"/>
    <w:rsid w:val="009E0084"/>
    <w:rsid w:val="009E0713"/>
    <w:rsid w:val="009E086D"/>
    <w:rsid w:val="009E0D5F"/>
    <w:rsid w:val="009E0DDE"/>
    <w:rsid w:val="009E1385"/>
    <w:rsid w:val="009E13B1"/>
    <w:rsid w:val="009E172B"/>
    <w:rsid w:val="009E1FD4"/>
    <w:rsid w:val="009E2D16"/>
    <w:rsid w:val="009E2ED6"/>
    <w:rsid w:val="009E2F6B"/>
    <w:rsid w:val="009E2FF0"/>
    <w:rsid w:val="009E303F"/>
    <w:rsid w:val="009E33FF"/>
    <w:rsid w:val="009E3929"/>
    <w:rsid w:val="009E3A52"/>
    <w:rsid w:val="009E3C5B"/>
    <w:rsid w:val="009E43BE"/>
    <w:rsid w:val="009E43C3"/>
    <w:rsid w:val="009E4E6B"/>
    <w:rsid w:val="009E4EA2"/>
    <w:rsid w:val="009E5327"/>
    <w:rsid w:val="009E5850"/>
    <w:rsid w:val="009E5E4C"/>
    <w:rsid w:val="009E622B"/>
    <w:rsid w:val="009E6AB6"/>
    <w:rsid w:val="009E6D22"/>
    <w:rsid w:val="009E73E9"/>
    <w:rsid w:val="009E7779"/>
    <w:rsid w:val="009E7ABB"/>
    <w:rsid w:val="009E7E18"/>
    <w:rsid w:val="009F085C"/>
    <w:rsid w:val="009F09C0"/>
    <w:rsid w:val="009F1D6C"/>
    <w:rsid w:val="009F1E43"/>
    <w:rsid w:val="009F1E58"/>
    <w:rsid w:val="009F244A"/>
    <w:rsid w:val="009F24A1"/>
    <w:rsid w:val="009F289F"/>
    <w:rsid w:val="009F293E"/>
    <w:rsid w:val="009F3233"/>
    <w:rsid w:val="009F32BD"/>
    <w:rsid w:val="009F3DD5"/>
    <w:rsid w:val="009F41D9"/>
    <w:rsid w:val="009F43EE"/>
    <w:rsid w:val="009F4E5B"/>
    <w:rsid w:val="009F4F49"/>
    <w:rsid w:val="009F50E9"/>
    <w:rsid w:val="009F5B86"/>
    <w:rsid w:val="009F5CC0"/>
    <w:rsid w:val="009F5D28"/>
    <w:rsid w:val="009F5ECC"/>
    <w:rsid w:val="009F5EE1"/>
    <w:rsid w:val="009F5EF0"/>
    <w:rsid w:val="009F6EB0"/>
    <w:rsid w:val="009F6F57"/>
    <w:rsid w:val="009F6FD1"/>
    <w:rsid w:val="009F7908"/>
    <w:rsid w:val="009F7AD5"/>
    <w:rsid w:val="009F7D23"/>
    <w:rsid w:val="009F7D63"/>
    <w:rsid w:val="009F7EB4"/>
    <w:rsid w:val="00A007C1"/>
    <w:rsid w:val="00A00957"/>
    <w:rsid w:val="00A00B1C"/>
    <w:rsid w:val="00A00EDA"/>
    <w:rsid w:val="00A00EE9"/>
    <w:rsid w:val="00A018E9"/>
    <w:rsid w:val="00A01B88"/>
    <w:rsid w:val="00A02545"/>
    <w:rsid w:val="00A02998"/>
    <w:rsid w:val="00A02D23"/>
    <w:rsid w:val="00A0313E"/>
    <w:rsid w:val="00A0382C"/>
    <w:rsid w:val="00A038DB"/>
    <w:rsid w:val="00A03DB3"/>
    <w:rsid w:val="00A03DB9"/>
    <w:rsid w:val="00A04410"/>
    <w:rsid w:val="00A04E2E"/>
    <w:rsid w:val="00A04EAA"/>
    <w:rsid w:val="00A05836"/>
    <w:rsid w:val="00A06044"/>
    <w:rsid w:val="00A06074"/>
    <w:rsid w:val="00A06AF9"/>
    <w:rsid w:val="00A06CF0"/>
    <w:rsid w:val="00A0721F"/>
    <w:rsid w:val="00A07296"/>
    <w:rsid w:val="00A07563"/>
    <w:rsid w:val="00A07B59"/>
    <w:rsid w:val="00A07D2F"/>
    <w:rsid w:val="00A07E41"/>
    <w:rsid w:val="00A10BDC"/>
    <w:rsid w:val="00A11321"/>
    <w:rsid w:val="00A11B7C"/>
    <w:rsid w:val="00A11C37"/>
    <w:rsid w:val="00A12977"/>
    <w:rsid w:val="00A12B4A"/>
    <w:rsid w:val="00A12B7D"/>
    <w:rsid w:val="00A12C35"/>
    <w:rsid w:val="00A13D29"/>
    <w:rsid w:val="00A143C0"/>
    <w:rsid w:val="00A14C70"/>
    <w:rsid w:val="00A15C1B"/>
    <w:rsid w:val="00A15C99"/>
    <w:rsid w:val="00A15CCE"/>
    <w:rsid w:val="00A15ECA"/>
    <w:rsid w:val="00A1604A"/>
    <w:rsid w:val="00A1606A"/>
    <w:rsid w:val="00A16605"/>
    <w:rsid w:val="00A16872"/>
    <w:rsid w:val="00A16927"/>
    <w:rsid w:val="00A169E1"/>
    <w:rsid w:val="00A16C06"/>
    <w:rsid w:val="00A16F52"/>
    <w:rsid w:val="00A1750C"/>
    <w:rsid w:val="00A176B5"/>
    <w:rsid w:val="00A17BEF"/>
    <w:rsid w:val="00A17C83"/>
    <w:rsid w:val="00A17FBA"/>
    <w:rsid w:val="00A20506"/>
    <w:rsid w:val="00A20C34"/>
    <w:rsid w:val="00A20F30"/>
    <w:rsid w:val="00A20F6C"/>
    <w:rsid w:val="00A213BE"/>
    <w:rsid w:val="00A2185C"/>
    <w:rsid w:val="00A218C9"/>
    <w:rsid w:val="00A21A8D"/>
    <w:rsid w:val="00A220A7"/>
    <w:rsid w:val="00A2220D"/>
    <w:rsid w:val="00A2269A"/>
    <w:rsid w:val="00A226F8"/>
    <w:rsid w:val="00A227A4"/>
    <w:rsid w:val="00A2292C"/>
    <w:rsid w:val="00A22BFB"/>
    <w:rsid w:val="00A22C3F"/>
    <w:rsid w:val="00A22D01"/>
    <w:rsid w:val="00A22FE7"/>
    <w:rsid w:val="00A234A1"/>
    <w:rsid w:val="00A236F9"/>
    <w:rsid w:val="00A23BB7"/>
    <w:rsid w:val="00A23C94"/>
    <w:rsid w:val="00A23EDB"/>
    <w:rsid w:val="00A2472F"/>
    <w:rsid w:val="00A248F8"/>
    <w:rsid w:val="00A24903"/>
    <w:rsid w:val="00A24B1F"/>
    <w:rsid w:val="00A24B62"/>
    <w:rsid w:val="00A24BD8"/>
    <w:rsid w:val="00A24F39"/>
    <w:rsid w:val="00A25024"/>
    <w:rsid w:val="00A2535E"/>
    <w:rsid w:val="00A26337"/>
    <w:rsid w:val="00A2671A"/>
    <w:rsid w:val="00A268AC"/>
    <w:rsid w:val="00A26D62"/>
    <w:rsid w:val="00A2725C"/>
    <w:rsid w:val="00A27283"/>
    <w:rsid w:val="00A273FE"/>
    <w:rsid w:val="00A27AD6"/>
    <w:rsid w:val="00A27DE9"/>
    <w:rsid w:val="00A27ED3"/>
    <w:rsid w:val="00A30379"/>
    <w:rsid w:val="00A30A5F"/>
    <w:rsid w:val="00A31D83"/>
    <w:rsid w:val="00A322AB"/>
    <w:rsid w:val="00A32AA1"/>
    <w:rsid w:val="00A32BF4"/>
    <w:rsid w:val="00A33249"/>
    <w:rsid w:val="00A33CD0"/>
    <w:rsid w:val="00A34010"/>
    <w:rsid w:val="00A342B9"/>
    <w:rsid w:val="00A3437D"/>
    <w:rsid w:val="00A3479F"/>
    <w:rsid w:val="00A3498B"/>
    <w:rsid w:val="00A34EDC"/>
    <w:rsid w:val="00A34FF0"/>
    <w:rsid w:val="00A3500A"/>
    <w:rsid w:val="00A3507A"/>
    <w:rsid w:val="00A351D7"/>
    <w:rsid w:val="00A35697"/>
    <w:rsid w:val="00A35EAC"/>
    <w:rsid w:val="00A36081"/>
    <w:rsid w:val="00A36E77"/>
    <w:rsid w:val="00A370B5"/>
    <w:rsid w:val="00A370E7"/>
    <w:rsid w:val="00A374D6"/>
    <w:rsid w:val="00A401C4"/>
    <w:rsid w:val="00A40439"/>
    <w:rsid w:val="00A406BA"/>
    <w:rsid w:val="00A406C0"/>
    <w:rsid w:val="00A410BF"/>
    <w:rsid w:val="00A411B7"/>
    <w:rsid w:val="00A4136B"/>
    <w:rsid w:val="00A41457"/>
    <w:rsid w:val="00A41524"/>
    <w:rsid w:val="00A4179C"/>
    <w:rsid w:val="00A419AC"/>
    <w:rsid w:val="00A41A9D"/>
    <w:rsid w:val="00A41CDE"/>
    <w:rsid w:val="00A4201B"/>
    <w:rsid w:val="00A42145"/>
    <w:rsid w:val="00A42484"/>
    <w:rsid w:val="00A4251B"/>
    <w:rsid w:val="00A435AA"/>
    <w:rsid w:val="00A43805"/>
    <w:rsid w:val="00A44161"/>
    <w:rsid w:val="00A443D8"/>
    <w:rsid w:val="00A44A9E"/>
    <w:rsid w:val="00A44AE6"/>
    <w:rsid w:val="00A45285"/>
    <w:rsid w:val="00A45DEF"/>
    <w:rsid w:val="00A45EA3"/>
    <w:rsid w:val="00A463EC"/>
    <w:rsid w:val="00A46472"/>
    <w:rsid w:val="00A46561"/>
    <w:rsid w:val="00A477EB"/>
    <w:rsid w:val="00A505F2"/>
    <w:rsid w:val="00A5241E"/>
    <w:rsid w:val="00A53024"/>
    <w:rsid w:val="00A5323A"/>
    <w:rsid w:val="00A538A5"/>
    <w:rsid w:val="00A53DC1"/>
    <w:rsid w:val="00A54242"/>
    <w:rsid w:val="00A54DDB"/>
    <w:rsid w:val="00A55896"/>
    <w:rsid w:val="00A55B72"/>
    <w:rsid w:val="00A55C17"/>
    <w:rsid w:val="00A55E21"/>
    <w:rsid w:val="00A56A14"/>
    <w:rsid w:val="00A5719C"/>
    <w:rsid w:val="00A5798F"/>
    <w:rsid w:val="00A60111"/>
    <w:rsid w:val="00A60341"/>
    <w:rsid w:val="00A604EA"/>
    <w:rsid w:val="00A604FD"/>
    <w:rsid w:val="00A605F8"/>
    <w:rsid w:val="00A60766"/>
    <w:rsid w:val="00A60962"/>
    <w:rsid w:val="00A60ADE"/>
    <w:rsid w:val="00A60BDF"/>
    <w:rsid w:val="00A60F5C"/>
    <w:rsid w:val="00A61070"/>
    <w:rsid w:val="00A61158"/>
    <w:rsid w:val="00A611F5"/>
    <w:rsid w:val="00A618C6"/>
    <w:rsid w:val="00A622EF"/>
    <w:rsid w:val="00A62EF9"/>
    <w:rsid w:val="00A62FB9"/>
    <w:rsid w:val="00A63053"/>
    <w:rsid w:val="00A63470"/>
    <w:rsid w:val="00A634A7"/>
    <w:rsid w:val="00A63880"/>
    <w:rsid w:val="00A63F57"/>
    <w:rsid w:val="00A6491D"/>
    <w:rsid w:val="00A65B37"/>
    <w:rsid w:val="00A660B1"/>
    <w:rsid w:val="00A66B49"/>
    <w:rsid w:val="00A66B9B"/>
    <w:rsid w:val="00A66C73"/>
    <w:rsid w:val="00A6708D"/>
    <w:rsid w:val="00A6716B"/>
    <w:rsid w:val="00A67643"/>
    <w:rsid w:val="00A679FA"/>
    <w:rsid w:val="00A67A1E"/>
    <w:rsid w:val="00A67F3C"/>
    <w:rsid w:val="00A7068D"/>
    <w:rsid w:val="00A707F8"/>
    <w:rsid w:val="00A70A74"/>
    <w:rsid w:val="00A7161C"/>
    <w:rsid w:val="00A717AD"/>
    <w:rsid w:val="00A72B7E"/>
    <w:rsid w:val="00A72F9F"/>
    <w:rsid w:val="00A72FD0"/>
    <w:rsid w:val="00A7309D"/>
    <w:rsid w:val="00A73123"/>
    <w:rsid w:val="00A737F9"/>
    <w:rsid w:val="00A739E3"/>
    <w:rsid w:val="00A73D31"/>
    <w:rsid w:val="00A74519"/>
    <w:rsid w:val="00A750A2"/>
    <w:rsid w:val="00A75689"/>
    <w:rsid w:val="00A756B4"/>
    <w:rsid w:val="00A757EE"/>
    <w:rsid w:val="00A75A51"/>
    <w:rsid w:val="00A76374"/>
    <w:rsid w:val="00A7663F"/>
    <w:rsid w:val="00A76B53"/>
    <w:rsid w:val="00A76D43"/>
    <w:rsid w:val="00A76EED"/>
    <w:rsid w:val="00A76F4F"/>
    <w:rsid w:val="00A77499"/>
    <w:rsid w:val="00A77955"/>
    <w:rsid w:val="00A77970"/>
    <w:rsid w:val="00A77F67"/>
    <w:rsid w:val="00A80423"/>
    <w:rsid w:val="00A80D8A"/>
    <w:rsid w:val="00A8121C"/>
    <w:rsid w:val="00A81382"/>
    <w:rsid w:val="00A81390"/>
    <w:rsid w:val="00A813A5"/>
    <w:rsid w:val="00A813FB"/>
    <w:rsid w:val="00A82175"/>
    <w:rsid w:val="00A8219D"/>
    <w:rsid w:val="00A823E9"/>
    <w:rsid w:val="00A82ACB"/>
    <w:rsid w:val="00A8430D"/>
    <w:rsid w:val="00A846AD"/>
    <w:rsid w:val="00A84A4F"/>
    <w:rsid w:val="00A85B89"/>
    <w:rsid w:val="00A85D14"/>
    <w:rsid w:val="00A85E14"/>
    <w:rsid w:val="00A86615"/>
    <w:rsid w:val="00A86838"/>
    <w:rsid w:val="00A873BF"/>
    <w:rsid w:val="00A87D69"/>
    <w:rsid w:val="00A87E74"/>
    <w:rsid w:val="00A87F46"/>
    <w:rsid w:val="00A87FC7"/>
    <w:rsid w:val="00A87FE2"/>
    <w:rsid w:val="00A87FF3"/>
    <w:rsid w:val="00A902E5"/>
    <w:rsid w:val="00A90419"/>
    <w:rsid w:val="00A904B0"/>
    <w:rsid w:val="00A9079C"/>
    <w:rsid w:val="00A907DA"/>
    <w:rsid w:val="00A907F3"/>
    <w:rsid w:val="00A90C1A"/>
    <w:rsid w:val="00A927B1"/>
    <w:rsid w:val="00A92834"/>
    <w:rsid w:val="00A92C70"/>
    <w:rsid w:val="00A933F6"/>
    <w:rsid w:val="00A9381F"/>
    <w:rsid w:val="00A93D06"/>
    <w:rsid w:val="00A940B3"/>
    <w:rsid w:val="00A942C2"/>
    <w:rsid w:val="00A948D1"/>
    <w:rsid w:val="00A94BB6"/>
    <w:rsid w:val="00A94E92"/>
    <w:rsid w:val="00A954AE"/>
    <w:rsid w:val="00A95500"/>
    <w:rsid w:val="00A95638"/>
    <w:rsid w:val="00A95B0F"/>
    <w:rsid w:val="00A96016"/>
    <w:rsid w:val="00A96163"/>
    <w:rsid w:val="00A9629D"/>
    <w:rsid w:val="00A965DF"/>
    <w:rsid w:val="00A96642"/>
    <w:rsid w:val="00A96987"/>
    <w:rsid w:val="00A96F54"/>
    <w:rsid w:val="00A9718A"/>
    <w:rsid w:val="00A97A95"/>
    <w:rsid w:val="00A97CB0"/>
    <w:rsid w:val="00A97CD7"/>
    <w:rsid w:val="00AA152D"/>
    <w:rsid w:val="00AA1A81"/>
    <w:rsid w:val="00AA1E5C"/>
    <w:rsid w:val="00AA2377"/>
    <w:rsid w:val="00AA2611"/>
    <w:rsid w:val="00AA2D68"/>
    <w:rsid w:val="00AA301A"/>
    <w:rsid w:val="00AA3740"/>
    <w:rsid w:val="00AA3B42"/>
    <w:rsid w:val="00AA3CAE"/>
    <w:rsid w:val="00AA3F56"/>
    <w:rsid w:val="00AA40BC"/>
    <w:rsid w:val="00AA5CCA"/>
    <w:rsid w:val="00AA60C3"/>
    <w:rsid w:val="00AA6BF6"/>
    <w:rsid w:val="00AA73EE"/>
    <w:rsid w:val="00AA760B"/>
    <w:rsid w:val="00AA76C1"/>
    <w:rsid w:val="00AA7A74"/>
    <w:rsid w:val="00AA7FF6"/>
    <w:rsid w:val="00AB00D5"/>
    <w:rsid w:val="00AB04D2"/>
    <w:rsid w:val="00AB0B9A"/>
    <w:rsid w:val="00AB136C"/>
    <w:rsid w:val="00AB1FE0"/>
    <w:rsid w:val="00AB20EF"/>
    <w:rsid w:val="00AB213A"/>
    <w:rsid w:val="00AB26F5"/>
    <w:rsid w:val="00AB282D"/>
    <w:rsid w:val="00AB2B02"/>
    <w:rsid w:val="00AB2C8A"/>
    <w:rsid w:val="00AB2DD6"/>
    <w:rsid w:val="00AB3066"/>
    <w:rsid w:val="00AB3F2D"/>
    <w:rsid w:val="00AB3F89"/>
    <w:rsid w:val="00AB4461"/>
    <w:rsid w:val="00AB4F9B"/>
    <w:rsid w:val="00AB557E"/>
    <w:rsid w:val="00AB55C8"/>
    <w:rsid w:val="00AB5921"/>
    <w:rsid w:val="00AB61E5"/>
    <w:rsid w:val="00AB63FE"/>
    <w:rsid w:val="00AB6646"/>
    <w:rsid w:val="00AB671D"/>
    <w:rsid w:val="00AB6CBE"/>
    <w:rsid w:val="00AB7577"/>
    <w:rsid w:val="00AC0505"/>
    <w:rsid w:val="00AC070D"/>
    <w:rsid w:val="00AC095A"/>
    <w:rsid w:val="00AC15A6"/>
    <w:rsid w:val="00AC16D3"/>
    <w:rsid w:val="00AC19CF"/>
    <w:rsid w:val="00AC1C62"/>
    <w:rsid w:val="00AC1CD2"/>
    <w:rsid w:val="00AC1CE7"/>
    <w:rsid w:val="00AC1EFD"/>
    <w:rsid w:val="00AC2C23"/>
    <w:rsid w:val="00AC3598"/>
    <w:rsid w:val="00AC38B1"/>
    <w:rsid w:val="00AC395C"/>
    <w:rsid w:val="00AC3BFF"/>
    <w:rsid w:val="00AC3CA4"/>
    <w:rsid w:val="00AC3E79"/>
    <w:rsid w:val="00AC3E8E"/>
    <w:rsid w:val="00AC3FB9"/>
    <w:rsid w:val="00AC420E"/>
    <w:rsid w:val="00AC4820"/>
    <w:rsid w:val="00AC4AEC"/>
    <w:rsid w:val="00AC517E"/>
    <w:rsid w:val="00AC51D1"/>
    <w:rsid w:val="00AC5398"/>
    <w:rsid w:val="00AC5485"/>
    <w:rsid w:val="00AC5C08"/>
    <w:rsid w:val="00AC5EA5"/>
    <w:rsid w:val="00AC6771"/>
    <w:rsid w:val="00AC6B8E"/>
    <w:rsid w:val="00AC71D6"/>
    <w:rsid w:val="00AC7293"/>
    <w:rsid w:val="00AC7786"/>
    <w:rsid w:val="00AC7E50"/>
    <w:rsid w:val="00AC7F05"/>
    <w:rsid w:val="00AD0184"/>
    <w:rsid w:val="00AD04E9"/>
    <w:rsid w:val="00AD0A6F"/>
    <w:rsid w:val="00AD0BB1"/>
    <w:rsid w:val="00AD0D15"/>
    <w:rsid w:val="00AD0D7C"/>
    <w:rsid w:val="00AD0E1D"/>
    <w:rsid w:val="00AD10B9"/>
    <w:rsid w:val="00AD1449"/>
    <w:rsid w:val="00AD1750"/>
    <w:rsid w:val="00AD1FC8"/>
    <w:rsid w:val="00AD24AF"/>
    <w:rsid w:val="00AD2A8C"/>
    <w:rsid w:val="00AD315B"/>
    <w:rsid w:val="00AD35C0"/>
    <w:rsid w:val="00AD369B"/>
    <w:rsid w:val="00AD3E33"/>
    <w:rsid w:val="00AD4146"/>
    <w:rsid w:val="00AD493A"/>
    <w:rsid w:val="00AD4C25"/>
    <w:rsid w:val="00AD4CFB"/>
    <w:rsid w:val="00AD4DB6"/>
    <w:rsid w:val="00AD4E23"/>
    <w:rsid w:val="00AD51CC"/>
    <w:rsid w:val="00AD5546"/>
    <w:rsid w:val="00AD5C41"/>
    <w:rsid w:val="00AD61BE"/>
    <w:rsid w:val="00AD705F"/>
    <w:rsid w:val="00AD7700"/>
    <w:rsid w:val="00AD7884"/>
    <w:rsid w:val="00AD7A87"/>
    <w:rsid w:val="00AD7CC8"/>
    <w:rsid w:val="00AD7D32"/>
    <w:rsid w:val="00AD7F11"/>
    <w:rsid w:val="00AE076C"/>
    <w:rsid w:val="00AE0888"/>
    <w:rsid w:val="00AE0FC3"/>
    <w:rsid w:val="00AE1845"/>
    <w:rsid w:val="00AE1DC2"/>
    <w:rsid w:val="00AE1FFC"/>
    <w:rsid w:val="00AE25D3"/>
    <w:rsid w:val="00AE2E41"/>
    <w:rsid w:val="00AE3438"/>
    <w:rsid w:val="00AE361E"/>
    <w:rsid w:val="00AE3D25"/>
    <w:rsid w:val="00AE3F5D"/>
    <w:rsid w:val="00AE50A9"/>
    <w:rsid w:val="00AE56C6"/>
    <w:rsid w:val="00AE57E1"/>
    <w:rsid w:val="00AE7CE1"/>
    <w:rsid w:val="00AE7D2D"/>
    <w:rsid w:val="00AE7ECD"/>
    <w:rsid w:val="00AF01C1"/>
    <w:rsid w:val="00AF03B6"/>
    <w:rsid w:val="00AF04E0"/>
    <w:rsid w:val="00AF05AB"/>
    <w:rsid w:val="00AF0B65"/>
    <w:rsid w:val="00AF0ED7"/>
    <w:rsid w:val="00AF120D"/>
    <w:rsid w:val="00AF1510"/>
    <w:rsid w:val="00AF1C19"/>
    <w:rsid w:val="00AF1C76"/>
    <w:rsid w:val="00AF21DB"/>
    <w:rsid w:val="00AF288B"/>
    <w:rsid w:val="00AF293F"/>
    <w:rsid w:val="00AF3194"/>
    <w:rsid w:val="00AF33A1"/>
    <w:rsid w:val="00AF3660"/>
    <w:rsid w:val="00AF3A6E"/>
    <w:rsid w:val="00AF3C89"/>
    <w:rsid w:val="00AF3F98"/>
    <w:rsid w:val="00AF46EF"/>
    <w:rsid w:val="00AF4AE1"/>
    <w:rsid w:val="00AF4B0E"/>
    <w:rsid w:val="00AF4F09"/>
    <w:rsid w:val="00AF51F6"/>
    <w:rsid w:val="00AF539F"/>
    <w:rsid w:val="00AF5C75"/>
    <w:rsid w:val="00AF5DC8"/>
    <w:rsid w:val="00AF630F"/>
    <w:rsid w:val="00AF6345"/>
    <w:rsid w:val="00AF667E"/>
    <w:rsid w:val="00AF6C01"/>
    <w:rsid w:val="00AF7834"/>
    <w:rsid w:val="00B00578"/>
    <w:rsid w:val="00B0186E"/>
    <w:rsid w:val="00B0203B"/>
    <w:rsid w:val="00B024FD"/>
    <w:rsid w:val="00B02C09"/>
    <w:rsid w:val="00B03105"/>
    <w:rsid w:val="00B03597"/>
    <w:rsid w:val="00B035E8"/>
    <w:rsid w:val="00B03717"/>
    <w:rsid w:val="00B03DE2"/>
    <w:rsid w:val="00B03FC4"/>
    <w:rsid w:val="00B0432F"/>
    <w:rsid w:val="00B04F32"/>
    <w:rsid w:val="00B04F5B"/>
    <w:rsid w:val="00B054EE"/>
    <w:rsid w:val="00B05D24"/>
    <w:rsid w:val="00B0624C"/>
    <w:rsid w:val="00B06304"/>
    <w:rsid w:val="00B064E2"/>
    <w:rsid w:val="00B06507"/>
    <w:rsid w:val="00B06653"/>
    <w:rsid w:val="00B06792"/>
    <w:rsid w:val="00B0684D"/>
    <w:rsid w:val="00B06B51"/>
    <w:rsid w:val="00B06E52"/>
    <w:rsid w:val="00B077E9"/>
    <w:rsid w:val="00B07BBF"/>
    <w:rsid w:val="00B111A0"/>
    <w:rsid w:val="00B1186C"/>
    <w:rsid w:val="00B11CF4"/>
    <w:rsid w:val="00B12028"/>
    <w:rsid w:val="00B127C5"/>
    <w:rsid w:val="00B13B92"/>
    <w:rsid w:val="00B13BAB"/>
    <w:rsid w:val="00B13F57"/>
    <w:rsid w:val="00B14179"/>
    <w:rsid w:val="00B142DA"/>
    <w:rsid w:val="00B14623"/>
    <w:rsid w:val="00B1513A"/>
    <w:rsid w:val="00B153E6"/>
    <w:rsid w:val="00B156F4"/>
    <w:rsid w:val="00B15D8E"/>
    <w:rsid w:val="00B16408"/>
    <w:rsid w:val="00B166B2"/>
    <w:rsid w:val="00B16D56"/>
    <w:rsid w:val="00B16ECF"/>
    <w:rsid w:val="00B16ED9"/>
    <w:rsid w:val="00B16F5D"/>
    <w:rsid w:val="00B1759F"/>
    <w:rsid w:val="00B17A66"/>
    <w:rsid w:val="00B17D7E"/>
    <w:rsid w:val="00B2014C"/>
    <w:rsid w:val="00B203B2"/>
    <w:rsid w:val="00B205CC"/>
    <w:rsid w:val="00B212E4"/>
    <w:rsid w:val="00B2131F"/>
    <w:rsid w:val="00B213A9"/>
    <w:rsid w:val="00B21C44"/>
    <w:rsid w:val="00B21D10"/>
    <w:rsid w:val="00B2203C"/>
    <w:rsid w:val="00B22278"/>
    <w:rsid w:val="00B22E7D"/>
    <w:rsid w:val="00B2306A"/>
    <w:rsid w:val="00B2324B"/>
    <w:rsid w:val="00B23520"/>
    <w:rsid w:val="00B236CE"/>
    <w:rsid w:val="00B239BC"/>
    <w:rsid w:val="00B23EE5"/>
    <w:rsid w:val="00B23FBB"/>
    <w:rsid w:val="00B242E2"/>
    <w:rsid w:val="00B24616"/>
    <w:rsid w:val="00B24BEC"/>
    <w:rsid w:val="00B24C6A"/>
    <w:rsid w:val="00B25108"/>
    <w:rsid w:val="00B253A8"/>
    <w:rsid w:val="00B25689"/>
    <w:rsid w:val="00B2598F"/>
    <w:rsid w:val="00B25BEB"/>
    <w:rsid w:val="00B27303"/>
    <w:rsid w:val="00B27FD0"/>
    <w:rsid w:val="00B27FE5"/>
    <w:rsid w:val="00B27FF7"/>
    <w:rsid w:val="00B3003F"/>
    <w:rsid w:val="00B30068"/>
    <w:rsid w:val="00B300FF"/>
    <w:rsid w:val="00B305CD"/>
    <w:rsid w:val="00B30A07"/>
    <w:rsid w:val="00B30FA2"/>
    <w:rsid w:val="00B314F3"/>
    <w:rsid w:val="00B32370"/>
    <w:rsid w:val="00B3244C"/>
    <w:rsid w:val="00B32753"/>
    <w:rsid w:val="00B3285B"/>
    <w:rsid w:val="00B3286C"/>
    <w:rsid w:val="00B33146"/>
    <w:rsid w:val="00B334B8"/>
    <w:rsid w:val="00B33E98"/>
    <w:rsid w:val="00B34B11"/>
    <w:rsid w:val="00B35290"/>
    <w:rsid w:val="00B358E2"/>
    <w:rsid w:val="00B35962"/>
    <w:rsid w:val="00B360C3"/>
    <w:rsid w:val="00B368FF"/>
    <w:rsid w:val="00B36965"/>
    <w:rsid w:val="00B37148"/>
    <w:rsid w:val="00B3790C"/>
    <w:rsid w:val="00B37A12"/>
    <w:rsid w:val="00B37CBD"/>
    <w:rsid w:val="00B37E1F"/>
    <w:rsid w:val="00B409D2"/>
    <w:rsid w:val="00B40A44"/>
    <w:rsid w:val="00B412EB"/>
    <w:rsid w:val="00B41310"/>
    <w:rsid w:val="00B4186C"/>
    <w:rsid w:val="00B42858"/>
    <w:rsid w:val="00B4293D"/>
    <w:rsid w:val="00B429D4"/>
    <w:rsid w:val="00B435D8"/>
    <w:rsid w:val="00B43744"/>
    <w:rsid w:val="00B43B92"/>
    <w:rsid w:val="00B43C22"/>
    <w:rsid w:val="00B43DDA"/>
    <w:rsid w:val="00B43F69"/>
    <w:rsid w:val="00B44325"/>
    <w:rsid w:val="00B446D7"/>
    <w:rsid w:val="00B44FCC"/>
    <w:rsid w:val="00B45207"/>
    <w:rsid w:val="00B45983"/>
    <w:rsid w:val="00B45FA7"/>
    <w:rsid w:val="00B46339"/>
    <w:rsid w:val="00B4637D"/>
    <w:rsid w:val="00B46484"/>
    <w:rsid w:val="00B464BB"/>
    <w:rsid w:val="00B4673F"/>
    <w:rsid w:val="00B46DAC"/>
    <w:rsid w:val="00B46F93"/>
    <w:rsid w:val="00B4706B"/>
    <w:rsid w:val="00B4728A"/>
    <w:rsid w:val="00B47342"/>
    <w:rsid w:val="00B474D4"/>
    <w:rsid w:val="00B477EF"/>
    <w:rsid w:val="00B47A10"/>
    <w:rsid w:val="00B47A7D"/>
    <w:rsid w:val="00B47B82"/>
    <w:rsid w:val="00B507A6"/>
    <w:rsid w:val="00B50947"/>
    <w:rsid w:val="00B50E5C"/>
    <w:rsid w:val="00B511B4"/>
    <w:rsid w:val="00B51304"/>
    <w:rsid w:val="00B514D1"/>
    <w:rsid w:val="00B5178A"/>
    <w:rsid w:val="00B51917"/>
    <w:rsid w:val="00B51AD2"/>
    <w:rsid w:val="00B51AE0"/>
    <w:rsid w:val="00B521AC"/>
    <w:rsid w:val="00B52A06"/>
    <w:rsid w:val="00B535B0"/>
    <w:rsid w:val="00B53742"/>
    <w:rsid w:val="00B5450E"/>
    <w:rsid w:val="00B54554"/>
    <w:rsid w:val="00B54849"/>
    <w:rsid w:val="00B54B32"/>
    <w:rsid w:val="00B54D38"/>
    <w:rsid w:val="00B5509D"/>
    <w:rsid w:val="00B551D0"/>
    <w:rsid w:val="00B556EF"/>
    <w:rsid w:val="00B55E98"/>
    <w:rsid w:val="00B561CF"/>
    <w:rsid w:val="00B56794"/>
    <w:rsid w:val="00B56E36"/>
    <w:rsid w:val="00B56F54"/>
    <w:rsid w:val="00B57738"/>
    <w:rsid w:val="00B57B8B"/>
    <w:rsid w:val="00B57F63"/>
    <w:rsid w:val="00B57F95"/>
    <w:rsid w:val="00B60707"/>
    <w:rsid w:val="00B60955"/>
    <w:rsid w:val="00B6099B"/>
    <w:rsid w:val="00B61CB1"/>
    <w:rsid w:val="00B62139"/>
    <w:rsid w:val="00B626E1"/>
    <w:rsid w:val="00B62BEF"/>
    <w:rsid w:val="00B6316F"/>
    <w:rsid w:val="00B63307"/>
    <w:rsid w:val="00B63375"/>
    <w:rsid w:val="00B64528"/>
    <w:rsid w:val="00B64558"/>
    <w:rsid w:val="00B64C2B"/>
    <w:rsid w:val="00B65108"/>
    <w:rsid w:val="00B65496"/>
    <w:rsid w:val="00B65A8E"/>
    <w:rsid w:val="00B660E4"/>
    <w:rsid w:val="00B66219"/>
    <w:rsid w:val="00B664FB"/>
    <w:rsid w:val="00B6650D"/>
    <w:rsid w:val="00B667CE"/>
    <w:rsid w:val="00B66A74"/>
    <w:rsid w:val="00B66E00"/>
    <w:rsid w:val="00B67DE1"/>
    <w:rsid w:val="00B7036D"/>
    <w:rsid w:val="00B70408"/>
    <w:rsid w:val="00B708B9"/>
    <w:rsid w:val="00B70FCA"/>
    <w:rsid w:val="00B713F3"/>
    <w:rsid w:val="00B72479"/>
    <w:rsid w:val="00B725D1"/>
    <w:rsid w:val="00B730B8"/>
    <w:rsid w:val="00B73873"/>
    <w:rsid w:val="00B73C29"/>
    <w:rsid w:val="00B73C69"/>
    <w:rsid w:val="00B74071"/>
    <w:rsid w:val="00B743F8"/>
    <w:rsid w:val="00B74C25"/>
    <w:rsid w:val="00B74E43"/>
    <w:rsid w:val="00B750A9"/>
    <w:rsid w:val="00B7521D"/>
    <w:rsid w:val="00B75957"/>
    <w:rsid w:val="00B75D78"/>
    <w:rsid w:val="00B75F7C"/>
    <w:rsid w:val="00B75FB2"/>
    <w:rsid w:val="00B7618B"/>
    <w:rsid w:val="00B76409"/>
    <w:rsid w:val="00B7694C"/>
    <w:rsid w:val="00B76C7A"/>
    <w:rsid w:val="00B76D1D"/>
    <w:rsid w:val="00B7718D"/>
    <w:rsid w:val="00B772F0"/>
    <w:rsid w:val="00B773CF"/>
    <w:rsid w:val="00B775FD"/>
    <w:rsid w:val="00B77983"/>
    <w:rsid w:val="00B7799E"/>
    <w:rsid w:val="00B77DC2"/>
    <w:rsid w:val="00B80719"/>
    <w:rsid w:val="00B8082E"/>
    <w:rsid w:val="00B808C5"/>
    <w:rsid w:val="00B80B2A"/>
    <w:rsid w:val="00B80E05"/>
    <w:rsid w:val="00B80EED"/>
    <w:rsid w:val="00B81049"/>
    <w:rsid w:val="00B814CE"/>
    <w:rsid w:val="00B817F2"/>
    <w:rsid w:val="00B81874"/>
    <w:rsid w:val="00B81A78"/>
    <w:rsid w:val="00B81D71"/>
    <w:rsid w:val="00B826C4"/>
    <w:rsid w:val="00B826E2"/>
    <w:rsid w:val="00B82ABA"/>
    <w:rsid w:val="00B82C87"/>
    <w:rsid w:val="00B82DB8"/>
    <w:rsid w:val="00B8393C"/>
    <w:rsid w:val="00B83C91"/>
    <w:rsid w:val="00B83E5A"/>
    <w:rsid w:val="00B8438A"/>
    <w:rsid w:val="00B84488"/>
    <w:rsid w:val="00B8466C"/>
    <w:rsid w:val="00B846A8"/>
    <w:rsid w:val="00B8485D"/>
    <w:rsid w:val="00B84903"/>
    <w:rsid w:val="00B84AB8"/>
    <w:rsid w:val="00B84B96"/>
    <w:rsid w:val="00B84BBE"/>
    <w:rsid w:val="00B84ED5"/>
    <w:rsid w:val="00B8586D"/>
    <w:rsid w:val="00B85956"/>
    <w:rsid w:val="00B859B0"/>
    <w:rsid w:val="00B85B83"/>
    <w:rsid w:val="00B8748D"/>
    <w:rsid w:val="00B876D4"/>
    <w:rsid w:val="00B902E8"/>
    <w:rsid w:val="00B90370"/>
    <w:rsid w:val="00B903F4"/>
    <w:rsid w:val="00B91402"/>
    <w:rsid w:val="00B91DDB"/>
    <w:rsid w:val="00B92220"/>
    <w:rsid w:val="00B92406"/>
    <w:rsid w:val="00B92C5E"/>
    <w:rsid w:val="00B92C73"/>
    <w:rsid w:val="00B92FA7"/>
    <w:rsid w:val="00B93176"/>
    <w:rsid w:val="00B93463"/>
    <w:rsid w:val="00B93C4D"/>
    <w:rsid w:val="00B94836"/>
    <w:rsid w:val="00B94BDB"/>
    <w:rsid w:val="00B94C32"/>
    <w:rsid w:val="00B94CD0"/>
    <w:rsid w:val="00B95316"/>
    <w:rsid w:val="00B953BF"/>
    <w:rsid w:val="00B955F6"/>
    <w:rsid w:val="00B95828"/>
    <w:rsid w:val="00B95A74"/>
    <w:rsid w:val="00B95BF1"/>
    <w:rsid w:val="00B95F09"/>
    <w:rsid w:val="00B95FEC"/>
    <w:rsid w:val="00B96DDC"/>
    <w:rsid w:val="00B97398"/>
    <w:rsid w:val="00B9746C"/>
    <w:rsid w:val="00B97699"/>
    <w:rsid w:val="00B9769C"/>
    <w:rsid w:val="00B97745"/>
    <w:rsid w:val="00BA0319"/>
    <w:rsid w:val="00BA0F6E"/>
    <w:rsid w:val="00BA134B"/>
    <w:rsid w:val="00BA16D3"/>
    <w:rsid w:val="00BA1CC5"/>
    <w:rsid w:val="00BA1DD6"/>
    <w:rsid w:val="00BA1F1C"/>
    <w:rsid w:val="00BA1FE3"/>
    <w:rsid w:val="00BA22EE"/>
    <w:rsid w:val="00BA24A9"/>
    <w:rsid w:val="00BA25D1"/>
    <w:rsid w:val="00BA27FA"/>
    <w:rsid w:val="00BA29D8"/>
    <w:rsid w:val="00BA417B"/>
    <w:rsid w:val="00BA503F"/>
    <w:rsid w:val="00BA548D"/>
    <w:rsid w:val="00BA5E54"/>
    <w:rsid w:val="00BA61BD"/>
    <w:rsid w:val="00BA66E4"/>
    <w:rsid w:val="00BA6861"/>
    <w:rsid w:val="00BA6D80"/>
    <w:rsid w:val="00BA727B"/>
    <w:rsid w:val="00BA72C6"/>
    <w:rsid w:val="00BA72D0"/>
    <w:rsid w:val="00BB0536"/>
    <w:rsid w:val="00BB05DB"/>
    <w:rsid w:val="00BB06AF"/>
    <w:rsid w:val="00BB085F"/>
    <w:rsid w:val="00BB0A8E"/>
    <w:rsid w:val="00BB0C91"/>
    <w:rsid w:val="00BB0D61"/>
    <w:rsid w:val="00BB1142"/>
    <w:rsid w:val="00BB11C3"/>
    <w:rsid w:val="00BB1D5A"/>
    <w:rsid w:val="00BB2252"/>
    <w:rsid w:val="00BB249D"/>
    <w:rsid w:val="00BB28C7"/>
    <w:rsid w:val="00BB2BF6"/>
    <w:rsid w:val="00BB2FFF"/>
    <w:rsid w:val="00BB3160"/>
    <w:rsid w:val="00BB31A0"/>
    <w:rsid w:val="00BB41D0"/>
    <w:rsid w:val="00BB5005"/>
    <w:rsid w:val="00BB52D7"/>
    <w:rsid w:val="00BB5D43"/>
    <w:rsid w:val="00BB60CF"/>
    <w:rsid w:val="00BB6114"/>
    <w:rsid w:val="00BB65C0"/>
    <w:rsid w:val="00BB67D2"/>
    <w:rsid w:val="00BB6A74"/>
    <w:rsid w:val="00BB6C7F"/>
    <w:rsid w:val="00BB6DC3"/>
    <w:rsid w:val="00BB729A"/>
    <w:rsid w:val="00BB737A"/>
    <w:rsid w:val="00BB74D6"/>
    <w:rsid w:val="00BC0529"/>
    <w:rsid w:val="00BC0F9D"/>
    <w:rsid w:val="00BC11F0"/>
    <w:rsid w:val="00BC131C"/>
    <w:rsid w:val="00BC2CD4"/>
    <w:rsid w:val="00BC350E"/>
    <w:rsid w:val="00BC372D"/>
    <w:rsid w:val="00BC3D40"/>
    <w:rsid w:val="00BC3F6E"/>
    <w:rsid w:val="00BC4A0B"/>
    <w:rsid w:val="00BC4BB0"/>
    <w:rsid w:val="00BC56B5"/>
    <w:rsid w:val="00BC5731"/>
    <w:rsid w:val="00BC63E2"/>
    <w:rsid w:val="00BC6A8B"/>
    <w:rsid w:val="00BC723B"/>
    <w:rsid w:val="00BC76F1"/>
    <w:rsid w:val="00BC78BD"/>
    <w:rsid w:val="00BD0163"/>
    <w:rsid w:val="00BD0485"/>
    <w:rsid w:val="00BD0965"/>
    <w:rsid w:val="00BD0A8A"/>
    <w:rsid w:val="00BD0BC3"/>
    <w:rsid w:val="00BD0BF6"/>
    <w:rsid w:val="00BD0DBD"/>
    <w:rsid w:val="00BD112D"/>
    <w:rsid w:val="00BD11A8"/>
    <w:rsid w:val="00BD175F"/>
    <w:rsid w:val="00BD17F3"/>
    <w:rsid w:val="00BD18C2"/>
    <w:rsid w:val="00BD195C"/>
    <w:rsid w:val="00BD208B"/>
    <w:rsid w:val="00BD2172"/>
    <w:rsid w:val="00BD23F6"/>
    <w:rsid w:val="00BD321F"/>
    <w:rsid w:val="00BD3A06"/>
    <w:rsid w:val="00BD3FE5"/>
    <w:rsid w:val="00BD40BB"/>
    <w:rsid w:val="00BD4555"/>
    <w:rsid w:val="00BD4C5B"/>
    <w:rsid w:val="00BD4D65"/>
    <w:rsid w:val="00BD4E38"/>
    <w:rsid w:val="00BD5E65"/>
    <w:rsid w:val="00BD63AD"/>
    <w:rsid w:val="00BD695C"/>
    <w:rsid w:val="00BD6C70"/>
    <w:rsid w:val="00BD6DD3"/>
    <w:rsid w:val="00BD7924"/>
    <w:rsid w:val="00BD7C4D"/>
    <w:rsid w:val="00BE009F"/>
    <w:rsid w:val="00BE0A0E"/>
    <w:rsid w:val="00BE0B5E"/>
    <w:rsid w:val="00BE0DB1"/>
    <w:rsid w:val="00BE0F1B"/>
    <w:rsid w:val="00BE16BC"/>
    <w:rsid w:val="00BE17C7"/>
    <w:rsid w:val="00BE1D14"/>
    <w:rsid w:val="00BE241D"/>
    <w:rsid w:val="00BE2715"/>
    <w:rsid w:val="00BE3280"/>
    <w:rsid w:val="00BE340E"/>
    <w:rsid w:val="00BE3669"/>
    <w:rsid w:val="00BE390E"/>
    <w:rsid w:val="00BE3DC1"/>
    <w:rsid w:val="00BE3E33"/>
    <w:rsid w:val="00BE434C"/>
    <w:rsid w:val="00BE47B0"/>
    <w:rsid w:val="00BE5030"/>
    <w:rsid w:val="00BE5484"/>
    <w:rsid w:val="00BE5729"/>
    <w:rsid w:val="00BE5C50"/>
    <w:rsid w:val="00BE5D74"/>
    <w:rsid w:val="00BE5F47"/>
    <w:rsid w:val="00BE6330"/>
    <w:rsid w:val="00BE65B6"/>
    <w:rsid w:val="00BE6671"/>
    <w:rsid w:val="00BE6A37"/>
    <w:rsid w:val="00BE6CA2"/>
    <w:rsid w:val="00BE75CD"/>
    <w:rsid w:val="00BE7FA1"/>
    <w:rsid w:val="00BF000E"/>
    <w:rsid w:val="00BF04A6"/>
    <w:rsid w:val="00BF0638"/>
    <w:rsid w:val="00BF0778"/>
    <w:rsid w:val="00BF0DFE"/>
    <w:rsid w:val="00BF12A2"/>
    <w:rsid w:val="00BF1446"/>
    <w:rsid w:val="00BF14C1"/>
    <w:rsid w:val="00BF16E8"/>
    <w:rsid w:val="00BF2EEA"/>
    <w:rsid w:val="00BF3181"/>
    <w:rsid w:val="00BF34DC"/>
    <w:rsid w:val="00BF3FE7"/>
    <w:rsid w:val="00BF4A35"/>
    <w:rsid w:val="00BF4FF1"/>
    <w:rsid w:val="00BF5598"/>
    <w:rsid w:val="00BF5912"/>
    <w:rsid w:val="00BF59B3"/>
    <w:rsid w:val="00BF5A69"/>
    <w:rsid w:val="00BF5AA4"/>
    <w:rsid w:val="00BF5DFF"/>
    <w:rsid w:val="00BF744F"/>
    <w:rsid w:val="00BF756D"/>
    <w:rsid w:val="00BF7836"/>
    <w:rsid w:val="00BF7D52"/>
    <w:rsid w:val="00C003D8"/>
    <w:rsid w:val="00C0055F"/>
    <w:rsid w:val="00C006B4"/>
    <w:rsid w:val="00C00D4E"/>
    <w:rsid w:val="00C00E09"/>
    <w:rsid w:val="00C010CA"/>
    <w:rsid w:val="00C013FE"/>
    <w:rsid w:val="00C01947"/>
    <w:rsid w:val="00C01C12"/>
    <w:rsid w:val="00C0228C"/>
    <w:rsid w:val="00C03482"/>
    <w:rsid w:val="00C0427D"/>
    <w:rsid w:val="00C045D5"/>
    <w:rsid w:val="00C045E6"/>
    <w:rsid w:val="00C0494A"/>
    <w:rsid w:val="00C04BB8"/>
    <w:rsid w:val="00C05219"/>
    <w:rsid w:val="00C05533"/>
    <w:rsid w:val="00C05634"/>
    <w:rsid w:val="00C05895"/>
    <w:rsid w:val="00C059AF"/>
    <w:rsid w:val="00C061CB"/>
    <w:rsid w:val="00C06383"/>
    <w:rsid w:val="00C06F74"/>
    <w:rsid w:val="00C077E4"/>
    <w:rsid w:val="00C07F0B"/>
    <w:rsid w:val="00C105EE"/>
    <w:rsid w:val="00C108E0"/>
    <w:rsid w:val="00C10D29"/>
    <w:rsid w:val="00C11428"/>
    <w:rsid w:val="00C11455"/>
    <w:rsid w:val="00C115B5"/>
    <w:rsid w:val="00C11F77"/>
    <w:rsid w:val="00C12172"/>
    <w:rsid w:val="00C124EA"/>
    <w:rsid w:val="00C12517"/>
    <w:rsid w:val="00C125E2"/>
    <w:rsid w:val="00C12824"/>
    <w:rsid w:val="00C12CA3"/>
    <w:rsid w:val="00C12EBD"/>
    <w:rsid w:val="00C13382"/>
    <w:rsid w:val="00C13E95"/>
    <w:rsid w:val="00C1483A"/>
    <w:rsid w:val="00C14B6F"/>
    <w:rsid w:val="00C14D0E"/>
    <w:rsid w:val="00C14DCA"/>
    <w:rsid w:val="00C162B3"/>
    <w:rsid w:val="00C1699C"/>
    <w:rsid w:val="00C16FC0"/>
    <w:rsid w:val="00C17201"/>
    <w:rsid w:val="00C1726E"/>
    <w:rsid w:val="00C1754F"/>
    <w:rsid w:val="00C203BE"/>
    <w:rsid w:val="00C2065D"/>
    <w:rsid w:val="00C207C5"/>
    <w:rsid w:val="00C207DB"/>
    <w:rsid w:val="00C209E3"/>
    <w:rsid w:val="00C213E9"/>
    <w:rsid w:val="00C21454"/>
    <w:rsid w:val="00C21462"/>
    <w:rsid w:val="00C21B71"/>
    <w:rsid w:val="00C21BE4"/>
    <w:rsid w:val="00C2213A"/>
    <w:rsid w:val="00C22468"/>
    <w:rsid w:val="00C22485"/>
    <w:rsid w:val="00C2253E"/>
    <w:rsid w:val="00C2256B"/>
    <w:rsid w:val="00C22983"/>
    <w:rsid w:val="00C22E21"/>
    <w:rsid w:val="00C230B9"/>
    <w:rsid w:val="00C23511"/>
    <w:rsid w:val="00C2379B"/>
    <w:rsid w:val="00C23860"/>
    <w:rsid w:val="00C24087"/>
    <w:rsid w:val="00C241F9"/>
    <w:rsid w:val="00C24E6C"/>
    <w:rsid w:val="00C25418"/>
    <w:rsid w:val="00C2560B"/>
    <w:rsid w:val="00C256E2"/>
    <w:rsid w:val="00C25D0A"/>
    <w:rsid w:val="00C26974"/>
    <w:rsid w:val="00C26CC8"/>
    <w:rsid w:val="00C26EEE"/>
    <w:rsid w:val="00C26EFC"/>
    <w:rsid w:val="00C279A4"/>
    <w:rsid w:val="00C301E8"/>
    <w:rsid w:val="00C30446"/>
    <w:rsid w:val="00C30C9F"/>
    <w:rsid w:val="00C30CA9"/>
    <w:rsid w:val="00C30D47"/>
    <w:rsid w:val="00C3126B"/>
    <w:rsid w:val="00C3146A"/>
    <w:rsid w:val="00C314C5"/>
    <w:rsid w:val="00C31762"/>
    <w:rsid w:val="00C3192A"/>
    <w:rsid w:val="00C32110"/>
    <w:rsid w:val="00C3239B"/>
    <w:rsid w:val="00C324E8"/>
    <w:rsid w:val="00C325D1"/>
    <w:rsid w:val="00C33C7F"/>
    <w:rsid w:val="00C34438"/>
    <w:rsid w:val="00C34546"/>
    <w:rsid w:val="00C34685"/>
    <w:rsid w:val="00C3533F"/>
    <w:rsid w:val="00C353E9"/>
    <w:rsid w:val="00C35876"/>
    <w:rsid w:val="00C36448"/>
    <w:rsid w:val="00C3657F"/>
    <w:rsid w:val="00C36649"/>
    <w:rsid w:val="00C36C69"/>
    <w:rsid w:val="00C3739D"/>
    <w:rsid w:val="00C3762D"/>
    <w:rsid w:val="00C379C8"/>
    <w:rsid w:val="00C37ABF"/>
    <w:rsid w:val="00C37D07"/>
    <w:rsid w:val="00C37D24"/>
    <w:rsid w:val="00C4004F"/>
    <w:rsid w:val="00C403E5"/>
    <w:rsid w:val="00C404C8"/>
    <w:rsid w:val="00C40880"/>
    <w:rsid w:val="00C40B1D"/>
    <w:rsid w:val="00C4140F"/>
    <w:rsid w:val="00C41A2C"/>
    <w:rsid w:val="00C41DB6"/>
    <w:rsid w:val="00C420DD"/>
    <w:rsid w:val="00C42304"/>
    <w:rsid w:val="00C42B91"/>
    <w:rsid w:val="00C43001"/>
    <w:rsid w:val="00C4412D"/>
    <w:rsid w:val="00C441B7"/>
    <w:rsid w:val="00C445EA"/>
    <w:rsid w:val="00C44A64"/>
    <w:rsid w:val="00C44F04"/>
    <w:rsid w:val="00C452D8"/>
    <w:rsid w:val="00C454A2"/>
    <w:rsid w:val="00C454A6"/>
    <w:rsid w:val="00C455A3"/>
    <w:rsid w:val="00C4568C"/>
    <w:rsid w:val="00C459F6"/>
    <w:rsid w:val="00C45B84"/>
    <w:rsid w:val="00C45BC0"/>
    <w:rsid w:val="00C4629B"/>
    <w:rsid w:val="00C46369"/>
    <w:rsid w:val="00C465DC"/>
    <w:rsid w:val="00C47BA5"/>
    <w:rsid w:val="00C47CBD"/>
    <w:rsid w:val="00C50917"/>
    <w:rsid w:val="00C50CE0"/>
    <w:rsid w:val="00C50DCD"/>
    <w:rsid w:val="00C50F98"/>
    <w:rsid w:val="00C514C1"/>
    <w:rsid w:val="00C51515"/>
    <w:rsid w:val="00C515B2"/>
    <w:rsid w:val="00C5197E"/>
    <w:rsid w:val="00C519C6"/>
    <w:rsid w:val="00C519F4"/>
    <w:rsid w:val="00C51C19"/>
    <w:rsid w:val="00C51E69"/>
    <w:rsid w:val="00C52A33"/>
    <w:rsid w:val="00C52A8E"/>
    <w:rsid w:val="00C52AB8"/>
    <w:rsid w:val="00C535F9"/>
    <w:rsid w:val="00C53C0B"/>
    <w:rsid w:val="00C53EFB"/>
    <w:rsid w:val="00C544E7"/>
    <w:rsid w:val="00C547B7"/>
    <w:rsid w:val="00C54A18"/>
    <w:rsid w:val="00C54C96"/>
    <w:rsid w:val="00C55366"/>
    <w:rsid w:val="00C55A42"/>
    <w:rsid w:val="00C55E10"/>
    <w:rsid w:val="00C55EBF"/>
    <w:rsid w:val="00C55F5A"/>
    <w:rsid w:val="00C561B8"/>
    <w:rsid w:val="00C565EF"/>
    <w:rsid w:val="00C56C40"/>
    <w:rsid w:val="00C575B5"/>
    <w:rsid w:val="00C57E5B"/>
    <w:rsid w:val="00C6032C"/>
    <w:rsid w:val="00C60614"/>
    <w:rsid w:val="00C6089E"/>
    <w:rsid w:val="00C60932"/>
    <w:rsid w:val="00C60C81"/>
    <w:rsid w:val="00C6104B"/>
    <w:rsid w:val="00C61084"/>
    <w:rsid w:val="00C614CF"/>
    <w:rsid w:val="00C62236"/>
    <w:rsid w:val="00C622DB"/>
    <w:rsid w:val="00C624A2"/>
    <w:rsid w:val="00C6299A"/>
    <w:rsid w:val="00C62CFA"/>
    <w:rsid w:val="00C630D7"/>
    <w:rsid w:val="00C63817"/>
    <w:rsid w:val="00C63948"/>
    <w:rsid w:val="00C63F6B"/>
    <w:rsid w:val="00C64284"/>
    <w:rsid w:val="00C644B9"/>
    <w:rsid w:val="00C64632"/>
    <w:rsid w:val="00C650E9"/>
    <w:rsid w:val="00C65446"/>
    <w:rsid w:val="00C6575A"/>
    <w:rsid w:val="00C6625F"/>
    <w:rsid w:val="00C66C6E"/>
    <w:rsid w:val="00C66CA2"/>
    <w:rsid w:val="00C66DA0"/>
    <w:rsid w:val="00C6714A"/>
    <w:rsid w:val="00C67B26"/>
    <w:rsid w:val="00C67DB6"/>
    <w:rsid w:val="00C67FD5"/>
    <w:rsid w:val="00C70137"/>
    <w:rsid w:val="00C701A6"/>
    <w:rsid w:val="00C70258"/>
    <w:rsid w:val="00C7062E"/>
    <w:rsid w:val="00C7091C"/>
    <w:rsid w:val="00C70E0A"/>
    <w:rsid w:val="00C70EB8"/>
    <w:rsid w:val="00C71033"/>
    <w:rsid w:val="00C7110E"/>
    <w:rsid w:val="00C71369"/>
    <w:rsid w:val="00C725F7"/>
    <w:rsid w:val="00C7271D"/>
    <w:rsid w:val="00C72721"/>
    <w:rsid w:val="00C72741"/>
    <w:rsid w:val="00C72CC4"/>
    <w:rsid w:val="00C72DBA"/>
    <w:rsid w:val="00C72F92"/>
    <w:rsid w:val="00C7337F"/>
    <w:rsid w:val="00C73580"/>
    <w:rsid w:val="00C73608"/>
    <w:rsid w:val="00C73C1E"/>
    <w:rsid w:val="00C74275"/>
    <w:rsid w:val="00C7457D"/>
    <w:rsid w:val="00C747DF"/>
    <w:rsid w:val="00C74AD0"/>
    <w:rsid w:val="00C74C47"/>
    <w:rsid w:val="00C74CCE"/>
    <w:rsid w:val="00C74D7D"/>
    <w:rsid w:val="00C7546E"/>
    <w:rsid w:val="00C75A00"/>
    <w:rsid w:val="00C772E0"/>
    <w:rsid w:val="00C77472"/>
    <w:rsid w:val="00C77574"/>
    <w:rsid w:val="00C7762E"/>
    <w:rsid w:val="00C776BC"/>
    <w:rsid w:val="00C77AA4"/>
    <w:rsid w:val="00C77F4B"/>
    <w:rsid w:val="00C80020"/>
    <w:rsid w:val="00C805C7"/>
    <w:rsid w:val="00C80A22"/>
    <w:rsid w:val="00C80FFC"/>
    <w:rsid w:val="00C814D0"/>
    <w:rsid w:val="00C81C20"/>
    <w:rsid w:val="00C824E6"/>
    <w:rsid w:val="00C826B9"/>
    <w:rsid w:val="00C8278B"/>
    <w:rsid w:val="00C82A87"/>
    <w:rsid w:val="00C82AF0"/>
    <w:rsid w:val="00C82C9E"/>
    <w:rsid w:val="00C83DF5"/>
    <w:rsid w:val="00C83FD2"/>
    <w:rsid w:val="00C8405B"/>
    <w:rsid w:val="00C84880"/>
    <w:rsid w:val="00C84ADD"/>
    <w:rsid w:val="00C859D4"/>
    <w:rsid w:val="00C85A3F"/>
    <w:rsid w:val="00C86004"/>
    <w:rsid w:val="00C86146"/>
    <w:rsid w:val="00C862F9"/>
    <w:rsid w:val="00C8650E"/>
    <w:rsid w:val="00C86609"/>
    <w:rsid w:val="00C86753"/>
    <w:rsid w:val="00C86ABC"/>
    <w:rsid w:val="00C87474"/>
    <w:rsid w:val="00C876EE"/>
    <w:rsid w:val="00C87933"/>
    <w:rsid w:val="00C90317"/>
    <w:rsid w:val="00C90436"/>
    <w:rsid w:val="00C904CB"/>
    <w:rsid w:val="00C9084C"/>
    <w:rsid w:val="00C9142D"/>
    <w:rsid w:val="00C914E7"/>
    <w:rsid w:val="00C914F7"/>
    <w:rsid w:val="00C916CE"/>
    <w:rsid w:val="00C91D6D"/>
    <w:rsid w:val="00C91F29"/>
    <w:rsid w:val="00C925FF"/>
    <w:rsid w:val="00C928C2"/>
    <w:rsid w:val="00C92A98"/>
    <w:rsid w:val="00C92EBC"/>
    <w:rsid w:val="00C932CB"/>
    <w:rsid w:val="00C94742"/>
    <w:rsid w:val="00C94E2D"/>
    <w:rsid w:val="00C955B3"/>
    <w:rsid w:val="00C95642"/>
    <w:rsid w:val="00C96211"/>
    <w:rsid w:val="00C96853"/>
    <w:rsid w:val="00C96E02"/>
    <w:rsid w:val="00C96E5F"/>
    <w:rsid w:val="00C977B4"/>
    <w:rsid w:val="00C97C2C"/>
    <w:rsid w:val="00CA03CF"/>
    <w:rsid w:val="00CA03D6"/>
    <w:rsid w:val="00CA1393"/>
    <w:rsid w:val="00CA156D"/>
    <w:rsid w:val="00CA1E9F"/>
    <w:rsid w:val="00CA20BB"/>
    <w:rsid w:val="00CA25A3"/>
    <w:rsid w:val="00CA2BE2"/>
    <w:rsid w:val="00CA2C89"/>
    <w:rsid w:val="00CA2D45"/>
    <w:rsid w:val="00CA3508"/>
    <w:rsid w:val="00CA39A2"/>
    <w:rsid w:val="00CA3D39"/>
    <w:rsid w:val="00CA3DDE"/>
    <w:rsid w:val="00CA3F45"/>
    <w:rsid w:val="00CA41F8"/>
    <w:rsid w:val="00CA4359"/>
    <w:rsid w:val="00CA4680"/>
    <w:rsid w:val="00CA48B8"/>
    <w:rsid w:val="00CA48C9"/>
    <w:rsid w:val="00CA5825"/>
    <w:rsid w:val="00CA597D"/>
    <w:rsid w:val="00CA5D92"/>
    <w:rsid w:val="00CA5FAB"/>
    <w:rsid w:val="00CA5FF1"/>
    <w:rsid w:val="00CA60A3"/>
    <w:rsid w:val="00CA618B"/>
    <w:rsid w:val="00CA7255"/>
    <w:rsid w:val="00CA758E"/>
    <w:rsid w:val="00CA7A30"/>
    <w:rsid w:val="00CB0095"/>
    <w:rsid w:val="00CB0B93"/>
    <w:rsid w:val="00CB0BA8"/>
    <w:rsid w:val="00CB0E80"/>
    <w:rsid w:val="00CB0FA3"/>
    <w:rsid w:val="00CB1E8B"/>
    <w:rsid w:val="00CB2FD7"/>
    <w:rsid w:val="00CB36D5"/>
    <w:rsid w:val="00CB38F6"/>
    <w:rsid w:val="00CB3FA6"/>
    <w:rsid w:val="00CB48A3"/>
    <w:rsid w:val="00CB4936"/>
    <w:rsid w:val="00CB4A76"/>
    <w:rsid w:val="00CB4BF2"/>
    <w:rsid w:val="00CB4CD3"/>
    <w:rsid w:val="00CB4F1B"/>
    <w:rsid w:val="00CB50F1"/>
    <w:rsid w:val="00CB51A9"/>
    <w:rsid w:val="00CB572E"/>
    <w:rsid w:val="00CB58F6"/>
    <w:rsid w:val="00CB5FD6"/>
    <w:rsid w:val="00CB626A"/>
    <w:rsid w:val="00CB63A4"/>
    <w:rsid w:val="00CB63DF"/>
    <w:rsid w:val="00CB6844"/>
    <w:rsid w:val="00CB6B6E"/>
    <w:rsid w:val="00CB6EDC"/>
    <w:rsid w:val="00CB798C"/>
    <w:rsid w:val="00CB7BA0"/>
    <w:rsid w:val="00CC00D2"/>
    <w:rsid w:val="00CC0393"/>
    <w:rsid w:val="00CC041F"/>
    <w:rsid w:val="00CC0662"/>
    <w:rsid w:val="00CC08BB"/>
    <w:rsid w:val="00CC0B7A"/>
    <w:rsid w:val="00CC1076"/>
    <w:rsid w:val="00CC12E0"/>
    <w:rsid w:val="00CC13C6"/>
    <w:rsid w:val="00CC1D1A"/>
    <w:rsid w:val="00CC1F6B"/>
    <w:rsid w:val="00CC2086"/>
    <w:rsid w:val="00CC2165"/>
    <w:rsid w:val="00CC21CB"/>
    <w:rsid w:val="00CC23E9"/>
    <w:rsid w:val="00CC2765"/>
    <w:rsid w:val="00CC2925"/>
    <w:rsid w:val="00CC2DC3"/>
    <w:rsid w:val="00CC30A1"/>
    <w:rsid w:val="00CC33A3"/>
    <w:rsid w:val="00CC34CD"/>
    <w:rsid w:val="00CC34D5"/>
    <w:rsid w:val="00CC3803"/>
    <w:rsid w:val="00CC38ED"/>
    <w:rsid w:val="00CC3BF1"/>
    <w:rsid w:val="00CC4409"/>
    <w:rsid w:val="00CC4569"/>
    <w:rsid w:val="00CC4648"/>
    <w:rsid w:val="00CC488A"/>
    <w:rsid w:val="00CC48BB"/>
    <w:rsid w:val="00CC4DE0"/>
    <w:rsid w:val="00CC5354"/>
    <w:rsid w:val="00CC5391"/>
    <w:rsid w:val="00CC55DA"/>
    <w:rsid w:val="00CC56E9"/>
    <w:rsid w:val="00CC5800"/>
    <w:rsid w:val="00CC5A7B"/>
    <w:rsid w:val="00CC6363"/>
    <w:rsid w:val="00CC652F"/>
    <w:rsid w:val="00CC6781"/>
    <w:rsid w:val="00CC777E"/>
    <w:rsid w:val="00CC7D1F"/>
    <w:rsid w:val="00CD024E"/>
    <w:rsid w:val="00CD0443"/>
    <w:rsid w:val="00CD09C6"/>
    <w:rsid w:val="00CD0D00"/>
    <w:rsid w:val="00CD0F8A"/>
    <w:rsid w:val="00CD1874"/>
    <w:rsid w:val="00CD2220"/>
    <w:rsid w:val="00CD250D"/>
    <w:rsid w:val="00CD2BBE"/>
    <w:rsid w:val="00CD2C6A"/>
    <w:rsid w:val="00CD3196"/>
    <w:rsid w:val="00CD35D9"/>
    <w:rsid w:val="00CD3C56"/>
    <w:rsid w:val="00CD490B"/>
    <w:rsid w:val="00CD4BBE"/>
    <w:rsid w:val="00CD4CAE"/>
    <w:rsid w:val="00CD5000"/>
    <w:rsid w:val="00CD51AD"/>
    <w:rsid w:val="00CD5753"/>
    <w:rsid w:val="00CD66FB"/>
    <w:rsid w:val="00CD67B8"/>
    <w:rsid w:val="00CD699B"/>
    <w:rsid w:val="00CD6AE0"/>
    <w:rsid w:val="00CD6EE5"/>
    <w:rsid w:val="00CD70A0"/>
    <w:rsid w:val="00CD70F2"/>
    <w:rsid w:val="00CD7309"/>
    <w:rsid w:val="00CD743B"/>
    <w:rsid w:val="00CD7DA5"/>
    <w:rsid w:val="00CE0942"/>
    <w:rsid w:val="00CE0947"/>
    <w:rsid w:val="00CE0B7E"/>
    <w:rsid w:val="00CE10BF"/>
    <w:rsid w:val="00CE1806"/>
    <w:rsid w:val="00CE1A68"/>
    <w:rsid w:val="00CE214E"/>
    <w:rsid w:val="00CE2EBB"/>
    <w:rsid w:val="00CE3617"/>
    <w:rsid w:val="00CE37E7"/>
    <w:rsid w:val="00CE3CB5"/>
    <w:rsid w:val="00CE53B3"/>
    <w:rsid w:val="00CE557A"/>
    <w:rsid w:val="00CE5788"/>
    <w:rsid w:val="00CE5B8A"/>
    <w:rsid w:val="00CE63A9"/>
    <w:rsid w:val="00CE63BD"/>
    <w:rsid w:val="00CE6875"/>
    <w:rsid w:val="00CE6FFC"/>
    <w:rsid w:val="00CE70F7"/>
    <w:rsid w:val="00CE7ACE"/>
    <w:rsid w:val="00CF01BE"/>
    <w:rsid w:val="00CF0346"/>
    <w:rsid w:val="00CF0786"/>
    <w:rsid w:val="00CF0B08"/>
    <w:rsid w:val="00CF0B1B"/>
    <w:rsid w:val="00CF0BF9"/>
    <w:rsid w:val="00CF10FC"/>
    <w:rsid w:val="00CF1D8E"/>
    <w:rsid w:val="00CF21D6"/>
    <w:rsid w:val="00CF25E1"/>
    <w:rsid w:val="00CF271B"/>
    <w:rsid w:val="00CF29A9"/>
    <w:rsid w:val="00CF303F"/>
    <w:rsid w:val="00CF3898"/>
    <w:rsid w:val="00CF3934"/>
    <w:rsid w:val="00CF3BC7"/>
    <w:rsid w:val="00CF41A2"/>
    <w:rsid w:val="00CF4281"/>
    <w:rsid w:val="00CF48D5"/>
    <w:rsid w:val="00CF4A99"/>
    <w:rsid w:val="00CF4AD1"/>
    <w:rsid w:val="00CF52B4"/>
    <w:rsid w:val="00CF54DE"/>
    <w:rsid w:val="00CF5633"/>
    <w:rsid w:val="00CF5CA2"/>
    <w:rsid w:val="00CF60B5"/>
    <w:rsid w:val="00CF6337"/>
    <w:rsid w:val="00CF6399"/>
    <w:rsid w:val="00CF644B"/>
    <w:rsid w:val="00CF64F4"/>
    <w:rsid w:val="00CF6DF0"/>
    <w:rsid w:val="00CF712B"/>
    <w:rsid w:val="00CF7838"/>
    <w:rsid w:val="00CF7A87"/>
    <w:rsid w:val="00CF7E28"/>
    <w:rsid w:val="00CF7ECA"/>
    <w:rsid w:val="00D0002D"/>
    <w:rsid w:val="00D004BC"/>
    <w:rsid w:val="00D00578"/>
    <w:rsid w:val="00D00697"/>
    <w:rsid w:val="00D0097A"/>
    <w:rsid w:val="00D00CF9"/>
    <w:rsid w:val="00D00D1B"/>
    <w:rsid w:val="00D01625"/>
    <w:rsid w:val="00D018D3"/>
    <w:rsid w:val="00D01DDB"/>
    <w:rsid w:val="00D01F12"/>
    <w:rsid w:val="00D02049"/>
    <w:rsid w:val="00D02368"/>
    <w:rsid w:val="00D023ED"/>
    <w:rsid w:val="00D023FD"/>
    <w:rsid w:val="00D02E14"/>
    <w:rsid w:val="00D02E74"/>
    <w:rsid w:val="00D02EBB"/>
    <w:rsid w:val="00D030DD"/>
    <w:rsid w:val="00D038A5"/>
    <w:rsid w:val="00D038B1"/>
    <w:rsid w:val="00D03AC6"/>
    <w:rsid w:val="00D03D09"/>
    <w:rsid w:val="00D041A2"/>
    <w:rsid w:val="00D04233"/>
    <w:rsid w:val="00D04722"/>
    <w:rsid w:val="00D04955"/>
    <w:rsid w:val="00D04960"/>
    <w:rsid w:val="00D04E1C"/>
    <w:rsid w:val="00D04E97"/>
    <w:rsid w:val="00D04FC2"/>
    <w:rsid w:val="00D05059"/>
    <w:rsid w:val="00D05264"/>
    <w:rsid w:val="00D055E4"/>
    <w:rsid w:val="00D061DA"/>
    <w:rsid w:val="00D06C3F"/>
    <w:rsid w:val="00D06D2B"/>
    <w:rsid w:val="00D072AF"/>
    <w:rsid w:val="00D07380"/>
    <w:rsid w:val="00D07451"/>
    <w:rsid w:val="00D076F4"/>
    <w:rsid w:val="00D103A1"/>
    <w:rsid w:val="00D10547"/>
    <w:rsid w:val="00D10B55"/>
    <w:rsid w:val="00D10F26"/>
    <w:rsid w:val="00D10F35"/>
    <w:rsid w:val="00D11030"/>
    <w:rsid w:val="00D110EA"/>
    <w:rsid w:val="00D11AFB"/>
    <w:rsid w:val="00D11D5A"/>
    <w:rsid w:val="00D12702"/>
    <w:rsid w:val="00D1292B"/>
    <w:rsid w:val="00D12D65"/>
    <w:rsid w:val="00D1308E"/>
    <w:rsid w:val="00D137D5"/>
    <w:rsid w:val="00D1417B"/>
    <w:rsid w:val="00D1462B"/>
    <w:rsid w:val="00D14AB5"/>
    <w:rsid w:val="00D14F09"/>
    <w:rsid w:val="00D156BB"/>
    <w:rsid w:val="00D15E7D"/>
    <w:rsid w:val="00D16011"/>
    <w:rsid w:val="00D16278"/>
    <w:rsid w:val="00D16473"/>
    <w:rsid w:val="00D166F9"/>
    <w:rsid w:val="00D169BB"/>
    <w:rsid w:val="00D16D0A"/>
    <w:rsid w:val="00D16E12"/>
    <w:rsid w:val="00D173AA"/>
    <w:rsid w:val="00D17B36"/>
    <w:rsid w:val="00D17DF0"/>
    <w:rsid w:val="00D2030B"/>
    <w:rsid w:val="00D20470"/>
    <w:rsid w:val="00D205BA"/>
    <w:rsid w:val="00D205F5"/>
    <w:rsid w:val="00D20736"/>
    <w:rsid w:val="00D21176"/>
    <w:rsid w:val="00D214D3"/>
    <w:rsid w:val="00D216CF"/>
    <w:rsid w:val="00D219B3"/>
    <w:rsid w:val="00D21B58"/>
    <w:rsid w:val="00D2205B"/>
    <w:rsid w:val="00D229CE"/>
    <w:rsid w:val="00D2303A"/>
    <w:rsid w:val="00D231D4"/>
    <w:rsid w:val="00D235AF"/>
    <w:rsid w:val="00D239A6"/>
    <w:rsid w:val="00D23A25"/>
    <w:rsid w:val="00D24179"/>
    <w:rsid w:val="00D243C1"/>
    <w:rsid w:val="00D245C0"/>
    <w:rsid w:val="00D25022"/>
    <w:rsid w:val="00D2514C"/>
    <w:rsid w:val="00D25A4F"/>
    <w:rsid w:val="00D25E08"/>
    <w:rsid w:val="00D264B1"/>
    <w:rsid w:val="00D264CC"/>
    <w:rsid w:val="00D26902"/>
    <w:rsid w:val="00D279E0"/>
    <w:rsid w:val="00D27F3D"/>
    <w:rsid w:val="00D30298"/>
    <w:rsid w:val="00D30353"/>
    <w:rsid w:val="00D30448"/>
    <w:rsid w:val="00D310C4"/>
    <w:rsid w:val="00D31186"/>
    <w:rsid w:val="00D31219"/>
    <w:rsid w:val="00D3143F"/>
    <w:rsid w:val="00D31645"/>
    <w:rsid w:val="00D319EB"/>
    <w:rsid w:val="00D31C77"/>
    <w:rsid w:val="00D31D80"/>
    <w:rsid w:val="00D32220"/>
    <w:rsid w:val="00D32377"/>
    <w:rsid w:val="00D32C1D"/>
    <w:rsid w:val="00D334FC"/>
    <w:rsid w:val="00D336B8"/>
    <w:rsid w:val="00D33898"/>
    <w:rsid w:val="00D33EA0"/>
    <w:rsid w:val="00D34159"/>
    <w:rsid w:val="00D34533"/>
    <w:rsid w:val="00D34988"/>
    <w:rsid w:val="00D34B70"/>
    <w:rsid w:val="00D35D1F"/>
    <w:rsid w:val="00D35D7B"/>
    <w:rsid w:val="00D36251"/>
    <w:rsid w:val="00D36FEC"/>
    <w:rsid w:val="00D371AD"/>
    <w:rsid w:val="00D37AAA"/>
    <w:rsid w:val="00D37C51"/>
    <w:rsid w:val="00D404ED"/>
    <w:rsid w:val="00D4061A"/>
    <w:rsid w:val="00D4069F"/>
    <w:rsid w:val="00D407F6"/>
    <w:rsid w:val="00D41510"/>
    <w:rsid w:val="00D41ADB"/>
    <w:rsid w:val="00D41B5C"/>
    <w:rsid w:val="00D41C6B"/>
    <w:rsid w:val="00D41C85"/>
    <w:rsid w:val="00D41F30"/>
    <w:rsid w:val="00D4279E"/>
    <w:rsid w:val="00D42F51"/>
    <w:rsid w:val="00D4321C"/>
    <w:rsid w:val="00D4340C"/>
    <w:rsid w:val="00D43471"/>
    <w:rsid w:val="00D43D0C"/>
    <w:rsid w:val="00D43F8F"/>
    <w:rsid w:val="00D447DC"/>
    <w:rsid w:val="00D44A81"/>
    <w:rsid w:val="00D44E8D"/>
    <w:rsid w:val="00D45287"/>
    <w:rsid w:val="00D45947"/>
    <w:rsid w:val="00D45CA8"/>
    <w:rsid w:val="00D46211"/>
    <w:rsid w:val="00D46481"/>
    <w:rsid w:val="00D46D03"/>
    <w:rsid w:val="00D4702A"/>
    <w:rsid w:val="00D47100"/>
    <w:rsid w:val="00D4772A"/>
    <w:rsid w:val="00D4792E"/>
    <w:rsid w:val="00D4793B"/>
    <w:rsid w:val="00D47C46"/>
    <w:rsid w:val="00D50438"/>
    <w:rsid w:val="00D50BE6"/>
    <w:rsid w:val="00D50E7F"/>
    <w:rsid w:val="00D50F03"/>
    <w:rsid w:val="00D50F68"/>
    <w:rsid w:val="00D52148"/>
    <w:rsid w:val="00D5260D"/>
    <w:rsid w:val="00D52748"/>
    <w:rsid w:val="00D5274D"/>
    <w:rsid w:val="00D52A3F"/>
    <w:rsid w:val="00D52E02"/>
    <w:rsid w:val="00D52F80"/>
    <w:rsid w:val="00D530E5"/>
    <w:rsid w:val="00D53749"/>
    <w:rsid w:val="00D53769"/>
    <w:rsid w:val="00D53917"/>
    <w:rsid w:val="00D559FB"/>
    <w:rsid w:val="00D55D9C"/>
    <w:rsid w:val="00D56827"/>
    <w:rsid w:val="00D56EBA"/>
    <w:rsid w:val="00D57136"/>
    <w:rsid w:val="00D5727F"/>
    <w:rsid w:val="00D57866"/>
    <w:rsid w:val="00D600F8"/>
    <w:rsid w:val="00D60449"/>
    <w:rsid w:val="00D606C6"/>
    <w:rsid w:val="00D6076B"/>
    <w:rsid w:val="00D60AC0"/>
    <w:rsid w:val="00D60D5A"/>
    <w:rsid w:val="00D60FDC"/>
    <w:rsid w:val="00D616CB"/>
    <w:rsid w:val="00D62EB5"/>
    <w:rsid w:val="00D632B4"/>
    <w:rsid w:val="00D63AB6"/>
    <w:rsid w:val="00D63F69"/>
    <w:rsid w:val="00D642E5"/>
    <w:rsid w:val="00D64A7B"/>
    <w:rsid w:val="00D64AAA"/>
    <w:rsid w:val="00D65B2B"/>
    <w:rsid w:val="00D65BEF"/>
    <w:rsid w:val="00D65DCE"/>
    <w:rsid w:val="00D66475"/>
    <w:rsid w:val="00D66EBE"/>
    <w:rsid w:val="00D66FE6"/>
    <w:rsid w:val="00D674CF"/>
    <w:rsid w:val="00D67643"/>
    <w:rsid w:val="00D6798F"/>
    <w:rsid w:val="00D67ABB"/>
    <w:rsid w:val="00D67CB8"/>
    <w:rsid w:val="00D7076A"/>
    <w:rsid w:val="00D70816"/>
    <w:rsid w:val="00D708A3"/>
    <w:rsid w:val="00D708D4"/>
    <w:rsid w:val="00D70912"/>
    <w:rsid w:val="00D709C4"/>
    <w:rsid w:val="00D70D49"/>
    <w:rsid w:val="00D7173A"/>
    <w:rsid w:val="00D71A9B"/>
    <w:rsid w:val="00D71F47"/>
    <w:rsid w:val="00D72067"/>
    <w:rsid w:val="00D72674"/>
    <w:rsid w:val="00D727E5"/>
    <w:rsid w:val="00D73102"/>
    <w:rsid w:val="00D73248"/>
    <w:rsid w:val="00D73402"/>
    <w:rsid w:val="00D73B3E"/>
    <w:rsid w:val="00D73E70"/>
    <w:rsid w:val="00D73F36"/>
    <w:rsid w:val="00D74416"/>
    <w:rsid w:val="00D758FF"/>
    <w:rsid w:val="00D7601A"/>
    <w:rsid w:val="00D76464"/>
    <w:rsid w:val="00D76C04"/>
    <w:rsid w:val="00D76E29"/>
    <w:rsid w:val="00D771DB"/>
    <w:rsid w:val="00D77E83"/>
    <w:rsid w:val="00D80545"/>
    <w:rsid w:val="00D80684"/>
    <w:rsid w:val="00D80852"/>
    <w:rsid w:val="00D80A85"/>
    <w:rsid w:val="00D812CF"/>
    <w:rsid w:val="00D813DC"/>
    <w:rsid w:val="00D82824"/>
    <w:rsid w:val="00D82A44"/>
    <w:rsid w:val="00D82BA9"/>
    <w:rsid w:val="00D82F0D"/>
    <w:rsid w:val="00D83217"/>
    <w:rsid w:val="00D83ADC"/>
    <w:rsid w:val="00D83F84"/>
    <w:rsid w:val="00D846A9"/>
    <w:rsid w:val="00D84A54"/>
    <w:rsid w:val="00D84FC9"/>
    <w:rsid w:val="00D85188"/>
    <w:rsid w:val="00D85222"/>
    <w:rsid w:val="00D8539B"/>
    <w:rsid w:val="00D85485"/>
    <w:rsid w:val="00D85525"/>
    <w:rsid w:val="00D85689"/>
    <w:rsid w:val="00D859E1"/>
    <w:rsid w:val="00D8644D"/>
    <w:rsid w:val="00D86493"/>
    <w:rsid w:val="00D86604"/>
    <w:rsid w:val="00D87037"/>
    <w:rsid w:val="00D87061"/>
    <w:rsid w:val="00D87B59"/>
    <w:rsid w:val="00D87D76"/>
    <w:rsid w:val="00D900F8"/>
    <w:rsid w:val="00D906D4"/>
    <w:rsid w:val="00D9087B"/>
    <w:rsid w:val="00D90897"/>
    <w:rsid w:val="00D90B4D"/>
    <w:rsid w:val="00D90D99"/>
    <w:rsid w:val="00D90EB9"/>
    <w:rsid w:val="00D910AC"/>
    <w:rsid w:val="00D91130"/>
    <w:rsid w:val="00D91915"/>
    <w:rsid w:val="00D91C17"/>
    <w:rsid w:val="00D91C28"/>
    <w:rsid w:val="00D92436"/>
    <w:rsid w:val="00D925DB"/>
    <w:rsid w:val="00D9298C"/>
    <w:rsid w:val="00D929FA"/>
    <w:rsid w:val="00D92CB8"/>
    <w:rsid w:val="00D92D18"/>
    <w:rsid w:val="00D93540"/>
    <w:rsid w:val="00D93B19"/>
    <w:rsid w:val="00D9478D"/>
    <w:rsid w:val="00D94DD6"/>
    <w:rsid w:val="00D9501B"/>
    <w:rsid w:val="00D95983"/>
    <w:rsid w:val="00D96B99"/>
    <w:rsid w:val="00D97856"/>
    <w:rsid w:val="00D97897"/>
    <w:rsid w:val="00D97D08"/>
    <w:rsid w:val="00D97D33"/>
    <w:rsid w:val="00D97EA0"/>
    <w:rsid w:val="00D97FB2"/>
    <w:rsid w:val="00DA003C"/>
    <w:rsid w:val="00DA02FB"/>
    <w:rsid w:val="00DA03ED"/>
    <w:rsid w:val="00DA0663"/>
    <w:rsid w:val="00DA0DAA"/>
    <w:rsid w:val="00DA0DAB"/>
    <w:rsid w:val="00DA1333"/>
    <w:rsid w:val="00DA160E"/>
    <w:rsid w:val="00DA1D43"/>
    <w:rsid w:val="00DA221C"/>
    <w:rsid w:val="00DA2585"/>
    <w:rsid w:val="00DA27DD"/>
    <w:rsid w:val="00DA2A9B"/>
    <w:rsid w:val="00DA2AC8"/>
    <w:rsid w:val="00DA3366"/>
    <w:rsid w:val="00DA36A1"/>
    <w:rsid w:val="00DA3918"/>
    <w:rsid w:val="00DA46F8"/>
    <w:rsid w:val="00DA476A"/>
    <w:rsid w:val="00DA49A5"/>
    <w:rsid w:val="00DA4C59"/>
    <w:rsid w:val="00DA532E"/>
    <w:rsid w:val="00DA55E1"/>
    <w:rsid w:val="00DA5789"/>
    <w:rsid w:val="00DA58BC"/>
    <w:rsid w:val="00DA67C7"/>
    <w:rsid w:val="00DA768C"/>
    <w:rsid w:val="00DA7BC2"/>
    <w:rsid w:val="00DA7E41"/>
    <w:rsid w:val="00DA7FFC"/>
    <w:rsid w:val="00DB07B8"/>
    <w:rsid w:val="00DB082A"/>
    <w:rsid w:val="00DB0904"/>
    <w:rsid w:val="00DB0B00"/>
    <w:rsid w:val="00DB0B47"/>
    <w:rsid w:val="00DB1946"/>
    <w:rsid w:val="00DB19FB"/>
    <w:rsid w:val="00DB2366"/>
    <w:rsid w:val="00DB27EC"/>
    <w:rsid w:val="00DB2B47"/>
    <w:rsid w:val="00DB2E6B"/>
    <w:rsid w:val="00DB32B1"/>
    <w:rsid w:val="00DB3F8D"/>
    <w:rsid w:val="00DB4CDB"/>
    <w:rsid w:val="00DB4F5D"/>
    <w:rsid w:val="00DB5BBE"/>
    <w:rsid w:val="00DB5DCE"/>
    <w:rsid w:val="00DB5F40"/>
    <w:rsid w:val="00DB6015"/>
    <w:rsid w:val="00DB67BC"/>
    <w:rsid w:val="00DB6BB3"/>
    <w:rsid w:val="00DB7312"/>
    <w:rsid w:val="00DB7334"/>
    <w:rsid w:val="00DB736E"/>
    <w:rsid w:val="00DB7578"/>
    <w:rsid w:val="00DB75BA"/>
    <w:rsid w:val="00DB7EC9"/>
    <w:rsid w:val="00DC0E78"/>
    <w:rsid w:val="00DC0ED1"/>
    <w:rsid w:val="00DC1776"/>
    <w:rsid w:val="00DC243E"/>
    <w:rsid w:val="00DC26A5"/>
    <w:rsid w:val="00DC2724"/>
    <w:rsid w:val="00DC2A9C"/>
    <w:rsid w:val="00DC2D01"/>
    <w:rsid w:val="00DC30F5"/>
    <w:rsid w:val="00DC31DE"/>
    <w:rsid w:val="00DC3C41"/>
    <w:rsid w:val="00DC4B65"/>
    <w:rsid w:val="00DC53B4"/>
    <w:rsid w:val="00DC5796"/>
    <w:rsid w:val="00DC5BD4"/>
    <w:rsid w:val="00DC5E78"/>
    <w:rsid w:val="00DC7009"/>
    <w:rsid w:val="00DC7147"/>
    <w:rsid w:val="00DC7303"/>
    <w:rsid w:val="00DC7B79"/>
    <w:rsid w:val="00DC7C64"/>
    <w:rsid w:val="00DD00A4"/>
    <w:rsid w:val="00DD0326"/>
    <w:rsid w:val="00DD0BEE"/>
    <w:rsid w:val="00DD0EF1"/>
    <w:rsid w:val="00DD10B0"/>
    <w:rsid w:val="00DD132B"/>
    <w:rsid w:val="00DD1616"/>
    <w:rsid w:val="00DD18A4"/>
    <w:rsid w:val="00DD22E7"/>
    <w:rsid w:val="00DD26F8"/>
    <w:rsid w:val="00DD28A9"/>
    <w:rsid w:val="00DD3103"/>
    <w:rsid w:val="00DD35E1"/>
    <w:rsid w:val="00DD4016"/>
    <w:rsid w:val="00DD483E"/>
    <w:rsid w:val="00DD5460"/>
    <w:rsid w:val="00DD5F71"/>
    <w:rsid w:val="00DD604C"/>
    <w:rsid w:val="00DD62F6"/>
    <w:rsid w:val="00DD65B5"/>
    <w:rsid w:val="00DD66D5"/>
    <w:rsid w:val="00DD6B1F"/>
    <w:rsid w:val="00DD7AF9"/>
    <w:rsid w:val="00DE031A"/>
    <w:rsid w:val="00DE1D71"/>
    <w:rsid w:val="00DE1DE0"/>
    <w:rsid w:val="00DE1E92"/>
    <w:rsid w:val="00DE1F7E"/>
    <w:rsid w:val="00DE21B1"/>
    <w:rsid w:val="00DE2F57"/>
    <w:rsid w:val="00DE34B5"/>
    <w:rsid w:val="00DE3A10"/>
    <w:rsid w:val="00DE44EF"/>
    <w:rsid w:val="00DE47F1"/>
    <w:rsid w:val="00DE4952"/>
    <w:rsid w:val="00DE5559"/>
    <w:rsid w:val="00DE5564"/>
    <w:rsid w:val="00DE5ED4"/>
    <w:rsid w:val="00DE5EF9"/>
    <w:rsid w:val="00DE602C"/>
    <w:rsid w:val="00DE61EB"/>
    <w:rsid w:val="00DE6571"/>
    <w:rsid w:val="00DE69BA"/>
    <w:rsid w:val="00DE7136"/>
    <w:rsid w:val="00DE7380"/>
    <w:rsid w:val="00DE79AF"/>
    <w:rsid w:val="00DF0233"/>
    <w:rsid w:val="00DF04E1"/>
    <w:rsid w:val="00DF090C"/>
    <w:rsid w:val="00DF0A44"/>
    <w:rsid w:val="00DF0A71"/>
    <w:rsid w:val="00DF0F80"/>
    <w:rsid w:val="00DF1292"/>
    <w:rsid w:val="00DF1350"/>
    <w:rsid w:val="00DF1929"/>
    <w:rsid w:val="00DF1C3B"/>
    <w:rsid w:val="00DF1CC1"/>
    <w:rsid w:val="00DF1FAC"/>
    <w:rsid w:val="00DF2381"/>
    <w:rsid w:val="00DF24DB"/>
    <w:rsid w:val="00DF2506"/>
    <w:rsid w:val="00DF2889"/>
    <w:rsid w:val="00DF2C2F"/>
    <w:rsid w:val="00DF2CBD"/>
    <w:rsid w:val="00DF3E9C"/>
    <w:rsid w:val="00DF4072"/>
    <w:rsid w:val="00DF417D"/>
    <w:rsid w:val="00DF4556"/>
    <w:rsid w:val="00DF47AC"/>
    <w:rsid w:val="00DF49AA"/>
    <w:rsid w:val="00DF4BE0"/>
    <w:rsid w:val="00DF4D77"/>
    <w:rsid w:val="00DF5190"/>
    <w:rsid w:val="00DF5265"/>
    <w:rsid w:val="00DF5E04"/>
    <w:rsid w:val="00DF5EEC"/>
    <w:rsid w:val="00DF62FF"/>
    <w:rsid w:val="00DF6407"/>
    <w:rsid w:val="00DF6B6B"/>
    <w:rsid w:val="00DF6E41"/>
    <w:rsid w:val="00DF6F54"/>
    <w:rsid w:val="00DF72EE"/>
    <w:rsid w:val="00DF7894"/>
    <w:rsid w:val="00DF79C0"/>
    <w:rsid w:val="00DF7A67"/>
    <w:rsid w:val="00DF7D8B"/>
    <w:rsid w:val="00E0018B"/>
    <w:rsid w:val="00E0093F"/>
    <w:rsid w:val="00E00ADB"/>
    <w:rsid w:val="00E0102D"/>
    <w:rsid w:val="00E01305"/>
    <w:rsid w:val="00E0131C"/>
    <w:rsid w:val="00E013CC"/>
    <w:rsid w:val="00E015C7"/>
    <w:rsid w:val="00E016E9"/>
    <w:rsid w:val="00E020F5"/>
    <w:rsid w:val="00E03AED"/>
    <w:rsid w:val="00E03FB4"/>
    <w:rsid w:val="00E04D53"/>
    <w:rsid w:val="00E04E1A"/>
    <w:rsid w:val="00E04EFF"/>
    <w:rsid w:val="00E054A6"/>
    <w:rsid w:val="00E05742"/>
    <w:rsid w:val="00E05C91"/>
    <w:rsid w:val="00E05D62"/>
    <w:rsid w:val="00E05E78"/>
    <w:rsid w:val="00E05F81"/>
    <w:rsid w:val="00E060C1"/>
    <w:rsid w:val="00E06F8D"/>
    <w:rsid w:val="00E07713"/>
    <w:rsid w:val="00E100CA"/>
    <w:rsid w:val="00E10494"/>
    <w:rsid w:val="00E10815"/>
    <w:rsid w:val="00E10BB3"/>
    <w:rsid w:val="00E10E51"/>
    <w:rsid w:val="00E10E8D"/>
    <w:rsid w:val="00E10F29"/>
    <w:rsid w:val="00E113B5"/>
    <w:rsid w:val="00E11678"/>
    <w:rsid w:val="00E119C0"/>
    <w:rsid w:val="00E11B20"/>
    <w:rsid w:val="00E11CDD"/>
    <w:rsid w:val="00E120C1"/>
    <w:rsid w:val="00E12D71"/>
    <w:rsid w:val="00E13486"/>
    <w:rsid w:val="00E13558"/>
    <w:rsid w:val="00E13581"/>
    <w:rsid w:val="00E13A9E"/>
    <w:rsid w:val="00E146A0"/>
    <w:rsid w:val="00E14BFA"/>
    <w:rsid w:val="00E14C15"/>
    <w:rsid w:val="00E15656"/>
    <w:rsid w:val="00E15669"/>
    <w:rsid w:val="00E15897"/>
    <w:rsid w:val="00E15B3B"/>
    <w:rsid w:val="00E15D4B"/>
    <w:rsid w:val="00E1630C"/>
    <w:rsid w:val="00E168D1"/>
    <w:rsid w:val="00E17182"/>
    <w:rsid w:val="00E1749B"/>
    <w:rsid w:val="00E1755E"/>
    <w:rsid w:val="00E17624"/>
    <w:rsid w:val="00E17631"/>
    <w:rsid w:val="00E17BB0"/>
    <w:rsid w:val="00E17BF0"/>
    <w:rsid w:val="00E2071C"/>
    <w:rsid w:val="00E20ADC"/>
    <w:rsid w:val="00E20B05"/>
    <w:rsid w:val="00E20E2F"/>
    <w:rsid w:val="00E217A7"/>
    <w:rsid w:val="00E21949"/>
    <w:rsid w:val="00E21B13"/>
    <w:rsid w:val="00E21BFA"/>
    <w:rsid w:val="00E2202A"/>
    <w:rsid w:val="00E22315"/>
    <w:rsid w:val="00E22546"/>
    <w:rsid w:val="00E232E6"/>
    <w:rsid w:val="00E23389"/>
    <w:rsid w:val="00E247C2"/>
    <w:rsid w:val="00E24BB3"/>
    <w:rsid w:val="00E24CDD"/>
    <w:rsid w:val="00E24DAA"/>
    <w:rsid w:val="00E25193"/>
    <w:rsid w:val="00E2596D"/>
    <w:rsid w:val="00E25E3D"/>
    <w:rsid w:val="00E26172"/>
    <w:rsid w:val="00E262D8"/>
    <w:rsid w:val="00E26F7F"/>
    <w:rsid w:val="00E27043"/>
    <w:rsid w:val="00E2706E"/>
    <w:rsid w:val="00E270DC"/>
    <w:rsid w:val="00E272F5"/>
    <w:rsid w:val="00E276E8"/>
    <w:rsid w:val="00E27B25"/>
    <w:rsid w:val="00E27F22"/>
    <w:rsid w:val="00E30715"/>
    <w:rsid w:val="00E3084B"/>
    <w:rsid w:val="00E30E21"/>
    <w:rsid w:val="00E31044"/>
    <w:rsid w:val="00E3109B"/>
    <w:rsid w:val="00E311A1"/>
    <w:rsid w:val="00E318A7"/>
    <w:rsid w:val="00E31C75"/>
    <w:rsid w:val="00E32A88"/>
    <w:rsid w:val="00E33291"/>
    <w:rsid w:val="00E334D2"/>
    <w:rsid w:val="00E3371A"/>
    <w:rsid w:val="00E33E36"/>
    <w:rsid w:val="00E346C0"/>
    <w:rsid w:val="00E34712"/>
    <w:rsid w:val="00E34A3B"/>
    <w:rsid w:val="00E34C34"/>
    <w:rsid w:val="00E34E88"/>
    <w:rsid w:val="00E34E98"/>
    <w:rsid w:val="00E35267"/>
    <w:rsid w:val="00E353BB"/>
    <w:rsid w:val="00E357B4"/>
    <w:rsid w:val="00E35DE2"/>
    <w:rsid w:val="00E36B22"/>
    <w:rsid w:val="00E37A4C"/>
    <w:rsid w:val="00E407D3"/>
    <w:rsid w:val="00E40A3A"/>
    <w:rsid w:val="00E40B02"/>
    <w:rsid w:val="00E40EA8"/>
    <w:rsid w:val="00E40F84"/>
    <w:rsid w:val="00E40F9F"/>
    <w:rsid w:val="00E41335"/>
    <w:rsid w:val="00E41494"/>
    <w:rsid w:val="00E4168F"/>
    <w:rsid w:val="00E4175A"/>
    <w:rsid w:val="00E41782"/>
    <w:rsid w:val="00E419DB"/>
    <w:rsid w:val="00E41B55"/>
    <w:rsid w:val="00E41E50"/>
    <w:rsid w:val="00E42081"/>
    <w:rsid w:val="00E42193"/>
    <w:rsid w:val="00E4289D"/>
    <w:rsid w:val="00E4295D"/>
    <w:rsid w:val="00E42BA2"/>
    <w:rsid w:val="00E42F53"/>
    <w:rsid w:val="00E43130"/>
    <w:rsid w:val="00E432A0"/>
    <w:rsid w:val="00E43841"/>
    <w:rsid w:val="00E43970"/>
    <w:rsid w:val="00E44049"/>
    <w:rsid w:val="00E44297"/>
    <w:rsid w:val="00E443BD"/>
    <w:rsid w:val="00E4444A"/>
    <w:rsid w:val="00E444A1"/>
    <w:rsid w:val="00E44DD1"/>
    <w:rsid w:val="00E44E88"/>
    <w:rsid w:val="00E45512"/>
    <w:rsid w:val="00E457CE"/>
    <w:rsid w:val="00E45AA5"/>
    <w:rsid w:val="00E45F45"/>
    <w:rsid w:val="00E4610E"/>
    <w:rsid w:val="00E46A40"/>
    <w:rsid w:val="00E46C7D"/>
    <w:rsid w:val="00E477FE"/>
    <w:rsid w:val="00E47E6B"/>
    <w:rsid w:val="00E47EB1"/>
    <w:rsid w:val="00E50141"/>
    <w:rsid w:val="00E50410"/>
    <w:rsid w:val="00E50C8A"/>
    <w:rsid w:val="00E50FB2"/>
    <w:rsid w:val="00E5131E"/>
    <w:rsid w:val="00E51610"/>
    <w:rsid w:val="00E516E5"/>
    <w:rsid w:val="00E520B2"/>
    <w:rsid w:val="00E52314"/>
    <w:rsid w:val="00E52886"/>
    <w:rsid w:val="00E52CFE"/>
    <w:rsid w:val="00E5479D"/>
    <w:rsid w:val="00E5495F"/>
    <w:rsid w:val="00E553A2"/>
    <w:rsid w:val="00E553C8"/>
    <w:rsid w:val="00E55ADE"/>
    <w:rsid w:val="00E55C34"/>
    <w:rsid w:val="00E5646C"/>
    <w:rsid w:val="00E569C3"/>
    <w:rsid w:val="00E5744E"/>
    <w:rsid w:val="00E5766B"/>
    <w:rsid w:val="00E5771F"/>
    <w:rsid w:val="00E57BD3"/>
    <w:rsid w:val="00E6007B"/>
    <w:rsid w:val="00E600B7"/>
    <w:rsid w:val="00E601C4"/>
    <w:rsid w:val="00E608E6"/>
    <w:rsid w:val="00E60EF0"/>
    <w:rsid w:val="00E610A4"/>
    <w:rsid w:val="00E6110A"/>
    <w:rsid w:val="00E6113E"/>
    <w:rsid w:val="00E61737"/>
    <w:rsid w:val="00E61847"/>
    <w:rsid w:val="00E61CA5"/>
    <w:rsid w:val="00E62943"/>
    <w:rsid w:val="00E62CF9"/>
    <w:rsid w:val="00E62D31"/>
    <w:rsid w:val="00E62DDE"/>
    <w:rsid w:val="00E62EA9"/>
    <w:rsid w:val="00E62FD1"/>
    <w:rsid w:val="00E632D5"/>
    <w:rsid w:val="00E63421"/>
    <w:rsid w:val="00E6348C"/>
    <w:rsid w:val="00E635AA"/>
    <w:rsid w:val="00E63B52"/>
    <w:rsid w:val="00E63CD5"/>
    <w:rsid w:val="00E64772"/>
    <w:rsid w:val="00E64E59"/>
    <w:rsid w:val="00E65104"/>
    <w:rsid w:val="00E654AD"/>
    <w:rsid w:val="00E657CB"/>
    <w:rsid w:val="00E65A2F"/>
    <w:rsid w:val="00E67049"/>
    <w:rsid w:val="00E67346"/>
    <w:rsid w:val="00E675BE"/>
    <w:rsid w:val="00E67D6F"/>
    <w:rsid w:val="00E70475"/>
    <w:rsid w:val="00E704E3"/>
    <w:rsid w:val="00E70780"/>
    <w:rsid w:val="00E709F1"/>
    <w:rsid w:val="00E70D5A"/>
    <w:rsid w:val="00E70ECA"/>
    <w:rsid w:val="00E710BD"/>
    <w:rsid w:val="00E71135"/>
    <w:rsid w:val="00E71407"/>
    <w:rsid w:val="00E720C0"/>
    <w:rsid w:val="00E726FE"/>
    <w:rsid w:val="00E72E7E"/>
    <w:rsid w:val="00E73719"/>
    <w:rsid w:val="00E73CC1"/>
    <w:rsid w:val="00E73F47"/>
    <w:rsid w:val="00E7424A"/>
    <w:rsid w:val="00E74399"/>
    <w:rsid w:val="00E7452B"/>
    <w:rsid w:val="00E74C73"/>
    <w:rsid w:val="00E74DBC"/>
    <w:rsid w:val="00E74DD7"/>
    <w:rsid w:val="00E755F4"/>
    <w:rsid w:val="00E7585F"/>
    <w:rsid w:val="00E75CE2"/>
    <w:rsid w:val="00E760E9"/>
    <w:rsid w:val="00E762D8"/>
    <w:rsid w:val="00E76A5D"/>
    <w:rsid w:val="00E77911"/>
    <w:rsid w:val="00E779A1"/>
    <w:rsid w:val="00E77B9D"/>
    <w:rsid w:val="00E8000A"/>
    <w:rsid w:val="00E80109"/>
    <w:rsid w:val="00E804CE"/>
    <w:rsid w:val="00E80BDD"/>
    <w:rsid w:val="00E80BF7"/>
    <w:rsid w:val="00E80F73"/>
    <w:rsid w:val="00E80F85"/>
    <w:rsid w:val="00E812FF"/>
    <w:rsid w:val="00E813EF"/>
    <w:rsid w:val="00E81508"/>
    <w:rsid w:val="00E81898"/>
    <w:rsid w:val="00E81ADB"/>
    <w:rsid w:val="00E81BE5"/>
    <w:rsid w:val="00E81FA7"/>
    <w:rsid w:val="00E81FE1"/>
    <w:rsid w:val="00E820E0"/>
    <w:rsid w:val="00E8266B"/>
    <w:rsid w:val="00E828FA"/>
    <w:rsid w:val="00E82928"/>
    <w:rsid w:val="00E835D8"/>
    <w:rsid w:val="00E83638"/>
    <w:rsid w:val="00E84405"/>
    <w:rsid w:val="00E8441E"/>
    <w:rsid w:val="00E85202"/>
    <w:rsid w:val="00E85441"/>
    <w:rsid w:val="00E856F9"/>
    <w:rsid w:val="00E857DD"/>
    <w:rsid w:val="00E85888"/>
    <w:rsid w:val="00E86490"/>
    <w:rsid w:val="00E86B3D"/>
    <w:rsid w:val="00E86D61"/>
    <w:rsid w:val="00E876EC"/>
    <w:rsid w:val="00E8784D"/>
    <w:rsid w:val="00E87AF2"/>
    <w:rsid w:val="00E91074"/>
    <w:rsid w:val="00E9110C"/>
    <w:rsid w:val="00E9163F"/>
    <w:rsid w:val="00E9177A"/>
    <w:rsid w:val="00E9182E"/>
    <w:rsid w:val="00E91873"/>
    <w:rsid w:val="00E91979"/>
    <w:rsid w:val="00E919F4"/>
    <w:rsid w:val="00E9270B"/>
    <w:rsid w:val="00E9291D"/>
    <w:rsid w:val="00E9329C"/>
    <w:rsid w:val="00E934A3"/>
    <w:rsid w:val="00E9371F"/>
    <w:rsid w:val="00E9392E"/>
    <w:rsid w:val="00E93964"/>
    <w:rsid w:val="00E93965"/>
    <w:rsid w:val="00E93C2C"/>
    <w:rsid w:val="00E94126"/>
    <w:rsid w:val="00E94C66"/>
    <w:rsid w:val="00E94D2E"/>
    <w:rsid w:val="00E9518A"/>
    <w:rsid w:val="00E95580"/>
    <w:rsid w:val="00E96749"/>
    <w:rsid w:val="00E972A8"/>
    <w:rsid w:val="00E97303"/>
    <w:rsid w:val="00E974B9"/>
    <w:rsid w:val="00E9796D"/>
    <w:rsid w:val="00EA009D"/>
    <w:rsid w:val="00EA04A6"/>
    <w:rsid w:val="00EA063D"/>
    <w:rsid w:val="00EA0F44"/>
    <w:rsid w:val="00EA16DE"/>
    <w:rsid w:val="00EA2167"/>
    <w:rsid w:val="00EA2193"/>
    <w:rsid w:val="00EA272B"/>
    <w:rsid w:val="00EA2BD8"/>
    <w:rsid w:val="00EA2CAD"/>
    <w:rsid w:val="00EA2E11"/>
    <w:rsid w:val="00EA34AE"/>
    <w:rsid w:val="00EA39F7"/>
    <w:rsid w:val="00EA3E79"/>
    <w:rsid w:val="00EA4632"/>
    <w:rsid w:val="00EA47BE"/>
    <w:rsid w:val="00EA4AF1"/>
    <w:rsid w:val="00EA4C82"/>
    <w:rsid w:val="00EA521F"/>
    <w:rsid w:val="00EA56E1"/>
    <w:rsid w:val="00EA5862"/>
    <w:rsid w:val="00EA590A"/>
    <w:rsid w:val="00EA5916"/>
    <w:rsid w:val="00EA5C96"/>
    <w:rsid w:val="00EA6093"/>
    <w:rsid w:val="00EA692B"/>
    <w:rsid w:val="00EB02F3"/>
    <w:rsid w:val="00EB04DA"/>
    <w:rsid w:val="00EB0749"/>
    <w:rsid w:val="00EB08FE"/>
    <w:rsid w:val="00EB0936"/>
    <w:rsid w:val="00EB09C4"/>
    <w:rsid w:val="00EB10C3"/>
    <w:rsid w:val="00EB18D9"/>
    <w:rsid w:val="00EB1CFD"/>
    <w:rsid w:val="00EB2D6B"/>
    <w:rsid w:val="00EB2ED7"/>
    <w:rsid w:val="00EB361E"/>
    <w:rsid w:val="00EB37E1"/>
    <w:rsid w:val="00EB3919"/>
    <w:rsid w:val="00EB3BFA"/>
    <w:rsid w:val="00EB3CD0"/>
    <w:rsid w:val="00EB421E"/>
    <w:rsid w:val="00EB4276"/>
    <w:rsid w:val="00EB4A12"/>
    <w:rsid w:val="00EB4D9E"/>
    <w:rsid w:val="00EB519B"/>
    <w:rsid w:val="00EB51D0"/>
    <w:rsid w:val="00EB548C"/>
    <w:rsid w:val="00EB5B65"/>
    <w:rsid w:val="00EB64BC"/>
    <w:rsid w:val="00EB6E49"/>
    <w:rsid w:val="00EB74B6"/>
    <w:rsid w:val="00EB7571"/>
    <w:rsid w:val="00EB7867"/>
    <w:rsid w:val="00EB7C47"/>
    <w:rsid w:val="00EB7D40"/>
    <w:rsid w:val="00EB7F24"/>
    <w:rsid w:val="00EC0390"/>
    <w:rsid w:val="00EC0570"/>
    <w:rsid w:val="00EC072B"/>
    <w:rsid w:val="00EC112F"/>
    <w:rsid w:val="00EC1130"/>
    <w:rsid w:val="00EC1357"/>
    <w:rsid w:val="00EC1649"/>
    <w:rsid w:val="00EC17DE"/>
    <w:rsid w:val="00EC1AF7"/>
    <w:rsid w:val="00EC1C8E"/>
    <w:rsid w:val="00EC2172"/>
    <w:rsid w:val="00EC263F"/>
    <w:rsid w:val="00EC2B78"/>
    <w:rsid w:val="00EC2C3F"/>
    <w:rsid w:val="00EC2CEC"/>
    <w:rsid w:val="00EC2F83"/>
    <w:rsid w:val="00EC3042"/>
    <w:rsid w:val="00EC3257"/>
    <w:rsid w:val="00EC3A57"/>
    <w:rsid w:val="00EC3B8A"/>
    <w:rsid w:val="00EC3C14"/>
    <w:rsid w:val="00EC439D"/>
    <w:rsid w:val="00EC446A"/>
    <w:rsid w:val="00EC46E9"/>
    <w:rsid w:val="00EC51FC"/>
    <w:rsid w:val="00EC612F"/>
    <w:rsid w:val="00EC66D1"/>
    <w:rsid w:val="00EC6787"/>
    <w:rsid w:val="00EC6A93"/>
    <w:rsid w:val="00EC6EAA"/>
    <w:rsid w:val="00EC6FE4"/>
    <w:rsid w:val="00EC74AE"/>
    <w:rsid w:val="00EC7BDA"/>
    <w:rsid w:val="00ED0042"/>
    <w:rsid w:val="00ED02CC"/>
    <w:rsid w:val="00ED08FF"/>
    <w:rsid w:val="00ED0B37"/>
    <w:rsid w:val="00ED0C8B"/>
    <w:rsid w:val="00ED197B"/>
    <w:rsid w:val="00ED197C"/>
    <w:rsid w:val="00ED1C11"/>
    <w:rsid w:val="00ED1F2C"/>
    <w:rsid w:val="00ED2093"/>
    <w:rsid w:val="00ED2CF5"/>
    <w:rsid w:val="00ED32D4"/>
    <w:rsid w:val="00ED383F"/>
    <w:rsid w:val="00ED392C"/>
    <w:rsid w:val="00ED438D"/>
    <w:rsid w:val="00ED44B9"/>
    <w:rsid w:val="00ED4A2C"/>
    <w:rsid w:val="00ED4C65"/>
    <w:rsid w:val="00ED58A2"/>
    <w:rsid w:val="00ED59F6"/>
    <w:rsid w:val="00ED62F0"/>
    <w:rsid w:val="00ED63B9"/>
    <w:rsid w:val="00ED6732"/>
    <w:rsid w:val="00ED78DB"/>
    <w:rsid w:val="00ED7FC2"/>
    <w:rsid w:val="00EE01DE"/>
    <w:rsid w:val="00EE0414"/>
    <w:rsid w:val="00EE0BA8"/>
    <w:rsid w:val="00EE0DEE"/>
    <w:rsid w:val="00EE13EE"/>
    <w:rsid w:val="00EE1870"/>
    <w:rsid w:val="00EE1F71"/>
    <w:rsid w:val="00EE1FCE"/>
    <w:rsid w:val="00EE264E"/>
    <w:rsid w:val="00EE29C7"/>
    <w:rsid w:val="00EE2DC2"/>
    <w:rsid w:val="00EE3022"/>
    <w:rsid w:val="00EE346B"/>
    <w:rsid w:val="00EE356B"/>
    <w:rsid w:val="00EE370F"/>
    <w:rsid w:val="00EE373E"/>
    <w:rsid w:val="00EE3BDA"/>
    <w:rsid w:val="00EE3E85"/>
    <w:rsid w:val="00EE42D3"/>
    <w:rsid w:val="00EE4472"/>
    <w:rsid w:val="00EE44CC"/>
    <w:rsid w:val="00EE496D"/>
    <w:rsid w:val="00EE4E4A"/>
    <w:rsid w:val="00EE52C1"/>
    <w:rsid w:val="00EE52CA"/>
    <w:rsid w:val="00EE5527"/>
    <w:rsid w:val="00EE5A2F"/>
    <w:rsid w:val="00EE5C0B"/>
    <w:rsid w:val="00EE6375"/>
    <w:rsid w:val="00EE6C84"/>
    <w:rsid w:val="00EE6CD5"/>
    <w:rsid w:val="00EE77FF"/>
    <w:rsid w:val="00EF02F1"/>
    <w:rsid w:val="00EF0756"/>
    <w:rsid w:val="00EF07DD"/>
    <w:rsid w:val="00EF0866"/>
    <w:rsid w:val="00EF104B"/>
    <w:rsid w:val="00EF1110"/>
    <w:rsid w:val="00EF1260"/>
    <w:rsid w:val="00EF167E"/>
    <w:rsid w:val="00EF19AB"/>
    <w:rsid w:val="00EF22EE"/>
    <w:rsid w:val="00EF23EF"/>
    <w:rsid w:val="00EF2C0E"/>
    <w:rsid w:val="00EF2F33"/>
    <w:rsid w:val="00EF35C4"/>
    <w:rsid w:val="00EF3FA9"/>
    <w:rsid w:val="00EF5286"/>
    <w:rsid w:val="00EF53D9"/>
    <w:rsid w:val="00EF55FE"/>
    <w:rsid w:val="00EF636E"/>
    <w:rsid w:val="00EF6D6C"/>
    <w:rsid w:val="00EF6DDF"/>
    <w:rsid w:val="00EF7101"/>
    <w:rsid w:val="00EF7246"/>
    <w:rsid w:val="00EF7418"/>
    <w:rsid w:val="00EF743A"/>
    <w:rsid w:val="00EF76E7"/>
    <w:rsid w:val="00EF7CFB"/>
    <w:rsid w:val="00F0005E"/>
    <w:rsid w:val="00F01352"/>
    <w:rsid w:val="00F01A53"/>
    <w:rsid w:val="00F02387"/>
    <w:rsid w:val="00F02D9E"/>
    <w:rsid w:val="00F02E6A"/>
    <w:rsid w:val="00F035D0"/>
    <w:rsid w:val="00F039BA"/>
    <w:rsid w:val="00F03B13"/>
    <w:rsid w:val="00F040F4"/>
    <w:rsid w:val="00F04747"/>
    <w:rsid w:val="00F04837"/>
    <w:rsid w:val="00F056EF"/>
    <w:rsid w:val="00F05C9D"/>
    <w:rsid w:val="00F05CF0"/>
    <w:rsid w:val="00F05E4A"/>
    <w:rsid w:val="00F06186"/>
    <w:rsid w:val="00F0623E"/>
    <w:rsid w:val="00F06310"/>
    <w:rsid w:val="00F0637F"/>
    <w:rsid w:val="00F0682C"/>
    <w:rsid w:val="00F06A8D"/>
    <w:rsid w:val="00F07215"/>
    <w:rsid w:val="00F077F3"/>
    <w:rsid w:val="00F07985"/>
    <w:rsid w:val="00F07BBC"/>
    <w:rsid w:val="00F100B6"/>
    <w:rsid w:val="00F10184"/>
    <w:rsid w:val="00F10936"/>
    <w:rsid w:val="00F10950"/>
    <w:rsid w:val="00F10C6D"/>
    <w:rsid w:val="00F11084"/>
    <w:rsid w:val="00F113F1"/>
    <w:rsid w:val="00F11D66"/>
    <w:rsid w:val="00F11FA2"/>
    <w:rsid w:val="00F126AB"/>
    <w:rsid w:val="00F12949"/>
    <w:rsid w:val="00F13549"/>
    <w:rsid w:val="00F1395B"/>
    <w:rsid w:val="00F13A94"/>
    <w:rsid w:val="00F13C01"/>
    <w:rsid w:val="00F13DD1"/>
    <w:rsid w:val="00F13DDE"/>
    <w:rsid w:val="00F13E7C"/>
    <w:rsid w:val="00F142B2"/>
    <w:rsid w:val="00F14342"/>
    <w:rsid w:val="00F143B3"/>
    <w:rsid w:val="00F14691"/>
    <w:rsid w:val="00F14A74"/>
    <w:rsid w:val="00F14B84"/>
    <w:rsid w:val="00F14DB0"/>
    <w:rsid w:val="00F14F2B"/>
    <w:rsid w:val="00F15300"/>
    <w:rsid w:val="00F15400"/>
    <w:rsid w:val="00F15407"/>
    <w:rsid w:val="00F155EA"/>
    <w:rsid w:val="00F15B06"/>
    <w:rsid w:val="00F1635E"/>
    <w:rsid w:val="00F16636"/>
    <w:rsid w:val="00F16994"/>
    <w:rsid w:val="00F16E80"/>
    <w:rsid w:val="00F178EC"/>
    <w:rsid w:val="00F2031E"/>
    <w:rsid w:val="00F2045E"/>
    <w:rsid w:val="00F2050E"/>
    <w:rsid w:val="00F206E0"/>
    <w:rsid w:val="00F20CCE"/>
    <w:rsid w:val="00F20CDE"/>
    <w:rsid w:val="00F216E3"/>
    <w:rsid w:val="00F21967"/>
    <w:rsid w:val="00F21EAB"/>
    <w:rsid w:val="00F2219E"/>
    <w:rsid w:val="00F22984"/>
    <w:rsid w:val="00F229FD"/>
    <w:rsid w:val="00F23790"/>
    <w:rsid w:val="00F23A3E"/>
    <w:rsid w:val="00F23A7B"/>
    <w:rsid w:val="00F241BF"/>
    <w:rsid w:val="00F2433E"/>
    <w:rsid w:val="00F24609"/>
    <w:rsid w:val="00F24709"/>
    <w:rsid w:val="00F247AF"/>
    <w:rsid w:val="00F248EC"/>
    <w:rsid w:val="00F249AF"/>
    <w:rsid w:val="00F24A50"/>
    <w:rsid w:val="00F24AA2"/>
    <w:rsid w:val="00F24CAA"/>
    <w:rsid w:val="00F25187"/>
    <w:rsid w:val="00F265AA"/>
    <w:rsid w:val="00F26AB1"/>
    <w:rsid w:val="00F27CC6"/>
    <w:rsid w:val="00F3040B"/>
    <w:rsid w:val="00F30FD0"/>
    <w:rsid w:val="00F310E2"/>
    <w:rsid w:val="00F315BA"/>
    <w:rsid w:val="00F31960"/>
    <w:rsid w:val="00F31BD7"/>
    <w:rsid w:val="00F320AD"/>
    <w:rsid w:val="00F3226C"/>
    <w:rsid w:val="00F322EA"/>
    <w:rsid w:val="00F32CC4"/>
    <w:rsid w:val="00F33192"/>
    <w:rsid w:val="00F331AC"/>
    <w:rsid w:val="00F33340"/>
    <w:rsid w:val="00F33938"/>
    <w:rsid w:val="00F33ACA"/>
    <w:rsid w:val="00F33E20"/>
    <w:rsid w:val="00F33E66"/>
    <w:rsid w:val="00F343FA"/>
    <w:rsid w:val="00F34BB5"/>
    <w:rsid w:val="00F34E54"/>
    <w:rsid w:val="00F35056"/>
    <w:rsid w:val="00F358BB"/>
    <w:rsid w:val="00F35AA6"/>
    <w:rsid w:val="00F35C57"/>
    <w:rsid w:val="00F35D18"/>
    <w:rsid w:val="00F37D04"/>
    <w:rsid w:val="00F37DA7"/>
    <w:rsid w:val="00F4008A"/>
    <w:rsid w:val="00F415EF"/>
    <w:rsid w:val="00F41B5A"/>
    <w:rsid w:val="00F420D6"/>
    <w:rsid w:val="00F42874"/>
    <w:rsid w:val="00F42CD6"/>
    <w:rsid w:val="00F42D96"/>
    <w:rsid w:val="00F42F2F"/>
    <w:rsid w:val="00F4335C"/>
    <w:rsid w:val="00F43882"/>
    <w:rsid w:val="00F43933"/>
    <w:rsid w:val="00F43C30"/>
    <w:rsid w:val="00F43C32"/>
    <w:rsid w:val="00F43D11"/>
    <w:rsid w:val="00F43D62"/>
    <w:rsid w:val="00F44159"/>
    <w:rsid w:val="00F44336"/>
    <w:rsid w:val="00F4480B"/>
    <w:rsid w:val="00F44932"/>
    <w:rsid w:val="00F45CD5"/>
    <w:rsid w:val="00F45DA5"/>
    <w:rsid w:val="00F45DC1"/>
    <w:rsid w:val="00F46588"/>
    <w:rsid w:val="00F47136"/>
    <w:rsid w:val="00F504D0"/>
    <w:rsid w:val="00F5065D"/>
    <w:rsid w:val="00F509B2"/>
    <w:rsid w:val="00F509EE"/>
    <w:rsid w:val="00F50ACA"/>
    <w:rsid w:val="00F50CB2"/>
    <w:rsid w:val="00F50EB9"/>
    <w:rsid w:val="00F513C5"/>
    <w:rsid w:val="00F518BC"/>
    <w:rsid w:val="00F51CA9"/>
    <w:rsid w:val="00F51DF5"/>
    <w:rsid w:val="00F52897"/>
    <w:rsid w:val="00F52B72"/>
    <w:rsid w:val="00F531A1"/>
    <w:rsid w:val="00F53554"/>
    <w:rsid w:val="00F54F4C"/>
    <w:rsid w:val="00F55247"/>
    <w:rsid w:val="00F556AE"/>
    <w:rsid w:val="00F55824"/>
    <w:rsid w:val="00F5582E"/>
    <w:rsid w:val="00F56196"/>
    <w:rsid w:val="00F5660D"/>
    <w:rsid w:val="00F56CE6"/>
    <w:rsid w:val="00F56DA1"/>
    <w:rsid w:val="00F57B0A"/>
    <w:rsid w:val="00F57D5B"/>
    <w:rsid w:val="00F57F53"/>
    <w:rsid w:val="00F57F8F"/>
    <w:rsid w:val="00F6038F"/>
    <w:rsid w:val="00F604C8"/>
    <w:rsid w:val="00F60599"/>
    <w:rsid w:val="00F60874"/>
    <w:rsid w:val="00F612A4"/>
    <w:rsid w:val="00F6167F"/>
    <w:rsid w:val="00F61A3D"/>
    <w:rsid w:val="00F61ADE"/>
    <w:rsid w:val="00F61CA2"/>
    <w:rsid w:val="00F61E8C"/>
    <w:rsid w:val="00F621C8"/>
    <w:rsid w:val="00F6223F"/>
    <w:rsid w:val="00F62390"/>
    <w:rsid w:val="00F6259C"/>
    <w:rsid w:val="00F6262E"/>
    <w:rsid w:val="00F6319A"/>
    <w:rsid w:val="00F63E07"/>
    <w:rsid w:val="00F63E19"/>
    <w:rsid w:val="00F64B6E"/>
    <w:rsid w:val="00F653A0"/>
    <w:rsid w:val="00F654C1"/>
    <w:rsid w:val="00F65683"/>
    <w:rsid w:val="00F657A7"/>
    <w:rsid w:val="00F65DE5"/>
    <w:rsid w:val="00F65E88"/>
    <w:rsid w:val="00F6602A"/>
    <w:rsid w:val="00F662BB"/>
    <w:rsid w:val="00F66803"/>
    <w:rsid w:val="00F6705D"/>
    <w:rsid w:val="00F70002"/>
    <w:rsid w:val="00F70850"/>
    <w:rsid w:val="00F70873"/>
    <w:rsid w:val="00F70A2B"/>
    <w:rsid w:val="00F70C3E"/>
    <w:rsid w:val="00F71200"/>
    <w:rsid w:val="00F715F4"/>
    <w:rsid w:val="00F71705"/>
    <w:rsid w:val="00F717E3"/>
    <w:rsid w:val="00F71A24"/>
    <w:rsid w:val="00F72097"/>
    <w:rsid w:val="00F720A6"/>
    <w:rsid w:val="00F72295"/>
    <w:rsid w:val="00F72942"/>
    <w:rsid w:val="00F72BC8"/>
    <w:rsid w:val="00F72CC3"/>
    <w:rsid w:val="00F74218"/>
    <w:rsid w:val="00F7439A"/>
    <w:rsid w:val="00F744E4"/>
    <w:rsid w:val="00F74899"/>
    <w:rsid w:val="00F74E53"/>
    <w:rsid w:val="00F74ECC"/>
    <w:rsid w:val="00F754D3"/>
    <w:rsid w:val="00F75533"/>
    <w:rsid w:val="00F75626"/>
    <w:rsid w:val="00F7572D"/>
    <w:rsid w:val="00F766B4"/>
    <w:rsid w:val="00F76E00"/>
    <w:rsid w:val="00F77022"/>
    <w:rsid w:val="00F7735D"/>
    <w:rsid w:val="00F775C6"/>
    <w:rsid w:val="00F77648"/>
    <w:rsid w:val="00F77A24"/>
    <w:rsid w:val="00F77D0F"/>
    <w:rsid w:val="00F80567"/>
    <w:rsid w:val="00F8066C"/>
    <w:rsid w:val="00F808E7"/>
    <w:rsid w:val="00F809B5"/>
    <w:rsid w:val="00F80D5C"/>
    <w:rsid w:val="00F80D63"/>
    <w:rsid w:val="00F8228D"/>
    <w:rsid w:val="00F825FA"/>
    <w:rsid w:val="00F8264D"/>
    <w:rsid w:val="00F829D6"/>
    <w:rsid w:val="00F82C9E"/>
    <w:rsid w:val="00F831B7"/>
    <w:rsid w:val="00F83C5D"/>
    <w:rsid w:val="00F8414A"/>
    <w:rsid w:val="00F8461D"/>
    <w:rsid w:val="00F84623"/>
    <w:rsid w:val="00F84791"/>
    <w:rsid w:val="00F84A2C"/>
    <w:rsid w:val="00F84CBB"/>
    <w:rsid w:val="00F85312"/>
    <w:rsid w:val="00F855C9"/>
    <w:rsid w:val="00F85FA1"/>
    <w:rsid w:val="00F860AE"/>
    <w:rsid w:val="00F86548"/>
    <w:rsid w:val="00F86A01"/>
    <w:rsid w:val="00F876BD"/>
    <w:rsid w:val="00F87B56"/>
    <w:rsid w:val="00F87C53"/>
    <w:rsid w:val="00F87CEE"/>
    <w:rsid w:val="00F87DEE"/>
    <w:rsid w:val="00F87FB3"/>
    <w:rsid w:val="00F908DE"/>
    <w:rsid w:val="00F909ED"/>
    <w:rsid w:val="00F90F21"/>
    <w:rsid w:val="00F911EF"/>
    <w:rsid w:val="00F91484"/>
    <w:rsid w:val="00F91955"/>
    <w:rsid w:val="00F92171"/>
    <w:rsid w:val="00F922BE"/>
    <w:rsid w:val="00F92604"/>
    <w:rsid w:val="00F927EF"/>
    <w:rsid w:val="00F92E1B"/>
    <w:rsid w:val="00F92FA7"/>
    <w:rsid w:val="00F93754"/>
    <w:rsid w:val="00F94097"/>
    <w:rsid w:val="00F940A0"/>
    <w:rsid w:val="00F94599"/>
    <w:rsid w:val="00F946C1"/>
    <w:rsid w:val="00F94802"/>
    <w:rsid w:val="00F95039"/>
    <w:rsid w:val="00F9540F"/>
    <w:rsid w:val="00F95576"/>
    <w:rsid w:val="00F9563B"/>
    <w:rsid w:val="00F95ECE"/>
    <w:rsid w:val="00F96875"/>
    <w:rsid w:val="00F968D8"/>
    <w:rsid w:val="00F977C7"/>
    <w:rsid w:val="00F978DD"/>
    <w:rsid w:val="00F97C74"/>
    <w:rsid w:val="00FA0159"/>
    <w:rsid w:val="00FA0865"/>
    <w:rsid w:val="00FA08E5"/>
    <w:rsid w:val="00FA1024"/>
    <w:rsid w:val="00FA13DA"/>
    <w:rsid w:val="00FA1981"/>
    <w:rsid w:val="00FA1D5F"/>
    <w:rsid w:val="00FA215A"/>
    <w:rsid w:val="00FA22FD"/>
    <w:rsid w:val="00FA2B76"/>
    <w:rsid w:val="00FA2D2E"/>
    <w:rsid w:val="00FA3B49"/>
    <w:rsid w:val="00FA3BD2"/>
    <w:rsid w:val="00FA4EF5"/>
    <w:rsid w:val="00FA5411"/>
    <w:rsid w:val="00FA65C6"/>
    <w:rsid w:val="00FA6799"/>
    <w:rsid w:val="00FA690E"/>
    <w:rsid w:val="00FA6F8A"/>
    <w:rsid w:val="00FA79B7"/>
    <w:rsid w:val="00FA7EE4"/>
    <w:rsid w:val="00FB07D0"/>
    <w:rsid w:val="00FB0A71"/>
    <w:rsid w:val="00FB0CDD"/>
    <w:rsid w:val="00FB12ED"/>
    <w:rsid w:val="00FB1379"/>
    <w:rsid w:val="00FB1616"/>
    <w:rsid w:val="00FB1693"/>
    <w:rsid w:val="00FB18BB"/>
    <w:rsid w:val="00FB1982"/>
    <w:rsid w:val="00FB1A89"/>
    <w:rsid w:val="00FB1B14"/>
    <w:rsid w:val="00FB1C95"/>
    <w:rsid w:val="00FB1D7C"/>
    <w:rsid w:val="00FB2601"/>
    <w:rsid w:val="00FB29A0"/>
    <w:rsid w:val="00FB2D0D"/>
    <w:rsid w:val="00FB30CE"/>
    <w:rsid w:val="00FB318B"/>
    <w:rsid w:val="00FB328A"/>
    <w:rsid w:val="00FB3683"/>
    <w:rsid w:val="00FB45A9"/>
    <w:rsid w:val="00FB4951"/>
    <w:rsid w:val="00FB4C90"/>
    <w:rsid w:val="00FB4D95"/>
    <w:rsid w:val="00FB4EA2"/>
    <w:rsid w:val="00FB51D7"/>
    <w:rsid w:val="00FB559A"/>
    <w:rsid w:val="00FB55A0"/>
    <w:rsid w:val="00FB57B4"/>
    <w:rsid w:val="00FB5AD0"/>
    <w:rsid w:val="00FB5B48"/>
    <w:rsid w:val="00FB60D7"/>
    <w:rsid w:val="00FB66D4"/>
    <w:rsid w:val="00FB77AB"/>
    <w:rsid w:val="00FB78D7"/>
    <w:rsid w:val="00FC06DE"/>
    <w:rsid w:val="00FC0C51"/>
    <w:rsid w:val="00FC0E54"/>
    <w:rsid w:val="00FC15D4"/>
    <w:rsid w:val="00FC1BA0"/>
    <w:rsid w:val="00FC1E0C"/>
    <w:rsid w:val="00FC2837"/>
    <w:rsid w:val="00FC2F03"/>
    <w:rsid w:val="00FC2F2A"/>
    <w:rsid w:val="00FC34B4"/>
    <w:rsid w:val="00FC36F5"/>
    <w:rsid w:val="00FC3B50"/>
    <w:rsid w:val="00FC4499"/>
    <w:rsid w:val="00FC4799"/>
    <w:rsid w:val="00FC5106"/>
    <w:rsid w:val="00FC5482"/>
    <w:rsid w:val="00FC5546"/>
    <w:rsid w:val="00FC5865"/>
    <w:rsid w:val="00FC5B1F"/>
    <w:rsid w:val="00FC5BCD"/>
    <w:rsid w:val="00FC5D6C"/>
    <w:rsid w:val="00FC6419"/>
    <w:rsid w:val="00FC653E"/>
    <w:rsid w:val="00FC6603"/>
    <w:rsid w:val="00FC67C8"/>
    <w:rsid w:val="00FC6946"/>
    <w:rsid w:val="00FC6BE3"/>
    <w:rsid w:val="00FC6CB1"/>
    <w:rsid w:val="00FC6EE8"/>
    <w:rsid w:val="00FC6FCE"/>
    <w:rsid w:val="00FC72D4"/>
    <w:rsid w:val="00FC73F3"/>
    <w:rsid w:val="00FC75DE"/>
    <w:rsid w:val="00FC77B6"/>
    <w:rsid w:val="00FC7D3F"/>
    <w:rsid w:val="00FC7EEA"/>
    <w:rsid w:val="00FD013B"/>
    <w:rsid w:val="00FD04A4"/>
    <w:rsid w:val="00FD058A"/>
    <w:rsid w:val="00FD06A7"/>
    <w:rsid w:val="00FD07D5"/>
    <w:rsid w:val="00FD0954"/>
    <w:rsid w:val="00FD115D"/>
    <w:rsid w:val="00FD1664"/>
    <w:rsid w:val="00FD1903"/>
    <w:rsid w:val="00FD2F2C"/>
    <w:rsid w:val="00FD35A0"/>
    <w:rsid w:val="00FD37AB"/>
    <w:rsid w:val="00FD37B6"/>
    <w:rsid w:val="00FD3A0D"/>
    <w:rsid w:val="00FD4534"/>
    <w:rsid w:val="00FD51AB"/>
    <w:rsid w:val="00FD55CD"/>
    <w:rsid w:val="00FD5B35"/>
    <w:rsid w:val="00FD5E9D"/>
    <w:rsid w:val="00FD67E8"/>
    <w:rsid w:val="00FD6C88"/>
    <w:rsid w:val="00FD71A2"/>
    <w:rsid w:val="00FD73B4"/>
    <w:rsid w:val="00FD780C"/>
    <w:rsid w:val="00FD78E6"/>
    <w:rsid w:val="00FD7D1A"/>
    <w:rsid w:val="00FD7EC6"/>
    <w:rsid w:val="00FE00E6"/>
    <w:rsid w:val="00FE0198"/>
    <w:rsid w:val="00FE0606"/>
    <w:rsid w:val="00FE07D9"/>
    <w:rsid w:val="00FE0800"/>
    <w:rsid w:val="00FE0B16"/>
    <w:rsid w:val="00FE127A"/>
    <w:rsid w:val="00FE1D5B"/>
    <w:rsid w:val="00FE1FEE"/>
    <w:rsid w:val="00FE217B"/>
    <w:rsid w:val="00FE252B"/>
    <w:rsid w:val="00FE2B08"/>
    <w:rsid w:val="00FE309A"/>
    <w:rsid w:val="00FE3454"/>
    <w:rsid w:val="00FE39D8"/>
    <w:rsid w:val="00FE3AAC"/>
    <w:rsid w:val="00FE3E28"/>
    <w:rsid w:val="00FE4535"/>
    <w:rsid w:val="00FE467F"/>
    <w:rsid w:val="00FE49DD"/>
    <w:rsid w:val="00FE4ABB"/>
    <w:rsid w:val="00FE50FE"/>
    <w:rsid w:val="00FE51A3"/>
    <w:rsid w:val="00FE5275"/>
    <w:rsid w:val="00FE5C6D"/>
    <w:rsid w:val="00FE5D50"/>
    <w:rsid w:val="00FE5D94"/>
    <w:rsid w:val="00FE63F1"/>
    <w:rsid w:val="00FE6606"/>
    <w:rsid w:val="00FE6D4B"/>
    <w:rsid w:val="00FE6F02"/>
    <w:rsid w:val="00FE723B"/>
    <w:rsid w:val="00FE72C5"/>
    <w:rsid w:val="00FE7A9F"/>
    <w:rsid w:val="00FF0707"/>
    <w:rsid w:val="00FF0CB5"/>
    <w:rsid w:val="00FF0D57"/>
    <w:rsid w:val="00FF12FC"/>
    <w:rsid w:val="00FF172F"/>
    <w:rsid w:val="00FF1FE4"/>
    <w:rsid w:val="00FF2562"/>
    <w:rsid w:val="00FF2B97"/>
    <w:rsid w:val="00FF2E3C"/>
    <w:rsid w:val="00FF34EB"/>
    <w:rsid w:val="00FF36F7"/>
    <w:rsid w:val="00FF408D"/>
    <w:rsid w:val="00FF4308"/>
    <w:rsid w:val="00FF445C"/>
    <w:rsid w:val="00FF4710"/>
    <w:rsid w:val="00FF4C9F"/>
    <w:rsid w:val="00FF52CB"/>
    <w:rsid w:val="00FF5E44"/>
    <w:rsid w:val="00FF5F73"/>
    <w:rsid w:val="00FF72DB"/>
    <w:rsid w:val="00FF75DF"/>
    <w:rsid w:val="00FF77BF"/>
    <w:rsid w:val="040E333E"/>
    <w:rsid w:val="066944DC"/>
    <w:rsid w:val="07774F59"/>
    <w:rsid w:val="0A4D1921"/>
    <w:rsid w:val="0A975D89"/>
    <w:rsid w:val="0B072072"/>
    <w:rsid w:val="0C2A2D0C"/>
    <w:rsid w:val="0D46009E"/>
    <w:rsid w:val="0D774F56"/>
    <w:rsid w:val="10986D4F"/>
    <w:rsid w:val="130354DD"/>
    <w:rsid w:val="174E114E"/>
    <w:rsid w:val="184D760A"/>
    <w:rsid w:val="18573883"/>
    <w:rsid w:val="19DB0CDD"/>
    <w:rsid w:val="1CC25AC1"/>
    <w:rsid w:val="1CD768BC"/>
    <w:rsid w:val="1F9C4FC4"/>
    <w:rsid w:val="20BF0C96"/>
    <w:rsid w:val="22A411EF"/>
    <w:rsid w:val="24150BCD"/>
    <w:rsid w:val="24361E02"/>
    <w:rsid w:val="248273B6"/>
    <w:rsid w:val="260979D1"/>
    <w:rsid w:val="260A243E"/>
    <w:rsid w:val="26C46495"/>
    <w:rsid w:val="27817CE0"/>
    <w:rsid w:val="27A93003"/>
    <w:rsid w:val="28195919"/>
    <w:rsid w:val="2A4B52D2"/>
    <w:rsid w:val="2BCC1EDE"/>
    <w:rsid w:val="2C33086F"/>
    <w:rsid w:val="2D7F4AB1"/>
    <w:rsid w:val="2E752D34"/>
    <w:rsid w:val="2FE87FFC"/>
    <w:rsid w:val="31D27756"/>
    <w:rsid w:val="31EE13DB"/>
    <w:rsid w:val="31FF61B0"/>
    <w:rsid w:val="34DE6F39"/>
    <w:rsid w:val="36C73100"/>
    <w:rsid w:val="37826121"/>
    <w:rsid w:val="39EA1CB8"/>
    <w:rsid w:val="3A06303A"/>
    <w:rsid w:val="3B643F13"/>
    <w:rsid w:val="3C5F4C83"/>
    <w:rsid w:val="3D6F1D21"/>
    <w:rsid w:val="405A40DF"/>
    <w:rsid w:val="40B768C3"/>
    <w:rsid w:val="43A04951"/>
    <w:rsid w:val="44595BCC"/>
    <w:rsid w:val="4505740B"/>
    <w:rsid w:val="46753A21"/>
    <w:rsid w:val="48180198"/>
    <w:rsid w:val="48C75390"/>
    <w:rsid w:val="4B8634EF"/>
    <w:rsid w:val="4C997D3D"/>
    <w:rsid w:val="4D3B0155"/>
    <w:rsid w:val="50CB4003"/>
    <w:rsid w:val="51DC4954"/>
    <w:rsid w:val="51F779E0"/>
    <w:rsid w:val="55A23D2C"/>
    <w:rsid w:val="55F62017"/>
    <w:rsid w:val="58B73A25"/>
    <w:rsid w:val="5B044F1C"/>
    <w:rsid w:val="5B0F0EA8"/>
    <w:rsid w:val="5E4951A2"/>
    <w:rsid w:val="5FAE6BC9"/>
    <w:rsid w:val="6092555C"/>
    <w:rsid w:val="60D52098"/>
    <w:rsid w:val="641C2C02"/>
    <w:rsid w:val="64CA0F84"/>
    <w:rsid w:val="6AE259F4"/>
    <w:rsid w:val="6B854E30"/>
    <w:rsid w:val="6BE62AFE"/>
    <w:rsid w:val="6CAC0F6C"/>
    <w:rsid w:val="6FD27077"/>
    <w:rsid w:val="7383365D"/>
    <w:rsid w:val="77CF1ABF"/>
    <w:rsid w:val="78337634"/>
    <w:rsid w:val="7A3727C0"/>
    <w:rsid w:val="7A5944E4"/>
    <w:rsid w:val="7A860528"/>
    <w:rsid w:val="7C12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EE87B48D-C423-4BD4-B72A-948B6C95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iPriority="99" w:qFormat="1"/>
    <w:lsdException w:name="header" w:uiPriority="99"/>
    <w:lsdException w:name="footer" w:uiPriority="99"/>
    <w:lsdException w:name="caption" w:semiHidden="1" w:unhideWhenUsed="1" w:qFormat="1"/>
    <w:lsdException w:name="annotation reference" w:uiPriority="99" w:qFormat="1"/>
    <w:lsdException w:name="Title" w:qFormat="1"/>
    <w:lsdException w:name="Default Paragraph Font" w:uiPriority="1" w:unhideWhenUsed="1"/>
    <w:lsdException w:name="Body Text" w:uiPriority="99" w:unhideWhenUsed="1" w:qFormat="1"/>
    <w:lsdException w:name="Subtitle" w:qFormat="1"/>
    <w:lsdException w:name="Body Text 3" w:unhideWhenUsed="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adjustRightInd w:val="0"/>
      <w:spacing w:before="130" w:after="0" w:line="260" w:lineRule="atLeast"/>
      <w:textAlignment w:val="baseline"/>
      <w:outlineLvl w:val="2"/>
    </w:pPr>
    <w:rPr>
      <w:i/>
      <w:kern w:val="0"/>
      <w:sz w:val="22"/>
      <w:szCs w:val="20"/>
    </w:rPr>
  </w:style>
  <w:style w:type="paragraph" w:styleId="4">
    <w:name w:val="heading 4"/>
    <w:basedOn w:val="a0"/>
    <w:next w:val="a0"/>
    <w:link w:val="40"/>
    <w:qFormat/>
    <w:pPr>
      <w:adjustRightInd w:val="0"/>
      <w:spacing w:before="130" w:after="130" w:line="260" w:lineRule="atLeast"/>
      <w:textAlignment w:val="baseline"/>
      <w:outlineLvl w:val="3"/>
    </w:pPr>
    <w:rPr>
      <w:kern w:val="0"/>
      <w:sz w:val="22"/>
      <w:szCs w:val="20"/>
    </w:rPr>
  </w:style>
  <w:style w:type="paragraph" w:styleId="5">
    <w:name w:val="heading 5"/>
    <w:basedOn w:val="a"/>
    <w:next w:val="a"/>
    <w:link w:val="50"/>
    <w:qFormat/>
    <w:pPr>
      <w:adjustRightInd w:val="0"/>
      <w:spacing w:line="312" w:lineRule="atLeast"/>
      <w:textAlignment w:val="baseline"/>
      <w:outlineLvl w:val="4"/>
    </w:pPr>
    <w:rPr>
      <w:kern w:val="0"/>
      <w:szCs w:val="20"/>
    </w:rPr>
  </w:style>
  <w:style w:type="paragraph" w:styleId="6">
    <w:name w:val="heading 6"/>
    <w:basedOn w:val="a"/>
    <w:next w:val="a"/>
    <w:link w:val="60"/>
    <w:qFormat/>
    <w:pPr>
      <w:adjustRightInd w:val="0"/>
      <w:spacing w:line="312" w:lineRule="atLeast"/>
      <w:textAlignment w:val="baseline"/>
      <w:outlineLvl w:val="5"/>
    </w:pPr>
    <w:rPr>
      <w:kern w:val="0"/>
      <w:szCs w:val="20"/>
    </w:rPr>
  </w:style>
  <w:style w:type="paragraph" w:styleId="7">
    <w:name w:val="heading 7"/>
    <w:basedOn w:val="a"/>
    <w:next w:val="a"/>
    <w:link w:val="70"/>
    <w:qFormat/>
    <w:pPr>
      <w:adjustRightInd w:val="0"/>
      <w:spacing w:line="312" w:lineRule="atLeast"/>
      <w:textAlignment w:val="baseline"/>
      <w:outlineLvl w:val="6"/>
    </w:pPr>
    <w:rPr>
      <w:kern w:val="0"/>
      <w:szCs w:val="20"/>
    </w:rPr>
  </w:style>
  <w:style w:type="paragraph" w:styleId="8">
    <w:name w:val="heading 8"/>
    <w:basedOn w:val="a"/>
    <w:next w:val="a"/>
    <w:link w:val="80"/>
    <w:qFormat/>
    <w:pPr>
      <w:adjustRightInd w:val="0"/>
      <w:spacing w:line="312" w:lineRule="atLeast"/>
      <w:textAlignment w:val="baseline"/>
      <w:outlineLvl w:val="7"/>
    </w:pPr>
    <w:rPr>
      <w:kern w:val="0"/>
      <w:szCs w:val="20"/>
    </w:rPr>
  </w:style>
  <w:style w:type="paragraph" w:styleId="9">
    <w:name w:val="heading 9"/>
    <w:basedOn w:val="a"/>
    <w:next w:val="a"/>
    <w:link w:val="90"/>
    <w:qFormat/>
    <w:pPr>
      <w:adjustRightInd w:val="0"/>
      <w:spacing w:line="312" w:lineRule="atLeast"/>
      <w:textAlignment w:val="baseline"/>
      <w:outlineLvl w:val="8"/>
    </w:pPr>
    <w:rPr>
      <w:kern w:val="0"/>
      <w:szCs w:val="20"/>
    </w:rPr>
  </w:style>
  <w:style w:type="character" w:default="1" w:styleId="a1">
    <w:name w:val="Default Paragraph Font"/>
    <w:uiPriority w:val="1"/>
    <w:unhideWhenUsed/>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Pr>
      <w:b/>
      <w:bCs/>
      <w:kern w:val="44"/>
      <w:sz w:val="44"/>
      <w:szCs w:val="44"/>
    </w:rPr>
  </w:style>
  <w:style w:type="character" w:customStyle="1" w:styleId="20">
    <w:name w:val="标题 2 字符"/>
    <w:link w:val="2"/>
    <w:rPr>
      <w:rFonts w:ascii="Arial" w:eastAsia="黑体" w:hAnsi="Arial"/>
      <w:b/>
      <w:bCs/>
      <w:kern w:val="2"/>
      <w:sz w:val="32"/>
      <w:szCs w:val="32"/>
    </w:rPr>
  </w:style>
  <w:style w:type="paragraph" w:styleId="a0">
    <w:name w:val="Body Text"/>
    <w:basedOn w:val="a"/>
    <w:link w:val="a4"/>
    <w:uiPriority w:val="99"/>
    <w:unhideWhenUsed/>
    <w:qFormat/>
    <w:pPr>
      <w:spacing w:after="120"/>
    </w:pPr>
  </w:style>
  <w:style w:type="character" w:customStyle="1" w:styleId="a4">
    <w:name w:val="正文文本 字符"/>
    <w:link w:val="a0"/>
    <w:uiPriority w:val="99"/>
    <w:rPr>
      <w:kern w:val="2"/>
      <w:sz w:val="21"/>
      <w:szCs w:val="24"/>
    </w:rPr>
  </w:style>
  <w:style w:type="character" w:customStyle="1" w:styleId="30">
    <w:name w:val="标题 3 字符"/>
    <w:link w:val="3"/>
    <w:rPr>
      <w:i/>
      <w:sz w:val="22"/>
    </w:rPr>
  </w:style>
  <w:style w:type="character" w:customStyle="1" w:styleId="40">
    <w:name w:val="标题 4 字符"/>
    <w:link w:val="4"/>
    <w:rPr>
      <w:sz w:val="22"/>
    </w:rPr>
  </w:style>
  <w:style w:type="character" w:customStyle="1" w:styleId="50">
    <w:name w:val="标题 5 字符"/>
    <w:link w:val="5"/>
    <w:rPr>
      <w:sz w:val="21"/>
    </w:rPr>
  </w:style>
  <w:style w:type="character" w:customStyle="1" w:styleId="60">
    <w:name w:val="标题 6 字符"/>
    <w:link w:val="6"/>
    <w:rPr>
      <w:sz w:val="21"/>
    </w:rPr>
  </w:style>
  <w:style w:type="character" w:customStyle="1" w:styleId="70">
    <w:name w:val="标题 7 字符"/>
    <w:link w:val="7"/>
    <w:rPr>
      <w:sz w:val="21"/>
    </w:rPr>
  </w:style>
  <w:style w:type="character" w:customStyle="1" w:styleId="80">
    <w:name w:val="标题 8 字符"/>
    <w:link w:val="8"/>
    <w:rPr>
      <w:sz w:val="21"/>
    </w:rPr>
  </w:style>
  <w:style w:type="character" w:customStyle="1" w:styleId="90">
    <w:name w:val="标题 9 字符"/>
    <w:link w:val="9"/>
    <w:rPr>
      <w:sz w:val="21"/>
    </w:rPr>
  </w:style>
  <w:style w:type="paragraph" w:styleId="TOC7">
    <w:name w:val="TOC 7"/>
    <w:basedOn w:val="a"/>
    <w:next w:val="a"/>
    <w:uiPriority w:val="39"/>
    <w:unhideWhenUsed/>
    <w:pPr>
      <w:ind w:leftChars="1200" w:left="2520"/>
    </w:pPr>
    <w:rPr>
      <w:rFonts w:ascii="Calibri" w:hAnsi="Calibri"/>
      <w:szCs w:val="22"/>
    </w:rPr>
  </w:style>
  <w:style w:type="paragraph" w:styleId="a5">
    <w:name w:val="Note Heading"/>
    <w:basedOn w:val="a"/>
    <w:next w:val="a"/>
    <w:link w:val="a6"/>
    <w:pPr>
      <w:jc w:val="center"/>
    </w:pPr>
  </w:style>
  <w:style w:type="character" w:customStyle="1" w:styleId="a6">
    <w:name w:val="注释标题 字符"/>
    <w:link w:val="a5"/>
    <w:rPr>
      <w:kern w:val="2"/>
      <w:sz w:val="21"/>
      <w:szCs w:val="24"/>
    </w:rPr>
  </w:style>
  <w:style w:type="paragraph" w:styleId="a7">
    <w:name w:val="Normal Indent"/>
    <w:basedOn w:val="a"/>
    <w:pPr>
      <w:ind w:firstLine="420"/>
    </w:pPr>
    <w:rPr>
      <w:sz w:val="24"/>
      <w:szCs w:val="20"/>
    </w:rPr>
  </w:style>
  <w:style w:type="paragraph" w:styleId="a8">
    <w:name w:val="List Bullet"/>
    <w:basedOn w:val="a0"/>
    <w:pPr>
      <w:numPr>
        <w:numId w:val="1"/>
      </w:numPr>
      <w:tabs>
        <w:tab w:val="left" w:pos="340"/>
      </w:tabs>
      <w:adjustRightInd w:val="0"/>
      <w:spacing w:before="130" w:after="130" w:line="312" w:lineRule="atLeast"/>
      <w:textAlignment w:val="baseline"/>
    </w:pPr>
    <w:rPr>
      <w:kern w:val="0"/>
      <w:szCs w:val="20"/>
    </w:rPr>
  </w:style>
  <w:style w:type="paragraph" w:styleId="a9">
    <w:name w:val="Document Map"/>
    <w:basedOn w:val="a"/>
    <w:link w:val="aa"/>
    <w:pPr>
      <w:shd w:val="clear" w:color="auto" w:fill="000080"/>
    </w:pPr>
    <w:rPr>
      <w:sz w:val="18"/>
    </w:rPr>
  </w:style>
  <w:style w:type="character" w:customStyle="1" w:styleId="aa">
    <w:name w:val="文档结构图 字符"/>
    <w:link w:val="a9"/>
    <w:rPr>
      <w:kern w:val="2"/>
      <w:sz w:val="18"/>
      <w:szCs w:val="24"/>
      <w:shd w:val="clear" w:color="auto" w:fill="000080"/>
    </w:rPr>
  </w:style>
  <w:style w:type="paragraph" w:styleId="ab">
    <w:name w:val="annotation text"/>
    <w:basedOn w:val="a"/>
    <w:link w:val="ac"/>
    <w:uiPriority w:val="99"/>
    <w:qFormat/>
    <w:pPr>
      <w:jc w:val="left"/>
    </w:pPr>
  </w:style>
  <w:style w:type="character" w:customStyle="1" w:styleId="ac">
    <w:name w:val="批注文字 字符"/>
    <w:link w:val="ab"/>
    <w:uiPriority w:val="99"/>
    <w:qFormat/>
    <w:rPr>
      <w:kern w:val="2"/>
      <w:sz w:val="21"/>
      <w:szCs w:val="24"/>
    </w:rPr>
  </w:style>
  <w:style w:type="paragraph" w:styleId="ad">
    <w:name w:val="Salutation"/>
    <w:basedOn w:val="a"/>
    <w:next w:val="a"/>
    <w:link w:val="ae"/>
    <w:rPr>
      <w:sz w:val="28"/>
      <w:szCs w:val="28"/>
    </w:rPr>
  </w:style>
  <w:style w:type="character" w:customStyle="1" w:styleId="ae">
    <w:name w:val="称呼 字符"/>
    <w:link w:val="ad"/>
    <w:rPr>
      <w:kern w:val="2"/>
      <w:sz w:val="28"/>
      <w:szCs w:val="28"/>
    </w:rPr>
  </w:style>
  <w:style w:type="paragraph" w:styleId="31">
    <w:name w:val="Body Text 3"/>
    <w:basedOn w:val="a"/>
    <w:link w:val="32"/>
    <w:unhideWhenUsed/>
    <w:pPr>
      <w:spacing w:after="120"/>
    </w:pPr>
    <w:rPr>
      <w:sz w:val="16"/>
      <w:szCs w:val="16"/>
    </w:rPr>
  </w:style>
  <w:style w:type="character" w:customStyle="1" w:styleId="32">
    <w:name w:val="正文文本 3 字符"/>
    <w:link w:val="31"/>
    <w:rPr>
      <w:kern w:val="2"/>
      <w:sz w:val="16"/>
      <w:szCs w:val="16"/>
    </w:rPr>
  </w:style>
  <w:style w:type="paragraph" w:styleId="af">
    <w:name w:val="Body Text Indent"/>
    <w:basedOn w:val="a"/>
    <w:link w:val="af0"/>
    <w:pPr>
      <w:spacing w:line="360" w:lineRule="auto"/>
      <w:ind w:firstLineChars="200" w:firstLine="480"/>
    </w:pPr>
    <w:rPr>
      <w:rFonts w:ascii="宋体"/>
      <w:color w:val="000000"/>
      <w:sz w:val="24"/>
    </w:rPr>
  </w:style>
  <w:style w:type="character" w:customStyle="1" w:styleId="af0">
    <w:name w:val="正文文本缩进 字符"/>
    <w:link w:val="af"/>
    <w:rPr>
      <w:rFonts w:ascii="宋体"/>
      <w:color w:val="000000"/>
      <w:kern w:val="2"/>
      <w:sz w:val="24"/>
      <w:szCs w:val="24"/>
    </w:rPr>
  </w:style>
  <w:style w:type="paragraph" w:styleId="af1">
    <w:name w:val="Block Text"/>
    <w:basedOn w:val="a"/>
    <w:pPr>
      <w:adjustRightInd w:val="0"/>
      <w:spacing w:line="260" w:lineRule="exact"/>
      <w:ind w:left="2400" w:right="142"/>
      <w:textAlignment w:val="baseline"/>
    </w:pPr>
    <w:rPr>
      <w:rFonts w:eastAsia="LF_Kai"/>
      <w:kern w:val="0"/>
      <w:sz w:val="24"/>
      <w:szCs w:val="20"/>
    </w:rPr>
  </w:style>
  <w:style w:type="paragraph" w:styleId="21">
    <w:name w:val="List Bullet 2"/>
    <w:basedOn w:val="a8"/>
    <w:pPr>
      <w:numPr>
        <w:numId w:val="2"/>
      </w:numPr>
      <w:tabs>
        <w:tab w:val="left" w:pos="340"/>
        <w:tab w:val="left" w:pos="680"/>
      </w:tabs>
    </w:pPr>
  </w:style>
  <w:style w:type="paragraph" w:styleId="TOC5">
    <w:name w:val="TOC 5"/>
    <w:basedOn w:val="a"/>
    <w:next w:val="a"/>
    <w:uiPriority w:val="39"/>
    <w:unhideWhenUsed/>
    <w:pPr>
      <w:ind w:leftChars="800" w:left="1680"/>
    </w:pPr>
    <w:rPr>
      <w:rFonts w:ascii="Calibri" w:hAnsi="Calibri"/>
      <w:szCs w:val="22"/>
    </w:rPr>
  </w:style>
  <w:style w:type="paragraph" w:styleId="TOC3">
    <w:name w:val="TOC 3"/>
    <w:basedOn w:val="a"/>
    <w:next w:val="a"/>
    <w:uiPriority w:val="39"/>
    <w:unhideWhenUsed/>
    <w:pPr>
      <w:ind w:leftChars="400" w:left="840"/>
    </w:pPr>
    <w:rPr>
      <w:rFonts w:ascii="Calibri" w:hAnsi="Calibri"/>
      <w:szCs w:val="22"/>
    </w:rPr>
  </w:style>
  <w:style w:type="paragraph" w:styleId="af2">
    <w:name w:val="Plain Text"/>
    <w:basedOn w:val="a"/>
    <w:link w:val="af3"/>
    <w:pPr>
      <w:widowControl/>
      <w:jc w:val="left"/>
    </w:pPr>
    <w:rPr>
      <w:rFonts w:ascii="Courier New" w:eastAsia="华文楷体" w:hAnsi="Courier New"/>
      <w:kern w:val="0"/>
      <w:sz w:val="20"/>
      <w:szCs w:val="20"/>
      <w:lang w:val="en-GB"/>
    </w:rPr>
  </w:style>
  <w:style w:type="character" w:customStyle="1" w:styleId="af3">
    <w:name w:val="纯文本 字符"/>
    <w:link w:val="af2"/>
    <w:rPr>
      <w:rFonts w:ascii="Courier New" w:eastAsia="华文楷体" w:hAnsi="Courier New" w:cs="Courier New"/>
      <w:lang w:val="en-GB"/>
    </w:rPr>
  </w:style>
  <w:style w:type="paragraph" w:styleId="TOC8">
    <w:name w:val="TOC 8"/>
    <w:basedOn w:val="a"/>
    <w:next w:val="a"/>
    <w:uiPriority w:val="39"/>
    <w:unhideWhenUsed/>
    <w:pPr>
      <w:ind w:leftChars="1400" w:left="2940"/>
    </w:pPr>
    <w:rPr>
      <w:rFonts w:ascii="Calibri" w:hAnsi="Calibri"/>
      <w:szCs w:val="22"/>
    </w:rPr>
  </w:style>
  <w:style w:type="paragraph" w:styleId="af4">
    <w:name w:val="Date"/>
    <w:basedOn w:val="a"/>
    <w:next w:val="a"/>
    <w:link w:val="af5"/>
    <w:pPr>
      <w:adjustRightInd w:val="0"/>
      <w:spacing w:line="312" w:lineRule="atLeast"/>
    </w:pPr>
    <w:rPr>
      <w:rFonts w:ascii="宋体"/>
      <w:kern w:val="0"/>
      <w:sz w:val="24"/>
      <w:szCs w:val="20"/>
    </w:rPr>
  </w:style>
  <w:style w:type="character" w:customStyle="1" w:styleId="af5">
    <w:name w:val="日期 字符"/>
    <w:link w:val="af4"/>
    <w:rPr>
      <w:rFonts w:ascii="宋体"/>
      <w:sz w:val="24"/>
    </w:rPr>
  </w:style>
  <w:style w:type="paragraph" w:styleId="22">
    <w:name w:val="Body Text Indent 2"/>
    <w:basedOn w:val="a"/>
    <w:link w:val="23"/>
    <w:pPr>
      <w:spacing w:before="160" w:line="360" w:lineRule="auto"/>
      <w:ind w:firstLine="482"/>
    </w:pPr>
    <w:rPr>
      <w:rFonts w:ascii="宋体" w:hAnsi="宋体"/>
      <w:sz w:val="24"/>
    </w:rPr>
  </w:style>
  <w:style w:type="character" w:customStyle="1" w:styleId="23">
    <w:name w:val="正文文本缩进 2 字符"/>
    <w:link w:val="22"/>
    <w:rPr>
      <w:rFonts w:ascii="宋体" w:hAnsi="宋体"/>
      <w:kern w:val="2"/>
      <w:sz w:val="24"/>
      <w:szCs w:val="24"/>
    </w:rPr>
  </w:style>
  <w:style w:type="paragraph" w:styleId="af6">
    <w:name w:val="endnote text"/>
    <w:basedOn w:val="a"/>
    <w:link w:val="af7"/>
    <w:pPr>
      <w:snapToGrid w:val="0"/>
      <w:jc w:val="left"/>
    </w:pPr>
  </w:style>
  <w:style w:type="character" w:customStyle="1" w:styleId="af7">
    <w:name w:val="尾注文本 字符"/>
    <w:link w:val="af6"/>
    <w:rPr>
      <w:kern w:val="2"/>
      <w:sz w:val="21"/>
      <w:szCs w:val="24"/>
    </w:rPr>
  </w:style>
  <w:style w:type="paragraph" w:styleId="af8">
    <w:name w:val="Balloon Text"/>
    <w:basedOn w:val="a"/>
    <w:link w:val="af9"/>
    <w:uiPriority w:val="99"/>
    <w:rPr>
      <w:sz w:val="18"/>
      <w:szCs w:val="18"/>
    </w:rPr>
  </w:style>
  <w:style w:type="character" w:customStyle="1" w:styleId="af9">
    <w:name w:val="批注框文本 字符"/>
    <w:link w:val="af8"/>
    <w:uiPriority w:val="99"/>
    <w:rPr>
      <w:kern w:val="2"/>
      <w:sz w:val="18"/>
      <w:szCs w:val="18"/>
    </w:rPr>
  </w:style>
  <w:style w:type="paragraph" w:styleId="afa">
    <w:name w:val="footer"/>
    <w:basedOn w:val="a"/>
    <w:link w:val="11"/>
    <w:uiPriority w:val="99"/>
    <w:pPr>
      <w:tabs>
        <w:tab w:val="center" w:pos="4153"/>
        <w:tab w:val="right" w:pos="8306"/>
      </w:tabs>
      <w:snapToGrid w:val="0"/>
      <w:jc w:val="left"/>
    </w:pPr>
    <w:rPr>
      <w:sz w:val="18"/>
      <w:szCs w:val="18"/>
    </w:rPr>
  </w:style>
  <w:style w:type="character" w:customStyle="1" w:styleId="11">
    <w:name w:val="页脚 字符1"/>
    <w:link w:val="afa"/>
    <w:uiPriority w:val="99"/>
    <w:rPr>
      <w:kern w:val="2"/>
      <w:sz w:val="18"/>
      <w:szCs w:val="18"/>
    </w:rPr>
  </w:style>
  <w:style w:type="paragraph" w:styleId="afb">
    <w:name w:val="header"/>
    <w:basedOn w:val="a"/>
    <w:link w:val="afc"/>
    <w:uiPriority w:val="99"/>
    <w:pPr>
      <w:pBdr>
        <w:bottom w:val="single" w:sz="6" w:space="1" w:color="auto"/>
      </w:pBdr>
      <w:tabs>
        <w:tab w:val="center" w:pos="4153"/>
        <w:tab w:val="right" w:pos="8306"/>
      </w:tabs>
      <w:snapToGrid w:val="0"/>
      <w:jc w:val="center"/>
    </w:pPr>
    <w:rPr>
      <w:sz w:val="18"/>
      <w:szCs w:val="18"/>
    </w:rPr>
  </w:style>
  <w:style w:type="character" w:customStyle="1" w:styleId="afc">
    <w:name w:val="页眉 字符"/>
    <w:link w:val="afb"/>
    <w:uiPriority w:val="99"/>
    <w:rPr>
      <w:kern w:val="2"/>
      <w:sz w:val="18"/>
      <w:szCs w:val="18"/>
    </w:rPr>
  </w:style>
  <w:style w:type="paragraph" w:styleId="afd">
    <w:name w:val="Signature"/>
    <w:basedOn w:val="a"/>
    <w:link w:val="afe"/>
    <w:pPr>
      <w:adjustRightInd w:val="0"/>
      <w:textAlignment w:val="baseline"/>
    </w:pPr>
    <w:rPr>
      <w:kern w:val="0"/>
      <w:szCs w:val="20"/>
    </w:rPr>
  </w:style>
  <w:style w:type="character" w:customStyle="1" w:styleId="afe">
    <w:name w:val="签名 字符"/>
    <w:link w:val="afd"/>
    <w:rPr>
      <w:sz w:val="21"/>
    </w:rPr>
  </w:style>
  <w:style w:type="paragraph" w:styleId="TOC1">
    <w:name w:val="TOC 1"/>
    <w:basedOn w:val="a"/>
    <w:next w:val="a"/>
    <w:uiPriority w:val="39"/>
    <w:qFormat/>
    <w:pPr>
      <w:tabs>
        <w:tab w:val="right" w:leader="dot" w:pos="8302"/>
      </w:tabs>
      <w:spacing w:line="360" w:lineRule="auto"/>
    </w:pPr>
  </w:style>
  <w:style w:type="paragraph" w:styleId="TOC4">
    <w:name w:val="TOC 4"/>
    <w:basedOn w:val="a"/>
    <w:next w:val="a"/>
    <w:uiPriority w:val="39"/>
    <w:unhideWhenUsed/>
    <w:pPr>
      <w:ind w:leftChars="600" w:left="1260"/>
    </w:pPr>
    <w:rPr>
      <w:rFonts w:ascii="Calibri" w:hAnsi="Calibri"/>
      <w:szCs w:val="22"/>
    </w:rPr>
  </w:style>
  <w:style w:type="paragraph" w:styleId="aff">
    <w:name w:val="footnote text"/>
    <w:basedOn w:val="a"/>
    <w:link w:val="aff0"/>
    <w:pPr>
      <w:snapToGrid w:val="0"/>
      <w:jc w:val="left"/>
    </w:pPr>
    <w:rPr>
      <w:sz w:val="18"/>
      <w:szCs w:val="18"/>
    </w:rPr>
  </w:style>
  <w:style w:type="character" w:customStyle="1" w:styleId="aff0">
    <w:name w:val="脚注文本 字符"/>
    <w:link w:val="aff"/>
    <w:rPr>
      <w:kern w:val="2"/>
      <w:sz w:val="18"/>
      <w:szCs w:val="18"/>
    </w:rPr>
  </w:style>
  <w:style w:type="paragraph" w:styleId="TOC6">
    <w:name w:val="TOC 6"/>
    <w:basedOn w:val="a"/>
    <w:next w:val="a"/>
    <w:uiPriority w:val="39"/>
    <w:unhideWhenUsed/>
    <w:pPr>
      <w:ind w:leftChars="1000" w:left="2100"/>
    </w:pPr>
    <w:rPr>
      <w:rFonts w:ascii="Calibri" w:hAnsi="Calibri"/>
      <w:szCs w:val="22"/>
    </w:rPr>
  </w:style>
  <w:style w:type="paragraph" w:styleId="33">
    <w:name w:val="Body Text Indent 3"/>
    <w:basedOn w:val="a"/>
    <w:link w:val="34"/>
    <w:pPr>
      <w:spacing w:line="300" w:lineRule="auto"/>
      <w:ind w:firstLineChars="200" w:firstLine="480"/>
    </w:pPr>
    <w:rPr>
      <w:sz w:val="24"/>
    </w:rPr>
  </w:style>
  <w:style w:type="character" w:customStyle="1" w:styleId="34">
    <w:name w:val="正文文本缩进 3 字符"/>
    <w:link w:val="33"/>
    <w:rPr>
      <w:kern w:val="2"/>
      <w:sz w:val="24"/>
      <w:szCs w:val="24"/>
    </w:rPr>
  </w:style>
  <w:style w:type="paragraph" w:styleId="TOC2">
    <w:name w:val="TOC 2"/>
    <w:basedOn w:val="a"/>
    <w:next w:val="a"/>
    <w:uiPriority w:val="39"/>
    <w:qFormat/>
    <w:pPr>
      <w:tabs>
        <w:tab w:val="right" w:leader="dot" w:pos="8302"/>
      </w:tabs>
      <w:spacing w:line="360" w:lineRule="auto"/>
      <w:ind w:leftChars="200" w:left="420"/>
    </w:pPr>
    <w:rPr>
      <w:rFonts w:ascii="宋体" w:hAnsi="宋体"/>
      <w:lang w:val="en-US" w:eastAsia="zh-CN"/>
    </w:rPr>
  </w:style>
  <w:style w:type="paragraph" w:styleId="TOC9">
    <w:name w:val="TOC 9"/>
    <w:basedOn w:val="a"/>
    <w:next w:val="a"/>
    <w:uiPriority w:val="39"/>
    <w:unhideWhenUsed/>
    <w:pPr>
      <w:ind w:leftChars="1600" w:left="3360"/>
    </w:pPr>
    <w:rPr>
      <w:rFonts w:ascii="Calibri" w:hAnsi="Calibri"/>
      <w:szCs w:val="22"/>
    </w:rPr>
  </w:style>
  <w:style w:type="paragraph" w:styleId="24">
    <w:name w:val="Body Text 2"/>
    <w:basedOn w:val="a"/>
    <w:link w:val="25"/>
    <w:pPr>
      <w:autoSpaceDE w:val="0"/>
      <w:autoSpaceDN w:val="0"/>
      <w:adjustRightInd w:val="0"/>
      <w:spacing w:line="260" w:lineRule="exact"/>
      <w:ind w:left="426" w:firstLine="480"/>
      <w:textAlignment w:val="baseline"/>
    </w:pPr>
    <w:rPr>
      <w:kern w:val="0"/>
      <w:sz w:val="24"/>
      <w:szCs w:val="20"/>
    </w:rPr>
  </w:style>
  <w:style w:type="character" w:customStyle="1" w:styleId="25">
    <w:name w:val="正文文本 2 字符"/>
    <w:link w:val="24"/>
    <w:rPr>
      <w:sz w:val="24"/>
    </w:rPr>
  </w:style>
  <w:style w:type="paragraph" w:styleId="aff1">
    <w:name w:val="Normal (Web)"/>
    <w:basedOn w:val="a"/>
    <w:uiPriority w:val="99"/>
    <w:pPr>
      <w:widowControl/>
      <w:spacing w:before="100" w:beforeAutospacing="1" w:after="100" w:afterAutospacing="1"/>
      <w:jc w:val="left"/>
    </w:pPr>
    <w:rPr>
      <w:rFonts w:ascii="宋体" w:hAnsi="宋体"/>
      <w:kern w:val="0"/>
      <w:sz w:val="24"/>
    </w:rPr>
  </w:style>
  <w:style w:type="paragraph" w:styleId="aff2">
    <w:name w:val="Title"/>
    <w:basedOn w:val="a"/>
    <w:link w:val="aff3"/>
    <w:qFormat/>
    <w:pPr>
      <w:adjustRightInd w:val="0"/>
      <w:spacing w:line="312" w:lineRule="atLeast"/>
      <w:jc w:val="center"/>
      <w:textAlignment w:val="baseline"/>
    </w:pPr>
    <w:rPr>
      <w:color w:val="000000"/>
      <w:kern w:val="0"/>
      <w:sz w:val="28"/>
      <w:szCs w:val="20"/>
    </w:rPr>
  </w:style>
  <w:style w:type="character" w:customStyle="1" w:styleId="aff3">
    <w:name w:val="标题 字符"/>
    <w:link w:val="aff2"/>
    <w:rPr>
      <w:color w:val="000000"/>
      <w:sz w:val="28"/>
    </w:rPr>
  </w:style>
  <w:style w:type="paragraph" w:styleId="aff4">
    <w:name w:val="annotation subject"/>
    <w:basedOn w:val="ab"/>
    <w:next w:val="ab"/>
    <w:link w:val="aff5"/>
    <w:rPr>
      <w:b/>
      <w:bCs/>
    </w:rPr>
  </w:style>
  <w:style w:type="character" w:customStyle="1" w:styleId="aff5">
    <w:name w:val="批注主题 字符"/>
    <w:link w:val="aff4"/>
    <w:rPr>
      <w:b/>
      <w:bCs/>
      <w:kern w:val="2"/>
      <w:sz w:val="21"/>
      <w:szCs w:val="24"/>
    </w:rPr>
  </w:style>
  <w:style w:type="table" w:styleId="aff6">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Elegant"/>
    <w:basedOn w:val="a2"/>
    <w:pPr>
      <w:widowControl w:val="0"/>
      <w:snapToGrid w:val="0"/>
      <w:spacing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8">
    <w:name w:val="Strong"/>
    <w:qFormat/>
    <w:rPr>
      <w:b/>
      <w:bCs/>
    </w:rPr>
  </w:style>
  <w:style w:type="character" w:styleId="aff9">
    <w:name w:val="endnote reference"/>
    <w:rPr>
      <w:vertAlign w:val="superscript"/>
    </w:rPr>
  </w:style>
  <w:style w:type="character" w:styleId="affa">
    <w:name w:val="page number"/>
  </w:style>
  <w:style w:type="character" w:styleId="affb">
    <w:name w:val="FollowedHyperlink"/>
    <w:rPr>
      <w:color w:val="800080"/>
      <w:u w:val="single"/>
    </w:rPr>
  </w:style>
  <w:style w:type="character" w:styleId="affc">
    <w:name w:val="Emphasis"/>
    <w:qFormat/>
    <w:rPr>
      <w:i/>
      <w:iCs/>
    </w:rPr>
  </w:style>
  <w:style w:type="character" w:styleId="affd">
    <w:name w:val="Hyperlink"/>
    <w:uiPriority w:val="99"/>
    <w:rPr>
      <w:color w:val="0000FF"/>
      <w:u w:val="single"/>
    </w:rPr>
  </w:style>
  <w:style w:type="character" w:styleId="affe">
    <w:name w:val="annotation reference"/>
    <w:uiPriority w:val="99"/>
    <w:qFormat/>
    <w:rPr>
      <w:sz w:val="21"/>
      <w:szCs w:val="21"/>
    </w:rPr>
  </w:style>
  <w:style w:type="character" w:styleId="afff">
    <w:name w:val="footnote reference"/>
    <w:rPr>
      <w:vertAlign w:val="superscript"/>
    </w:rPr>
  </w:style>
  <w:style w:type="character" w:customStyle="1" w:styleId="NoteHeadingChar1">
    <w:name w:val="Note Heading Char1"/>
    <w:uiPriority w:val="99"/>
    <w:semiHidden/>
  </w:style>
  <w:style w:type="character" w:customStyle="1" w:styleId="BodyTextIndentChar1">
    <w:name w:val="Body Text Indent Char1"/>
    <w:uiPriority w:val="99"/>
    <w:semiHidden/>
  </w:style>
  <w:style w:type="character" w:customStyle="1" w:styleId="EndnoteTextChar1">
    <w:name w:val="Endnote Text Char1"/>
    <w:uiPriority w:val="99"/>
    <w:semiHidden/>
  </w:style>
  <w:style w:type="character" w:customStyle="1" w:styleId="12">
    <w:name w:val="脚注文本 字符1"/>
    <w:rPr>
      <w:sz w:val="18"/>
    </w:rPr>
  </w:style>
  <w:style w:type="character" w:customStyle="1" w:styleId="Char1">
    <w:name w:val="文档结构图 Char1"/>
    <w:uiPriority w:val="99"/>
    <w:semiHidden/>
    <w:rPr>
      <w:rFonts w:ascii="宋体" w:eastAsia="宋体"/>
      <w:sz w:val="18"/>
      <w:szCs w:val="18"/>
    </w:rPr>
  </w:style>
  <w:style w:type="character" w:customStyle="1" w:styleId="13">
    <w:name w:val="页码1"/>
  </w:style>
  <w:style w:type="character" w:customStyle="1" w:styleId="14">
    <w:name w:val="批注文字 字符1"/>
    <w:uiPriority w:val="99"/>
    <w:semiHidden/>
  </w:style>
  <w:style w:type="character" w:customStyle="1" w:styleId="stylekwd">
    <w:name w:val="style_kwd"/>
  </w:style>
  <w:style w:type="character" w:customStyle="1" w:styleId="BodyTextIndent2Char1">
    <w:name w:val="Body Text Indent 2 Char1"/>
    <w:uiPriority w:val="99"/>
    <w:semiHidden/>
  </w:style>
  <w:style w:type="character" w:customStyle="1" w:styleId="CommentSubjectChar1">
    <w:name w:val="Comment Subject Char1"/>
    <w:uiPriority w:val="99"/>
    <w:semiHidden/>
    <w:rPr>
      <w:rFonts w:ascii="Times New Roman" w:eastAsia="宋体" w:hAnsi="Times New Roman" w:cs="Times New Roman"/>
      <w:b/>
      <w:bCs/>
      <w:kern w:val="2"/>
      <w:sz w:val="24"/>
      <w:szCs w:val="24"/>
    </w:rPr>
  </w:style>
  <w:style w:type="character" w:customStyle="1" w:styleId="15">
    <w:name w:val="已访问的超链接1"/>
    <w:rPr>
      <w:color w:val="606420"/>
      <w:u w:val="single"/>
    </w:rPr>
  </w:style>
  <w:style w:type="character" w:customStyle="1" w:styleId="3Char1">
    <w:name w:val="正文文本缩进 3 Char1"/>
    <w:uiPriority w:val="99"/>
    <w:semiHidden/>
    <w:rPr>
      <w:sz w:val="16"/>
      <w:szCs w:val="16"/>
    </w:rPr>
  </w:style>
  <w:style w:type="character" w:customStyle="1" w:styleId="Char10">
    <w:name w:val="批注框文本 Char1"/>
    <w:uiPriority w:val="99"/>
    <w:semiHidden/>
    <w:rPr>
      <w:sz w:val="18"/>
      <w:szCs w:val="18"/>
    </w:rPr>
  </w:style>
  <w:style w:type="character" w:customStyle="1" w:styleId="Newheading1Char">
    <w:name w:val="Newheading1 Char"/>
    <w:link w:val="Newheading1"/>
    <w:rPr>
      <w:rFonts w:ascii="华文楷体" w:eastAsia="华文楷体" w:hAnsi="华文楷体"/>
      <w:b/>
      <w:sz w:val="28"/>
      <w:szCs w:val="28"/>
    </w:rPr>
  </w:style>
  <w:style w:type="paragraph" w:customStyle="1" w:styleId="Newheading1">
    <w:name w:val="Newheading1"/>
    <w:basedOn w:val="1"/>
    <w:next w:val="a0"/>
    <w:link w:val="Newheading1Char"/>
    <w:qFormat/>
    <w:pPr>
      <w:keepLines w:val="0"/>
      <w:tabs>
        <w:tab w:val="right" w:pos="7320"/>
        <w:tab w:val="right" w:pos="9000"/>
      </w:tabs>
      <w:adjustRightInd w:val="0"/>
      <w:spacing w:before="0" w:after="0" w:line="360" w:lineRule="auto"/>
      <w:ind w:left="482"/>
      <w:jc w:val="left"/>
      <w:textAlignment w:val="baseline"/>
    </w:pPr>
    <w:rPr>
      <w:rFonts w:ascii="华文楷体" w:eastAsia="华文楷体" w:hAnsi="华文楷体"/>
      <w:bCs w:val="0"/>
      <w:kern w:val="0"/>
      <w:sz w:val="28"/>
      <w:szCs w:val="28"/>
    </w:rPr>
  </w:style>
  <w:style w:type="character" w:customStyle="1" w:styleId="afff0">
    <w:name w:val="无间隔 字符"/>
    <w:link w:val="afff1"/>
    <w:uiPriority w:val="1"/>
    <w:rPr>
      <w:rFonts w:ascii="Calibri" w:hAnsi="Calibri"/>
      <w:sz w:val="22"/>
      <w:szCs w:val="22"/>
      <w:lang w:val="en-US" w:eastAsia="en-US" w:bidi="ar-SA"/>
    </w:rPr>
  </w:style>
  <w:style w:type="paragraph" w:styleId="afff1">
    <w:name w:val="No Spacing"/>
    <w:link w:val="afff0"/>
    <w:uiPriority w:val="1"/>
    <w:qFormat/>
    <w:rPr>
      <w:rFonts w:ascii="Calibri" w:hAnsi="Calibri"/>
      <w:sz w:val="22"/>
      <w:szCs w:val="22"/>
      <w:lang w:eastAsia="en-US"/>
    </w:rPr>
  </w:style>
  <w:style w:type="character" w:customStyle="1" w:styleId="FootnoteTextChar1">
    <w:name w:val="Footnote Text Char1"/>
    <w:uiPriority w:val="99"/>
    <w:semiHidden/>
    <w:rPr>
      <w:sz w:val="18"/>
      <w:szCs w:val="18"/>
    </w:rPr>
  </w:style>
  <w:style w:type="character" w:customStyle="1" w:styleId="BodyTextIndent3Char1">
    <w:name w:val="Body Text Indent 3 Char1"/>
    <w:uiPriority w:val="99"/>
    <w:semiHidden/>
    <w:rPr>
      <w:sz w:val="16"/>
      <w:szCs w:val="16"/>
    </w:rPr>
  </w:style>
  <w:style w:type="character" w:customStyle="1" w:styleId="afff2">
    <w:name w:val="页脚 字符"/>
    <w:uiPriority w:val="99"/>
  </w:style>
  <w:style w:type="character" w:customStyle="1" w:styleId="2Char1">
    <w:name w:val="正文文本缩进 2 Char1"/>
    <w:uiPriority w:val="99"/>
    <w:semiHidden/>
  </w:style>
  <w:style w:type="character" w:customStyle="1" w:styleId="DateChar1">
    <w:name w:val="Date Char1"/>
    <w:uiPriority w:val="99"/>
    <w:semiHidden/>
  </w:style>
  <w:style w:type="character" w:customStyle="1" w:styleId="Char11">
    <w:name w:val="尾注文本 Char1"/>
    <w:uiPriority w:val="99"/>
    <w:semiHidden/>
  </w:style>
  <w:style w:type="character" w:customStyle="1" w:styleId="grame">
    <w:name w:val="grame"/>
  </w:style>
  <w:style w:type="character" w:customStyle="1" w:styleId="Char12">
    <w:name w:val="批注主题 Char1"/>
    <w:uiPriority w:val="99"/>
    <w:semiHidden/>
    <w:rPr>
      <w:b/>
      <w:bCs/>
    </w:rPr>
  </w:style>
  <w:style w:type="character" w:customStyle="1" w:styleId="da">
    <w:name w:val="da"/>
  </w:style>
  <w:style w:type="character" w:customStyle="1" w:styleId="hanggao1">
    <w:name w:val="hanggao1"/>
    <w:rPr>
      <w:spacing w:val="600"/>
    </w:rPr>
  </w:style>
  <w:style w:type="character" w:customStyle="1" w:styleId="Char13">
    <w:name w:val="日期 Char1"/>
    <w:uiPriority w:val="99"/>
    <w:semiHidden/>
  </w:style>
  <w:style w:type="character" w:customStyle="1" w:styleId="CommentTextChar1">
    <w:name w:val="Comment Text Char1"/>
    <w:uiPriority w:val="99"/>
    <w:semiHidden/>
  </w:style>
  <w:style w:type="character" w:customStyle="1" w:styleId="16">
    <w:name w:val="批注引用1"/>
    <w:rPr>
      <w:sz w:val="21"/>
      <w:szCs w:val="21"/>
    </w:rPr>
  </w:style>
  <w:style w:type="character" w:customStyle="1" w:styleId="bfont">
    <w:name w:val="bfont"/>
  </w:style>
  <w:style w:type="character" w:customStyle="1" w:styleId="DocumentMapChar1">
    <w:name w:val="Document Map Char1"/>
    <w:uiPriority w:val="99"/>
    <w:semiHidden/>
    <w:rPr>
      <w:rFonts w:ascii="Times New Roman" w:hAnsi="Times New Roman"/>
      <w:sz w:val="16"/>
      <w:szCs w:val="0"/>
    </w:rPr>
  </w:style>
  <w:style w:type="character" w:customStyle="1" w:styleId="Char14">
    <w:name w:val="注释标题 Char1"/>
    <w:uiPriority w:val="99"/>
    <w:semiHidden/>
  </w:style>
  <w:style w:type="character" w:customStyle="1" w:styleId="BalloonTextChar1">
    <w:name w:val="Balloon Text Char1"/>
    <w:uiPriority w:val="99"/>
    <w:semiHidden/>
    <w:rPr>
      <w:sz w:val="16"/>
      <w:szCs w:val="0"/>
    </w:rPr>
  </w:style>
  <w:style w:type="character" w:customStyle="1" w:styleId="Char15">
    <w:name w:val="批注文字 Char1"/>
    <w:uiPriority w:val="99"/>
    <w:semiHidden/>
  </w:style>
  <w:style w:type="character" w:customStyle="1" w:styleId="afff3">
    <w:name w:val="消息标题号"/>
    <w:rPr>
      <w:b/>
      <w:sz w:val="21"/>
    </w:rPr>
  </w:style>
  <w:style w:type="character" w:customStyle="1" w:styleId="Char16">
    <w:name w:val="正文文本缩进 Char1"/>
    <w:uiPriority w:val="99"/>
    <w:semiHidden/>
  </w:style>
  <w:style w:type="character" w:customStyle="1" w:styleId="Char">
    <w:name w:val="页脚 Char"/>
    <w:uiPriority w:val="99"/>
    <w:rPr>
      <w:sz w:val="18"/>
      <w:szCs w:val="18"/>
    </w:rPr>
  </w:style>
  <w:style w:type="character" w:customStyle="1" w:styleId="Char17">
    <w:name w:val="脚注文本 Char1"/>
    <w:rPr>
      <w:sz w:val="18"/>
      <w:szCs w:val="18"/>
    </w:rPr>
  </w:style>
  <w:style w:type="paragraph" w:styleId="afff4">
    <w:name w:val="Revision"/>
    <w:rPr>
      <w:kern w:val="2"/>
      <w:sz w:val="21"/>
      <w:szCs w:val="24"/>
    </w:rPr>
  </w:style>
  <w:style w:type="paragraph" w:customStyle="1" w:styleId="310">
    <w:name w:val="目录 31"/>
    <w:basedOn w:val="a"/>
    <w:next w:val="a"/>
    <w:uiPriority w:val="39"/>
    <w:unhideWhenUsed/>
    <w:qFormat/>
    <w:pPr>
      <w:ind w:leftChars="400" w:left="840"/>
    </w:pPr>
    <w:rPr>
      <w:rFonts w:ascii="Calibri" w:hAnsi="Calibri"/>
      <w:szCs w:val="22"/>
    </w:rPr>
  </w:style>
  <w:style w:type="paragraph" w:customStyle="1" w:styleId="DocumentTitle">
    <w:name w:val="_Document Title"/>
    <w:basedOn w:val="a"/>
    <w:qFormat/>
    <w:pPr>
      <w:widowControl/>
      <w:spacing w:after="300" w:line="648" w:lineRule="atLeast"/>
      <w:jc w:val="left"/>
    </w:pPr>
    <w:rPr>
      <w:rFonts w:ascii="Arial" w:hAnsi="Arial"/>
      <w:b/>
      <w:color w:val="FFFFFF"/>
      <w:kern w:val="0"/>
      <w:sz w:val="60"/>
      <w:szCs w:val="22"/>
      <w:lang w:val="en-GB" w:eastAsia="en-U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rPr>
      <w:rFonts w:ascii="Tahoma" w:hAnsi="Tahoma"/>
      <w:sz w:val="24"/>
      <w:szCs w:val="20"/>
    </w:rPr>
  </w:style>
  <w:style w:type="paragraph" w:customStyle="1" w:styleId="81">
    <w:name w:val="目录 81"/>
    <w:basedOn w:val="a"/>
    <w:next w:val="a"/>
    <w:uiPriority w:val="39"/>
    <w:unhideWhenUsed/>
    <w:pPr>
      <w:ind w:leftChars="1400" w:left="2940"/>
    </w:pPr>
    <w:rPr>
      <w:rFonts w:ascii="Calibri" w:hAnsi="Calibri"/>
      <w:szCs w:val="22"/>
    </w:rPr>
  </w:style>
  <w:style w:type="paragraph" w:customStyle="1" w:styleId="zmemodetails">
    <w:name w:val="zmemo details"/>
    <w:basedOn w:val="a"/>
    <w:pPr>
      <w:widowControl/>
      <w:spacing w:line="260" w:lineRule="exact"/>
      <w:jc w:val="right"/>
    </w:pPr>
    <w:rPr>
      <w:rFonts w:ascii="Univers 45 Light" w:eastAsia="华文楷体" w:hAnsi="Univers 45 Light"/>
      <w:kern w:val="0"/>
      <w:sz w:val="16"/>
      <w:szCs w:val="20"/>
      <w:lang w:val="en-GB" w:eastAsia="en-US"/>
    </w:rPr>
  </w:style>
  <w:style w:type="paragraph" w:customStyle="1" w:styleId="AdditionalInfo">
    <w:name w:val="_Additional Info"/>
    <w:basedOn w:val="BodyText"/>
    <w:rPr>
      <w:color w:val="FFFFFF"/>
    </w:rPr>
  </w:style>
  <w:style w:type="paragraph" w:customStyle="1" w:styleId="BodyText">
    <w:name w:val="_Body Text"/>
    <w:basedOn w:val="a"/>
    <w:qFormat/>
    <w:pPr>
      <w:widowControl/>
      <w:spacing w:after="280" w:line="288" w:lineRule="atLeast"/>
      <w:jc w:val="left"/>
    </w:pPr>
    <w:rPr>
      <w:rFonts w:ascii="Arial" w:hAnsi="Arial"/>
      <w:color w:val="000000"/>
      <w:kern w:val="0"/>
      <w:sz w:val="24"/>
      <w:szCs w:val="22"/>
      <w:lang w:val="en-GB" w:eastAsia="en-US"/>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rPr>
      <w:rFonts w:ascii="Tahoma" w:hAnsi="Tahoma"/>
      <w:sz w:val="24"/>
      <w:szCs w:val="20"/>
    </w:rPr>
  </w:style>
  <w:style w:type="paragraph" w:customStyle="1" w:styleId="61">
    <w:name w:val="目录 61"/>
    <w:basedOn w:val="a"/>
    <w:next w:val="a"/>
    <w:uiPriority w:val="39"/>
    <w:unhideWhenUsed/>
    <w:pPr>
      <w:ind w:leftChars="1000" w:left="2100"/>
    </w:pPr>
    <w:rPr>
      <w:rFonts w:ascii="Calibri" w:hAnsi="Calibri"/>
      <w:szCs w:val="22"/>
    </w:rPr>
  </w:style>
  <w:style w:type="paragraph" w:customStyle="1" w:styleId="CharCharChar1Char">
    <w:name w:val="Char Char Char1 Char"/>
    <w:basedOn w:val="a"/>
    <w:rPr>
      <w:rFonts w:ascii="Tahoma" w:hAnsi="Tahoma"/>
      <w:sz w:val="24"/>
      <w:szCs w:val="20"/>
    </w:rPr>
  </w:style>
  <w:style w:type="paragraph" w:customStyle="1" w:styleId="71">
    <w:name w:val="目录 71"/>
    <w:basedOn w:val="a"/>
    <w:next w:val="a"/>
    <w:uiPriority w:val="39"/>
    <w:unhideWhenUsed/>
    <w:pPr>
      <w:ind w:leftChars="1200" w:left="2520"/>
    </w:pPr>
    <w:rPr>
      <w:rFonts w:ascii="Calibri" w:hAnsi="Calibri"/>
      <w:szCs w:val="22"/>
    </w:rPr>
  </w:style>
  <w:style w:type="paragraph" w:customStyle="1" w:styleId="73">
    <w:name w:val="目录 73"/>
    <w:basedOn w:val="a"/>
    <w:next w:val="a"/>
    <w:uiPriority w:val="39"/>
    <w:unhideWhenUsed/>
    <w:pPr>
      <w:ind w:leftChars="1200" w:left="2520"/>
    </w:pPr>
    <w:rPr>
      <w:rFonts w:ascii="Calibri" w:hAnsi="Calibri"/>
      <w:szCs w:val="22"/>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pPr>
      <w:widowControl/>
      <w:spacing w:after="160" w:line="240" w:lineRule="exact"/>
    </w:pPr>
    <w:rPr>
      <w:rFonts w:ascii="Verdana" w:eastAsia="Times New Roman" w:hAnsi="Verdana" w:cs="Arial"/>
      <w:kern w:val="0"/>
      <w:sz w:val="22"/>
      <w:szCs w:val="20"/>
      <w:lang w:eastAsia="en-US"/>
    </w:rPr>
  </w:style>
  <w:style w:type="paragraph" w:customStyle="1" w:styleId="CharChar11">
    <w:name w:val="Char Char11"/>
    <w:basedOn w:val="a"/>
    <w:pPr>
      <w:widowControl/>
      <w:spacing w:after="160" w:line="240" w:lineRule="exact"/>
      <w:jc w:val="left"/>
    </w:pPr>
    <w:rPr>
      <w:rFonts w:ascii="Verdana" w:eastAsia="Times New Roman" w:hAnsi="Verdana"/>
      <w:kern w:val="0"/>
      <w:sz w:val="20"/>
      <w:szCs w:val="20"/>
      <w:lang w:eastAsia="en-US"/>
    </w:rPr>
  </w:style>
  <w:style w:type="paragraph" w:customStyle="1" w:styleId="54">
    <w:name w:val="目录 54"/>
    <w:basedOn w:val="a"/>
    <w:next w:val="a"/>
    <w:uiPriority w:val="39"/>
    <w:unhideWhenUsed/>
    <w:pPr>
      <w:ind w:leftChars="800" w:left="1680"/>
    </w:pPr>
    <w:rPr>
      <w:rFonts w:ascii="Calibri" w:hAnsi="Calibri"/>
      <w:szCs w:val="22"/>
    </w:rPr>
  </w:style>
  <w:style w:type="paragraph" w:customStyle="1" w:styleId="default">
    <w:name w:val="default"/>
    <w:pPr>
      <w:autoSpaceDE w:val="0"/>
      <w:autoSpaceDN w:val="0"/>
    </w:pPr>
    <w:rPr>
      <w:rFonts w:ascii="华文中宋" w:eastAsia="华文中宋" w:hAnsi="华文中宋"/>
      <w:color w:val="000000"/>
      <w:sz w:val="24"/>
      <w:szCs w:val="24"/>
      <w:lang w:val="en-GB"/>
    </w:rPr>
  </w:style>
  <w:style w:type="paragraph" w:customStyle="1" w:styleId="afff5">
    <w:name w:val="水印"/>
    <w:basedOn w:val="a"/>
    <w:pPr>
      <w:adjustRightInd w:val="0"/>
      <w:spacing w:line="240" w:lineRule="atLeast"/>
    </w:pPr>
    <w:rPr>
      <w:kern w:val="0"/>
      <w:szCs w:val="20"/>
    </w:rPr>
  </w:style>
  <w:style w:type="paragraph" w:customStyle="1" w:styleId="1CharCharCharChar">
    <w:name w:val="1 Char Char Char Char"/>
    <w:basedOn w:val="a"/>
    <w:rPr>
      <w:rFonts w:ascii="Tahoma" w:hAnsi="Tahoma"/>
      <w:sz w:val="24"/>
      <w:szCs w:val="20"/>
    </w:rPr>
  </w:style>
  <w:style w:type="paragraph" w:customStyle="1" w:styleId="ReportText">
    <w:name w:val="Report Text"/>
    <w:basedOn w:val="a"/>
    <w:pPr>
      <w:widowControl/>
      <w:overflowPunct w:val="0"/>
      <w:autoSpaceDE w:val="0"/>
      <w:autoSpaceDN w:val="0"/>
      <w:adjustRightInd w:val="0"/>
      <w:spacing w:before="130" w:line="260" w:lineRule="atLeast"/>
      <w:ind w:left="20"/>
      <w:textAlignment w:val="baseline"/>
    </w:pPr>
    <w:rPr>
      <w:rFonts w:eastAsia="方正楷体_GBK"/>
      <w:kern w:val="0"/>
      <w:sz w:val="24"/>
      <w:lang w:val="en-GB" w:eastAsia="en-US"/>
    </w:rPr>
  </w:style>
  <w:style w:type="paragraph" w:customStyle="1" w:styleId="91">
    <w:name w:val="目录 91"/>
    <w:basedOn w:val="a"/>
    <w:next w:val="a"/>
    <w:uiPriority w:val="39"/>
    <w:unhideWhenUsed/>
    <w:pPr>
      <w:ind w:leftChars="1600" w:left="3360"/>
    </w:pPr>
    <w:rPr>
      <w:rFonts w:ascii="Calibri" w:hAnsi="Calibri"/>
      <w:szCs w:val="22"/>
    </w:rPr>
  </w:style>
  <w:style w:type="paragraph" w:customStyle="1" w:styleId="340">
    <w:name w:val="目录 34"/>
    <w:basedOn w:val="a"/>
    <w:next w:val="a"/>
    <w:uiPriority w:val="39"/>
    <w:unhideWhenUsed/>
    <w:qFormat/>
    <w:pPr>
      <w:ind w:leftChars="400" w:left="840"/>
    </w:pPr>
    <w:rPr>
      <w:rFonts w:ascii="Calibri" w:hAnsi="Calibri"/>
      <w:szCs w:val="22"/>
    </w:rPr>
  </w:style>
  <w:style w:type="paragraph" w:customStyle="1" w:styleId="42">
    <w:name w:val="目录 42"/>
    <w:basedOn w:val="a"/>
    <w:next w:val="a"/>
    <w:uiPriority w:val="39"/>
    <w:unhideWhenUsed/>
    <w:pPr>
      <w:ind w:leftChars="600" w:left="1260"/>
    </w:pPr>
    <w:rPr>
      <w:rFonts w:ascii="Calibri" w:hAnsi="Calibri"/>
      <w:szCs w:val="22"/>
    </w:rPr>
  </w:style>
  <w:style w:type="paragraph" w:customStyle="1" w:styleId="CharChar">
    <w:name w:val="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Char0">
    <w:name w:val="批注框文本 Char Char"/>
    <w:basedOn w:val="a"/>
    <w:rPr>
      <w:sz w:val="18"/>
      <w:szCs w:val="18"/>
    </w:rPr>
  </w:style>
  <w:style w:type="paragraph" w:customStyle="1" w:styleId="17">
    <w:name w:val="修订1"/>
    <w:rPr>
      <w:rFonts w:cs="Calibri"/>
      <w:kern w:val="2"/>
      <w:sz w:val="21"/>
      <w:szCs w:val="24"/>
    </w:rPr>
  </w:style>
  <w:style w:type="paragraph" w:customStyle="1" w:styleId="18">
    <w:name w:val="列出段落1"/>
    <w:basedOn w:val="a"/>
    <w:pPr>
      <w:ind w:firstLineChars="200" w:firstLine="420"/>
    </w:pPr>
  </w:style>
  <w:style w:type="paragraph" w:customStyle="1" w:styleId="ReportDate">
    <w:name w:val="_Report Date"/>
    <w:basedOn w:val="a"/>
    <w:qFormat/>
    <w:pPr>
      <w:widowControl/>
      <w:spacing w:line="288" w:lineRule="atLeast"/>
      <w:jc w:val="left"/>
    </w:pPr>
    <w:rPr>
      <w:rFonts w:ascii="Arial" w:hAnsi="Arial"/>
      <w:color w:val="FFFFFF"/>
      <w:kern w:val="0"/>
      <w:sz w:val="24"/>
      <w:szCs w:val="22"/>
      <w:lang w:val="en-GB" w:eastAsia="en-US"/>
    </w:rPr>
  </w:style>
  <w:style w:type="paragraph" w:customStyle="1" w:styleId="19">
    <w:name w:val="批注主题1"/>
    <w:basedOn w:val="ab"/>
    <w:next w:val="ab"/>
    <w:rPr>
      <w:b/>
      <w:bCs/>
    </w:rPr>
  </w:style>
  <w:style w:type="paragraph" w:customStyle="1" w:styleId="zDocDate">
    <w:name w:val="zDocDate"/>
    <w:basedOn w:val="a"/>
    <w:pPr>
      <w:widowControl/>
      <w:spacing w:after="260" w:line="260" w:lineRule="atLeast"/>
      <w:jc w:val="left"/>
    </w:pPr>
    <w:rPr>
      <w:rFonts w:eastAsia="华文楷体"/>
      <w:kern w:val="0"/>
      <w:sz w:val="22"/>
      <w:szCs w:val="20"/>
      <w:lang w:val="en-GB" w:eastAsia="en-US"/>
    </w:rPr>
  </w:style>
  <w:style w:type="paragraph" w:customStyle="1" w:styleId="64">
    <w:name w:val="目录 64"/>
    <w:basedOn w:val="a"/>
    <w:next w:val="a"/>
    <w:uiPriority w:val="39"/>
    <w:unhideWhenUsed/>
    <w:pPr>
      <w:ind w:leftChars="1000" w:left="2100"/>
    </w:pPr>
    <w:rPr>
      <w:rFonts w:ascii="Calibri" w:hAnsi="Calibri"/>
      <w:szCs w:val="22"/>
    </w:rPr>
  </w:style>
  <w:style w:type="paragraph" w:customStyle="1" w:styleId="TOC30">
    <w:name w:val="TOC 标题3"/>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311">
    <w:name w:val="正文文本缩进 31"/>
    <w:basedOn w:val="a"/>
    <w:pPr>
      <w:spacing w:line="300" w:lineRule="auto"/>
      <w:ind w:firstLineChars="200" w:firstLine="480"/>
    </w:pPr>
    <w:rPr>
      <w:sz w:val="24"/>
    </w:rPr>
  </w:style>
  <w:style w:type="paragraph" w:customStyle="1" w:styleId="AccountingPolicy">
    <w:name w:val="Accounting Policy"/>
    <w:basedOn w:val="a"/>
    <w:pPr>
      <w:widowControl/>
      <w:tabs>
        <w:tab w:val="left" w:pos="1531"/>
        <w:tab w:val="left" w:pos="1871"/>
      </w:tabs>
      <w:autoSpaceDE w:val="0"/>
      <w:autoSpaceDN w:val="0"/>
      <w:adjustRightInd w:val="0"/>
      <w:spacing w:line="260" w:lineRule="atLeast"/>
      <w:ind w:left="1531" w:hanging="1531"/>
      <w:jc w:val="left"/>
    </w:pPr>
    <w:rPr>
      <w:rFonts w:ascii="Univers 45 Light" w:eastAsia="Times New Roman" w:hAnsi="Univers 45 Light" w:cs="Univers 45 Light"/>
      <w:color w:val="000000"/>
      <w:kern w:val="0"/>
      <w:sz w:val="20"/>
      <w:szCs w:val="20"/>
      <w:lang w:val="en-NZ" w:eastAsia="en-NZ"/>
    </w:rPr>
  </w:style>
  <w:style w:type="paragraph" w:customStyle="1" w:styleId="210">
    <w:name w:val="正文文本缩进 21"/>
    <w:basedOn w:val="a"/>
    <w:pPr>
      <w:spacing w:before="160" w:line="360" w:lineRule="auto"/>
      <w:ind w:firstLine="482"/>
    </w:pPr>
    <w:rPr>
      <w:rFonts w:ascii="宋体" w:hAnsi="宋体"/>
      <w:sz w:val="24"/>
    </w:rPr>
  </w:style>
  <w:style w:type="paragraph" w:customStyle="1" w:styleId="82">
    <w:name w:val="目录 82"/>
    <w:basedOn w:val="a"/>
    <w:next w:val="a"/>
    <w:uiPriority w:val="39"/>
    <w:unhideWhenUsed/>
    <w:pPr>
      <w:ind w:leftChars="1400" w:left="2940"/>
    </w:pPr>
    <w:rPr>
      <w:rFonts w:ascii="Calibri" w:hAnsi="Calibri"/>
      <w:szCs w:val="22"/>
    </w:rPr>
  </w:style>
  <w:style w:type="paragraph" w:customStyle="1" w:styleId="62">
    <w:name w:val="目录 62"/>
    <w:basedOn w:val="a"/>
    <w:next w:val="a"/>
    <w:uiPriority w:val="39"/>
    <w:unhideWhenUsed/>
    <w:pPr>
      <w:ind w:leftChars="1000" w:left="2100"/>
    </w:pPr>
    <w:rPr>
      <w:rFonts w:ascii="Calibri" w:hAnsi="Calibri"/>
      <w:szCs w:val="22"/>
    </w:rPr>
  </w:style>
  <w:style w:type="paragraph" w:customStyle="1" w:styleId="1a">
    <w:name w:val="注释标题1"/>
    <w:basedOn w:val="a"/>
    <w:next w:val="a"/>
    <w:pPr>
      <w:jc w:val="center"/>
    </w:pPr>
  </w:style>
  <w:style w:type="paragraph" w:customStyle="1" w:styleId="43">
    <w:name w:val="目录 43"/>
    <w:basedOn w:val="a"/>
    <w:next w:val="a"/>
    <w:uiPriority w:val="39"/>
    <w:unhideWhenUsed/>
    <w:pPr>
      <w:ind w:leftChars="600" w:left="1260"/>
    </w:pPr>
    <w:rPr>
      <w:rFonts w:ascii="Calibri" w:hAnsi="Calibri"/>
      <w:szCs w:val="22"/>
    </w:rPr>
  </w:style>
  <w:style w:type="paragraph" w:customStyle="1" w:styleId="TOC40">
    <w:name w:val="TOC 标题4"/>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63">
    <w:name w:val="目录 63"/>
    <w:basedOn w:val="a"/>
    <w:next w:val="a"/>
    <w:uiPriority w:val="39"/>
    <w:unhideWhenUsed/>
    <w:pPr>
      <w:ind w:leftChars="1000" w:left="2100"/>
    </w:pPr>
    <w:rPr>
      <w:rFonts w:ascii="Calibri" w:hAnsi="Calibri"/>
      <w:szCs w:val="22"/>
    </w:rPr>
  </w:style>
  <w:style w:type="paragraph" w:customStyle="1" w:styleId="zbrand">
    <w:name w:val="zbrand"/>
    <w:basedOn w:val="a"/>
    <w:pPr>
      <w:keepLines/>
      <w:framePr w:hSpace="181" w:wrap="around" w:vAnchor="page" w:hAnchor="page" w:x="3063" w:y="1461"/>
      <w:widowControl/>
      <w:spacing w:line="260" w:lineRule="atLeast"/>
      <w:jc w:val="left"/>
    </w:pPr>
    <w:rPr>
      <w:rFonts w:ascii="Univers 55" w:eastAsia="华文楷体" w:hAnsi="Univers 55"/>
      <w:kern w:val="0"/>
      <w:sz w:val="16"/>
      <w:szCs w:val="20"/>
      <w:lang w:val="en-GB" w:eastAsia="en-US"/>
    </w:rPr>
  </w:style>
  <w:style w:type="paragraph" w:customStyle="1" w:styleId="1b">
    <w:name w:val="文档结构图1"/>
    <w:basedOn w:val="a"/>
    <w:pPr>
      <w:shd w:val="clear" w:color="auto" w:fill="000080"/>
    </w:pPr>
    <w:rPr>
      <w:sz w:val="18"/>
      <w:shd w:val="clear" w:color="auto" w:fill="000080"/>
    </w:rPr>
  </w:style>
  <w:style w:type="paragraph" w:customStyle="1" w:styleId="ColumnHeading">
    <w:name w:val="Column Heading"/>
    <w:basedOn w:val="a"/>
    <w:pPr>
      <w:widowControl/>
      <w:tabs>
        <w:tab w:val="decimal" w:pos="737"/>
      </w:tabs>
      <w:autoSpaceDE w:val="0"/>
      <w:autoSpaceDN w:val="0"/>
      <w:adjustRightInd w:val="0"/>
      <w:spacing w:line="240" w:lineRule="exact"/>
      <w:jc w:val="left"/>
    </w:pPr>
    <w:rPr>
      <w:rFonts w:ascii="Univers 45 Light" w:eastAsia="Times New Roman" w:hAnsi="Univers 45 Light" w:cs="Univers 45 Light"/>
      <w:b/>
      <w:bCs/>
      <w:color w:val="000000"/>
      <w:spacing w:val="-6"/>
      <w:kern w:val="0"/>
      <w:sz w:val="16"/>
      <w:szCs w:val="16"/>
      <w:lang w:val="en-NZ" w:eastAsia="en-NZ"/>
    </w:rPr>
  </w:style>
  <w:style w:type="paragraph" w:customStyle="1" w:styleId="83">
    <w:name w:val="目录 83"/>
    <w:basedOn w:val="a"/>
    <w:next w:val="a"/>
    <w:uiPriority w:val="39"/>
    <w:unhideWhenUsed/>
    <w:pPr>
      <w:ind w:leftChars="1400" w:left="2940"/>
    </w:pPr>
    <w:rPr>
      <w:rFonts w:ascii="Calibri" w:hAnsi="Calibri"/>
      <w:szCs w:val="22"/>
    </w:rPr>
  </w:style>
  <w:style w:type="paragraph" w:customStyle="1" w:styleId="44">
    <w:name w:val="目录 44"/>
    <w:basedOn w:val="a"/>
    <w:next w:val="a"/>
    <w:uiPriority w:val="39"/>
    <w:unhideWhenUsed/>
    <w:pPr>
      <w:ind w:leftChars="600" w:left="1260"/>
    </w:pPr>
    <w:rPr>
      <w:rFonts w:ascii="Calibri" w:hAnsi="Calibri"/>
      <w:szCs w:val="22"/>
    </w:rPr>
  </w:style>
  <w:style w:type="paragraph" w:styleId="afff6">
    <w:name w:val="列表段落"/>
    <w:basedOn w:val="a"/>
    <w:qFormat/>
    <w:pPr>
      <w:ind w:firstLineChars="200" w:firstLine="420"/>
    </w:pPr>
  </w:style>
  <w:style w:type="paragraph" w:customStyle="1" w:styleId="320">
    <w:name w:val="目录 32"/>
    <w:basedOn w:val="a"/>
    <w:next w:val="a"/>
    <w:uiPriority w:val="39"/>
    <w:unhideWhenUsed/>
    <w:qFormat/>
    <w:pPr>
      <w:ind w:leftChars="400" w:left="840"/>
    </w:pPr>
    <w:rPr>
      <w:rFonts w:ascii="Calibri" w:hAnsi="Calibri"/>
      <w:szCs w:val="22"/>
    </w:rPr>
  </w:style>
  <w:style w:type="paragraph" w:customStyle="1" w:styleId="afff7">
    <w:name w:val="标准"/>
    <w:basedOn w:val="a"/>
    <w:pPr>
      <w:adjustRightInd w:val="0"/>
      <w:spacing w:line="312" w:lineRule="atLeast"/>
      <w:jc w:val="center"/>
      <w:textAlignment w:val="baseline"/>
    </w:pPr>
    <w:rPr>
      <w:kern w:val="0"/>
      <w:szCs w:val="21"/>
    </w:rPr>
  </w:style>
  <w:style w:type="paragraph" w:customStyle="1" w:styleId="84">
    <w:name w:val="目录 84"/>
    <w:basedOn w:val="a"/>
    <w:next w:val="a"/>
    <w:uiPriority w:val="39"/>
    <w:unhideWhenUsed/>
    <w:pPr>
      <w:ind w:leftChars="1400" w:left="2940"/>
    </w:pPr>
    <w:rPr>
      <w:rFonts w:ascii="Calibri" w:hAnsi="Calibri"/>
      <w:szCs w:val="22"/>
    </w:rPr>
  </w:style>
  <w:style w:type="paragraph" w:customStyle="1" w:styleId="41">
    <w:name w:val="目录 41"/>
    <w:basedOn w:val="a"/>
    <w:next w:val="a"/>
    <w:uiPriority w:val="39"/>
    <w:unhideWhenUsed/>
    <w:pPr>
      <w:ind w:leftChars="600" w:left="1260"/>
    </w:pPr>
    <w:rPr>
      <w:rFonts w:ascii="Calibri" w:hAnsi="Calibri"/>
      <w:szCs w:val="22"/>
    </w:rPr>
  </w:style>
  <w:style w:type="paragraph" w:customStyle="1" w:styleId="Char0">
    <w:name w:val="Char"/>
    <w:basedOn w:val="a"/>
    <w:rPr>
      <w:rFonts w:ascii="Tahoma" w:hAnsi="Tahoma"/>
      <w:sz w:val="24"/>
      <w:szCs w:val="20"/>
    </w:rPr>
  </w:style>
  <w:style w:type="paragraph" w:customStyle="1" w:styleId="330">
    <w:name w:val="目录 33"/>
    <w:basedOn w:val="a"/>
    <w:next w:val="a"/>
    <w:uiPriority w:val="39"/>
    <w:unhideWhenUsed/>
    <w:qFormat/>
    <w:pPr>
      <w:ind w:leftChars="400" w:left="840"/>
    </w:pPr>
    <w:rPr>
      <w:rFonts w:ascii="Calibri" w:hAnsi="Calibri"/>
      <w:szCs w:val="22"/>
    </w:rPr>
  </w:style>
  <w:style w:type="paragraph" w:customStyle="1" w:styleId="afff8">
    <w:name w:val="表格内容"/>
    <w:basedOn w:val="a"/>
    <w:next w:val="a"/>
    <w:qFormat/>
    <w:pPr>
      <w:overflowPunct w:val="0"/>
      <w:adjustRightInd w:val="0"/>
      <w:spacing w:before="40" w:after="60" w:line="200" w:lineRule="atLeast"/>
    </w:pPr>
    <w:rPr>
      <w:rFonts w:ascii="宋体" w:eastAsia="楷体_GB2312"/>
      <w:kern w:val="0"/>
      <w:sz w:val="24"/>
      <w:szCs w:val="20"/>
    </w:rPr>
  </w:style>
  <w:style w:type="paragraph" w:customStyle="1" w:styleId="26">
    <w:name w:val="列出段落2"/>
    <w:basedOn w:val="a"/>
    <w:pPr>
      <w:ind w:firstLineChars="200" w:firstLine="420"/>
    </w:pPr>
  </w:style>
  <w:style w:type="paragraph" w:customStyle="1" w:styleId="1c">
    <w:name w:val="日期1"/>
    <w:basedOn w:val="a"/>
    <w:next w:val="a"/>
    <w:pPr>
      <w:adjustRightInd w:val="0"/>
      <w:spacing w:line="312" w:lineRule="atLeast"/>
    </w:pPr>
    <w:rPr>
      <w:rFonts w:ascii="宋体"/>
      <w:kern w:val="0"/>
      <w:sz w:val="24"/>
      <w:szCs w:val="20"/>
    </w:rPr>
  </w:style>
  <w:style w:type="paragraph" w:customStyle="1" w:styleId="zsubject">
    <w:name w:val="zsubject"/>
    <w:basedOn w:val="a"/>
    <w:pPr>
      <w:widowControl/>
      <w:spacing w:after="390" w:line="260" w:lineRule="atLeast"/>
      <w:jc w:val="left"/>
    </w:pPr>
    <w:rPr>
      <w:rFonts w:eastAsia="华文楷体"/>
      <w:b/>
      <w:kern w:val="0"/>
      <w:sz w:val="22"/>
      <w:szCs w:val="20"/>
      <w:lang w:val="en-GB" w:eastAsia="en-US"/>
    </w:rPr>
  </w:style>
  <w:style w:type="paragraph" w:customStyle="1" w:styleId="74">
    <w:name w:val="目录 74"/>
    <w:basedOn w:val="a"/>
    <w:next w:val="a"/>
    <w:uiPriority w:val="39"/>
    <w:unhideWhenUsed/>
    <w:pPr>
      <w:ind w:leftChars="1200" w:left="2520"/>
    </w:pPr>
    <w:rPr>
      <w:rFonts w:ascii="Calibri" w:hAnsi="Calibri"/>
      <w:szCs w:val="22"/>
    </w:rPr>
  </w:style>
  <w:style w:type="paragraph" w:customStyle="1" w:styleId="92">
    <w:name w:val="目录 92"/>
    <w:basedOn w:val="a"/>
    <w:next w:val="a"/>
    <w:uiPriority w:val="39"/>
    <w:unhideWhenUsed/>
    <w:pPr>
      <w:ind w:leftChars="1600" w:left="3360"/>
    </w:pPr>
    <w:rPr>
      <w:rFonts w:ascii="Calibri" w:hAnsi="Calibri"/>
      <w:szCs w:val="22"/>
    </w:rPr>
  </w:style>
  <w:style w:type="paragraph" w:customStyle="1" w:styleId="TOC10">
    <w:name w:val="TOC 标题1"/>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ParaChar">
    <w:name w:val="默认段落字体 Para Char"/>
    <w:basedOn w:val="a"/>
    <w:rPr>
      <w:sz w:val="24"/>
    </w:rPr>
  </w:style>
  <w:style w:type="paragraph" w:customStyle="1" w:styleId="1d">
    <w:name w:val="正文文本缩进1"/>
    <w:basedOn w:val="a"/>
    <w:pPr>
      <w:spacing w:line="360" w:lineRule="auto"/>
      <w:ind w:firstLineChars="200" w:firstLine="480"/>
    </w:pPr>
    <w:rPr>
      <w:rFonts w:ascii="宋体"/>
      <w:color w:val="000000"/>
      <w:sz w:val="24"/>
    </w:rPr>
  </w:style>
  <w:style w:type="paragraph" w:customStyle="1" w:styleId="CharChar1">
    <w:name w:val="Char Char1"/>
    <w:basedOn w:val="a"/>
    <w:pPr>
      <w:widowControl/>
      <w:spacing w:after="160" w:line="240" w:lineRule="exact"/>
      <w:jc w:val="left"/>
    </w:pPr>
    <w:rPr>
      <w:rFonts w:ascii="Verdana" w:eastAsia="Times New Roman" w:hAnsi="Verdana"/>
      <w:kern w:val="0"/>
      <w:sz w:val="20"/>
      <w:szCs w:val="20"/>
      <w:lang w:eastAsia="en-US"/>
    </w:rPr>
  </w:style>
  <w:style w:type="paragraph" w:customStyle="1" w:styleId="afff9">
    <w:name w:val="审计报告普通样式"/>
    <w:basedOn w:val="a"/>
    <w:pPr>
      <w:spacing w:before="120" w:line="400" w:lineRule="exact"/>
      <w:ind w:firstLineChars="200" w:firstLine="200"/>
    </w:pPr>
    <w:rPr>
      <w:rFonts w:ascii="宋体" w:hAnsi="宋体"/>
      <w:color w:val="0000FF"/>
      <w:szCs w:val="21"/>
    </w:rPr>
  </w:style>
  <w:style w:type="paragraph" w:customStyle="1" w:styleId="TOC20">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51">
    <w:name w:val="目录 51"/>
    <w:basedOn w:val="a"/>
    <w:next w:val="a"/>
    <w:uiPriority w:val="39"/>
    <w:unhideWhenUsed/>
    <w:pPr>
      <w:ind w:leftChars="800" w:left="1680"/>
    </w:pPr>
    <w:rPr>
      <w:rFonts w:ascii="Calibri" w:hAnsi="Calibri"/>
      <w:szCs w:val="22"/>
    </w:rPr>
  </w:style>
  <w:style w:type="paragraph" w:customStyle="1" w:styleId="53">
    <w:name w:val="目录 53"/>
    <w:basedOn w:val="a"/>
    <w:next w:val="a"/>
    <w:uiPriority w:val="39"/>
    <w:unhideWhenUsed/>
    <w:pPr>
      <w:ind w:leftChars="800" w:left="1680"/>
    </w:pPr>
    <w:rPr>
      <w:rFonts w:ascii="Calibri" w:hAnsi="Calibri"/>
      <w:szCs w:val="22"/>
    </w:rPr>
  </w:style>
  <w:style w:type="paragraph" w:customStyle="1" w:styleId="72">
    <w:name w:val="目录 72"/>
    <w:basedOn w:val="a"/>
    <w:next w:val="a"/>
    <w:uiPriority w:val="39"/>
    <w:unhideWhenUsed/>
    <w:pPr>
      <w:ind w:leftChars="1200" w:left="2520"/>
    </w:pPr>
    <w:rPr>
      <w:rFonts w:ascii="Calibri" w:hAnsi="Calibri"/>
      <w:szCs w:val="22"/>
    </w:rPr>
  </w:style>
  <w:style w:type="paragraph" w:customStyle="1" w:styleId="52">
    <w:name w:val="目录 52"/>
    <w:basedOn w:val="a"/>
    <w:next w:val="a"/>
    <w:uiPriority w:val="39"/>
    <w:unhideWhenUsed/>
    <w:pPr>
      <w:ind w:leftChars="800" w:left="1680"/>
    </w:pPr>
    <w:rPr>
      <w:rFonts w:ascii="Calibri" w:hAnsi="Calibri"/>
      <w:szCs w:val="22"/>
    </w:rPr>
  </w:style>
  <w:style w:type="paragraph" w:customStyle="1" w:styleId="94">
    <w:name w:val="目录 94"/>
    <w:basedOn w:val="a"/>
    <w:next w:val="a"/>
    <w:uiPriority w:val="39"/>
    <w:unhideWhenUsed/>
    <w:pPr>
      <w:ind w:leftChars="1600" w:left="3360"/>
    </w:pPr>
    <w:rPr>
      <w:rFonts w:ascii="Calibri" w:hAnsi="Calibri"/>
      <w:szCs w:val="22"/>
    </w:rPr>
  </w:style>
  <w:style w:type="paragraph" w:customStyle="1" w:styleId="Default0">
    <w:name w:val="Default"/>
    <w:qFormat/>
    <w:pPr>
      <w:widowControl w:val="0"/>
      <w:autoSpaceDE w:val="0"/>
      <w:autoSpaceDN w:val="0"/>
      <w:adjustRightInd w:val="0"/>
    </w:pPr>
    <w:rPr>
      <w:color w:val="000000"/>
      <w:sz w:val="24"/>
      <w:szCs w:val="24"/>
    </w:rPr>
  </w:style>
  <w:style w:type="paragraph" w:customStyle="1" w:styleId="93">
    <w:name w:val="目录 93"/>
    <w:basedOn w:val="a"/>
    <w:next w:val="a"/>
    <w:uiPriority w:val="39"/>
    <w:unhideWhenUsed/>
    <w:pPr>
      <w:ind w:leftChars="1600" w:left="3360"/>
    </w:pPr>
    <w:rPr>
      <w:rFonts w:ascii="Calibri" w:hAnsi="Calibri"/>
      <w:szCs w:val="22"/>
    </w:rPr>
  </w:style>
  <w:style w:type="table" w:customStyle="1" w:styleId="27">
    <w:name w:val="网格型2"/>
    <w:basedOn w:val="a2"/>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semiHidden/>
    <w:rPr>
      <w:rFonts w:eastAsia="Times New Roman"/>
    </w:rPr>
    <w:tblPr>
      <w:tblCellMar>
        <w:top w:w="0" w:type="dxa"/>
        <w:left w:w="108" w:type="dxa"/>
        <w:bottom w:w="0" w:type="dxa"/>
        <w:right w:w="108" w:type="dxa"/>
      </w:tblCellMar>
    </w:tblPr>
  </w:style>
  <w:style w:type="table" w:customStyle="1" w:styleId="110">
    <w:name w:val="网格型11"/>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rPr>
      <w:rFonts w:eastAsia="Times New Roman"/>
    </w:rPr>
    <w:tblPr>
      <w:tblCellMar>
        <w:top w:w="0" w:type="dxa"/>
        <w:left w:w="108" w:type="dxa"/>
        <w:bottom w:w="0" w:type="dxa"/>
        <w:right w:w="108" w:type="dxa"/>
      </w:tblCellMar>
    </w:tblPr>
  </w:style>
  <w:style w:type="table" w:customStyle="1" w:styleId="35">
    <w:name w:val="网格型3"/>
    <w:basedOn w:val="a2"/>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Pr>
      <w:rFonts w:eastAsia="Times New Roman"/>
    </w:rPr>
    <w:tblPr>
      <w:tblCellMar>
        <w:top w:w="0" w:type="dxa"/>
        <w:left w:w="108" w:type="dxa"/>
        <w:bottom w:w="0" w:type="dxa"/>
        <w:right w:w="108" w:type="dxa"/>
      </w:tblCellMar>
    </w:tblPr>
  </w:style>
  <w:style w:type="table" w:customStyle="1" w:styleId="TableNormal11">
    <w:name w:val="Table Normal11"/>
    <w:semiHidden/>
    <w:rPr>
      <w:rFonts w:eastAsia="Times New Roman"/>
    </w:rPr>
    <w:tblPr>
      <w:tblCellMar>
        <w:top w:w="0" w:type="dxa"/>
        <w:left w:w="108" w:type="dxa"/>
        <w:bottom w:w="0" w:type="dxa"/>
        <w:right w:w="108" w:type="dxa"/>
      </w:tblCellMar>
    </w:tblPr>
  </w:style>
  <w:style w:type="table" w:customStyle="1" w:styleId="1e">
    <w:name w:val="网格型1"/>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semiHidden/>
    <w:rPr>
      <w:rFonts w:eastAsia="Times New Roman"/>
    </w:rPr>
    <w:tblPr>
      <w:tblCellMar>
        <w:top w:w="0" w:type="dxa"/>
        <w:left w:w="108" w:type="dxa"/>
        <w:bottom w:w="0" w:type="dxa"/>
        <w:right w:w="108" w:type="dxa"/>
      </w:tblCellMar>
    </w:tblPr>
  </w:style>
  <w:style w:type="table" w:customStyle="1" w:styleId="TableNormal112">
    <w:name w:val="Table Normal112"/>
    <w:semiHidden/>
    <w:rPr>
      <w:rFonts w:eastAsia="Times New Roman"/>
    </w:rPr>
    <w:tblPr>
      <w:tblCellMar>
        <w:top w:w="0" w:type="dxa"/>
        <w:left w:w="108" w:type="dxa"/>
        <w:bottom w:w="0" w:type="dxa"/>
        <w:right w:w="108" w:type="dxa"/>
      </w:tblCellMar>
    </w:tblPr>
  </w:style>
  <w:style w:type="character" w:customStyle="1" w:styleId="fontstyle01">
    <w:name w:val="fontstyle01"/>
    <w:qFormat/>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208">
      <w:bodyDiv w:val="1"/>
      <w:marLeft w:val="0"/>
      <w:marRight w:val="0"/>
      <w:marTop w:val="0"/>
      <w:marBottom w:val="0"/>
      <w:divBdr>
        <w:top w:val="none" w:sz="0" w:space="0" w:color="auto"/>
        <w:left w:val="none" w:sz="0" w:space="0" w:color="auto"/>
        <w:bottom w:val="none" w:sz="0" w:space="0" w:color="auto"/>
        <w:right w:val="none" w:sz="0" w:space="0" w:color="auto"/>
      </w:divBdr>
    </w:div>
    <w:div w:id="16662173">
      <w:bodyDiv w:val="1"/>
      <w:marLeft w:val="0"/>
      <w:marRight w:val="0"/>
      <w:marTop w:val="0"/>
      <w:marBottom w:val="0"/>
      <w:divBdr>
        <w:top w:val="none" w:sz="0" w:space="0" w:color="auto"/>
        <w:left w:val="none" w:sz="0" w:space="0" w:color="auto"/>
        <w:bottom w:val="none" w:sz="0" w:space="0" w:color="auto"/>
        <w:right w:val="none" w:sz="0" w:space="0" w:color="auto"/>
      </w:divBdr>
    </w:div>
    <w:div w:id="21980020">
      <w:bodyDiv w:val="1"/>
      <w:marLeft w:val="0"/>
      <w:marRight w:val="0"/>
      <w:marTop w:val="0"/>
      <w:marBottom w:val="0"/>
      <w:divBdr>
        <w:top w:val="none" w:sz="0" w:space="0" w:color="auto"/>
        <w:left w:val="none" w:sz="0" w:space="0" w:color="auto"/>
        <w:bottom w:val="none" w:sz="0" w:space="0" w:color="auto"/>
        <w:right w:val="none" w:sz="0" w:space="0" w:color="auto"/>
      </w:divBdr>
    </w:div>
    <w:div w:id="22446044">
      <w:bodyDiv w:val="1"/>
      <w:marLeft w:val="0"/>
      <w:marRight w:val="0"/>
      <w:marTop w:val="0"/>
      <w:marBottom w:val="0"/>
      <w:divBdr>
        <w:top w:val="none" w:sz="0" w:space="0" w:color="auto"/>
        <w:left w:val="none" w:sz="0" w:space="0" w:color="auto"/>
        <w:bottom w:val="none" w:sz="0" w:space="0" w:color="auto"/>
        <w:right w:val="none" w:sz="0" w:space="0" w:color="auto"/>
      </w:divBdr>
    </w:div>
    <w:div w:id="24528056">
      <w:bodyDiv w:val="1"/>
      <w:marLeft w:val="0"/>
      <w:marRight w:val="0"/>
      <w:marTop w:val="0"/>
      <w:marBottom w:val="0"/>
      <w:divBdr>
        <w:top w:val="none" w:sz="0" w:space="0" w:color="auto"/>
        <w:left w:val="none" w:sz="0" w:space="0" w:color="auto"/>
        <w:bottom w:val="none" w:sz="0" w:space="0" w:color="auto"/>
        <w:right w:val="none" w:sz="0" w:space="0" w:color="auto"/>
      </w:divBdr>
    </w:div>
    <w:div w:id="32771235">
      <w:bodyDiv w:val="1"/>
      <w:marLeft w:val="0"/>
      <w:marRight w:val="0"/>
      <w:marTop w:val="0"/>
      <w:marBottom w:val="0"/>
      <w:divBdr>
        <w:top w:val="none" w:sz="0" w:space="0" w:color="auto"/>
        <w:left w:val="none" w:sz="0" w:space="0" w:color="auto"/>
        <w:bottom w:val="none" w:sz="0" w:space="0" w:color="auto"/>
        <w:right w:val="none" w:sz="0" w:space="0" w:color="auto"/>
      </w:divBdr>
    </w:div>
    <w:div w:id="35279462">
      <w:bodyDiv w:val="1"/>
      <w:marLeft w:val="0"/>
      <w:marRight w:val="0"/>
      <w:marTop w:val="0"/>
      <w:marBottom w:val="0"/>
      <w:divBdr>
        <w:top w:val="none" w:sz="0" w:space="0" w:color="auto"/>
        <w:left w:val="none" w:sz="0" w:space="0" w:color="auto"/>
        <w:bottom w:val="none" w:sz="0" w:space="0" w:color="auto"/>
        <w:right w:val="none" w:sz="0" w:space="0" w:color="auto"/>
      </w:divBdr>
    </w:div>
    <w:div w:id="56169022">
      <w:bodyDiv w:val="1"/>
      <w:marLeft w:val="0"/>
      <w:marRight w:val="0"/>
      <w:marTop w:val="0"/>
      <w:marBottom w:val="0"/>
      <w:divBdr>
        <w:top w:val="none" w:sz="0" w:space="0" w:color="auto"/>
        <w:left w:val="none" w:sz="0" w:space="0" w:color="auto"/>
        <w:bottom w:val="none" w:sz="0" w:space="0" w:color="auto"/>
        <w:right w:val="none" w:sz="0" w:space="0" w:color="auto"/>
      </w:divBdr>
    </w:div>
    <w:div w:id="60835761">
      <w:bodyDiv w:val="1"/>
      <w:marLeft w:val="0"/>
      <w:marRight w:val="0"/>
      <w:marTop w:val="0"/>
      <w:marBottom w:val="0"/>
      <w:divBdr>
        <w:top w:val="none" w:sz="0" w:space="0" w:color="auto"/>
        <w:left w:val="none" w:sz="0" w:space="0" w:color="auto"/>
        <w:bottom w:val="none" w:sz="0" w:space="0" w:color="auto"/>
        <w:right w:val="none" w:sz="0" w:space="0" w:color="auto"/>
      </w:divBdr>
    </w:div>
    <w:div w:id="64572780">
      <w:bodyDiv w:val="1"/>
      <w:marLeft w:val="0"/>
      <w:marRight w:val="0"/>
      <w:marTop w:val="0"/>
      <w:marBottom w:val="0"/>
      <w:divBdr>
        <w:top w:val="none" w:sz="0" w:space="0" w:color="auto"/>
        <w:left w:val="none" w:sz="0" w:space="0" w:color="auto"/>
        <w:bottom w:val="none" w:sz="0" w:space="0" w:color="auto"/>
        <w:right w:val="none" w:sz="0" w:space="0" w:color="auto"/>
      </w:divBdr>
    </w:div>
    <w:div w:id="64962045">
      <w:bodyDiv w:val="1"/>
      <w:marLeft w:val="0"/>
      <w:marRight w:val="0"/>
      <w:marTop w:val="0"/>
      <w:marBottom w:val="0"/>
      <w:divBdr>
        <w:top w:val="none" w:sz="0" w:space="0" w:color="auto"/>
        <w:left w:val="none" w:sz="0" w:space="0" w:color="auto"/>
        <w:bottom w:val="none" w:sz="0" w:space="0" w:color="auto"/>
        <w:right w:val="none" w:sz="0" w:space="0" w:color="auto"/>
      </w:divBdr>
    </w:div>
    <w:div w:id="95487087">
      <w:bodyDiv w:val="1"/>
      <w:marLeft w:val="0"/>
      <w:marRight w:val="0"/>
      <w:marTop w:val="0"/>
      <w:marBottom w:val="0"/>
      <w:divBdr>
        <w:top w:val="none" w:sz="0" w:space="0" w:color="auto"/>
        <w:left w:val="none" w:sz="0" w:space="0" w:color="auto"/>
        <w:bottom w:val="none" w:sz="0" w:space="0" w:color="auto"/>
        <w:right w:val="none" w:sz="0" w:space="0" w:color="auto"/>
      </w:divBdr>
    </w:div>
    <w:div w:id="119350441">
      <w:bodyDiv w:val="1"/>
      <w:marLeft w:val="0"/>
      <w:marRight w:val="0"/>
      <w:marTop w:val="0"/>
      <w:marBottom w:val="0"/>
      <w:divBdr>
        <w:top w:val="none" w:sz="0" w:space="0" w:color="auto"/>
        <w:left w:val="none" w:sz="0" w:space="0" w:color="auto"/>
        <w:bottom w:val="none" w:sz="0" w:space="0" w:color="auto"/>
        <w:right w:val="none" w:sz="0" w:space="0" w:color="auto"/>
      </w:divBdr>
    </w:div>
    <w:div w:id="125204501">
      <w:bodyDiv w:val="1"/>
      <w:marLeft w:val="0"/>
      <w:marRight w:val="0"/>
      <w:marTop w:val="0"/>
      <w:marBottom w:val="0"/>
      <w:divBdr>
        <w:top w:val="none" w:sz="0" w:space="0" w:color="auto"/>
        <w:left w:val="none" w:sz="0" w:space="0" w:color="auto"/>
        <w:bottom w:val="none" w:sz="0" w:space="0" w:color="auto"/>
        <w:right w:val="none" w:sz="0" w:space="0" w:color="auto"/>
      </w:divBdr>
    </w:div>
    <w:div w:id="125239661">
      <w:bodyDiv w:val="1"/>
      <w:marLeft w:val="0"/>
      <w:marRight w:val="0"/>
      <w:marTop w:val="0"/>
      <w:marBottom w:val="0"/>
      <w:divBdr>
        <w:top w:val="none" w:sz="0" w:space="0" w:color="auto"/>
        <w:left w:val="none" w:sz="0" w:space="0" w:color="auto"/>
        <w:bottom w:val="none" w:sz="0" w:space="0" w:color="auto"/>
        <w:right w:val="none" w:sz="0" w:space="0" w:color="auto"/>
      </w:divBdr>
    </w:div>
    <w:div w:id="132867517">
      <w:bodyDiv w:val="1"/>
      <w:marLeft w:val="0"/>
      <w:marRight w:val="0"/>
      <w:marTop w:val="0"/>
      <w:marBottom w:val="0"/>
      <w:divBdr>
        <w:top w:val="none" w:sz="0" w:space="0" w:color="auto"/>
        <w:left w:val="none" w:sz="0" w:space="0" w:color="auto"/>
        <w:bottom w:val="none" w:sz="0" w:space="0" w:color="auto"/>
        <w:right w:val="none" w:sz="0" w:space="0" w:color="auto"/>
      </w:divBdr>
    </w:div>
    <w:div w:id="161550854">
      <w:bodyDiv w:val="1"/>
      <w:marLeft w:val="0"/>
      <w:marRight w:val="0"/>
      <w:marTop w:val="0"/>
      <w:marBottom w:val="0"/>
      <w:divBdr>
        <w:top w:val="none" w:sz="0" w:space="0" w:color="auto"/>
        <w:left w:val="none" w:sz="0" w:space="0" w:color="auto"/>
        <w:bottom w:val="none" w:sz="0" w:space="0" w:color="auto"/>
        <w:right w:val="none" w:sz="0" w:space="0" w:color="auto"/>
      </w:divBdr>
    </w:div>
    <w:div w:id="167404378">
      <w:bodyDiv w:val="1"/>
      <w:marLeft w:val="0"/>
      <w:marRight w:val="0"/>
      <w:marTop w:val="0"/>
      <w:marBottom w:val="0"/>
      <w:divBdr>
        <w:top w:val="none" w:sz="0" w:space="0" w:color="auto"/>
        <w:left w:val="none" w:sz="0" w:space="0" w:color="auto"/>
        <w:bottom w:val="none" w:sz="0" w:space="0" w:color="auto"/>
        <w:right w:val="none" w:sz="0" w:space="0" w:color="auto"/>
      </w:divBdr>
    </w:div>
    <w:div w:id="170461254">
      <w:bodyDiv w:val="1"/>
      <w:marLeft w:val="0"/>
      <w:marRight w:val="0"/>
      <w:marTop w:val="0"/>
      <w:marBottom w:val="0"/>
      <w:divBdr>
        <w:top w:val="none" w:sz="0" w:space="0" w:color="auto"/>
        <w:left w:val="none" w:sz="0" w:space="0" w:color="auto"/>
        <w:bottom w:val="none" w:sz="0" w:space="0" w:color="auto"/>
        <w:right w:val="none" w:sz="0" w:space="0" w:color="auto"/>
      </w:divBdr>
    </w:div>
    <w:div w:id="187109157">
      <w:bodyDiv w:val="1"/>
      <w:marLeft w:val="0"/>
      <w:marRight w:val="0"/>
      <w:marTop w:val="0"/>
      <w:marBottom w:val="0"/>
      <w:divBdr>
        <w:top w:val="none" w:sz="0" w:space="0" w:color="auto"/>
        <w:left w:val="none" w:sz="0" w:space="0" w:color="auto"/>
        <w:bottom w:val="none" w:sz="0" w:space="0" w:color="auto"/>
        <w:right w:val="none" w:sz="0" w:space="0" w:color="auto"/>
      </w:divBdr>
    </w:div>
    <w:div w:id="209807908">
      <w:bodyDiv w:val="1"/>
      <w:marLeft w:val="0"/>
      <w:marRight w:val="0"/>
      <w:marTop w:val="0"/>
      <w:marBottom w:val="0"/>
      <w:divBdr>
        <w:top w:val="none" w:sz="0" w:space="0" w:color="auto"/>
        <w:left w:val="none" w:sz="0" w:space="0" w:color="auto"/>
        <w:bottom w:val="none" w:sz="0" w:space="0" w:color="auto"/>
        <w:right w:val="none" w:sz="0" w:space="0" w:color="auto"/>
      </w:divBdr>
    </w:div>
    <w:div w:id="222914403">
      <w:bodyDiv w:val="1"/>
      <w:marLeft w:val="0"/>
      <w:marRight w:val="0"/>
      <w:marTop w:val="0"/>
      <w:marBottom w:val="0"/>
      <w:divBdr>
        <w:top w:val="none" w:sz="0" w:space="0" w:color="auto"/>
        <w:left w:val="none" w:sz="0" w:space="0" w:color="auto"/>
        <w:bottom w:val="none" w:sz="0" w:space="0" w:color="auto"/>
        <w:right w:val="none" w:sz="0" w:space="0" w:color="auto"/>
      </w:divBdr>
    </w:div>
    <w:div w:id="227033322">
      <w:bodyDiv w:val="1"/>
      <w:marLeft w:val="0"/>
      <w:marRight w:val="0"/>
      <w:marTop w:val="0"/>
      <w:marBottom w:val="0"/>
      <w:divBdr>
        <w:top w:val="none" w:sz="0" w:space="0" w:color="auto"/>
        <w:left w:val="none" w:sz="0" w:space="0" w:color="auto"/>
        <w:bottom w:val="none" w:sz="0" w:space="0" w:color="auto"/>
        <w:right w:val="none" w:sz="0" w:space="0" w:color="auto"/>
      </w:divBdr>
    </w:div>
    <w:div w:id="239023596">
      <w:bodyDiv w:val="1"/>
      <w:marLeft w:val="0"/>
      <w:marRight w:val="0"/>
      <w:marTop w:val="0"/>
      <w:marBottom w:val="0"/>
      <w:divBdr>
        <w:top w:val="none" w:sz="0" w:space="0" w:color="auto"/>
        <w:left w:val="none" w:sz="0" w:space="0" w:color="auto"/>
        <w:bottom w:val="none" w:sz="0" w:space="0" w:color="auto"/>
        <w:right w:val="none" w:sz="0" w:space="0" w:color="auto"/>
      </w:divBdr>
    </w:div>
    <w:div w:id="245774631">
      <w:bodyDiv w:val="1"/>
      <w:marLeft w:val="0"/>
      <w:marRight w:val="0"/>
      <w:marTop w:val="0"/>
      <w:marBottom w:val="0"/>
      <w:divBdr>
        <w:top w:val="none" w:sz="0" w:space="0" w:color="auto"/>
        <w:left w:val="none" w:sz="0" w:space="0" w:color="auto"/>
        <w:bottom w:val="none" w:sz="0" w:space="0" w:color="auto"/>
        <w:right w:val="none" w:sz="0" w:space="0" w:color="auto"/>
      </w:divBdr>
    </w:div>
    <w:div w:id="248738224">
      <w:bodyDiv w:val="1"/>
      <w:marLeft w:val="0"/>
      <w:marRight w:val="0"/>
      <w:marTop w:val="0"/>
      <w:marBottom w:val="0"/>
      <w:divBdr>
        <w:top w:val="none" w:sz="0" w:space="0" w:color="auto"/>
        <w:left w:val="none" w:sz="0" w:space="0" w:color="auto"/>
        <w:bottom w:val="none" w:sz="0" w:space="0" w:color="auto"/>
        <w:right w:val="none" w:sz="0" w:space="0" w:color="auto"/>
      </w:divBdr>
    </w:div>
    <w:div w:id="259218203">
      <w:bodyDiv w:val="1"/>
      <w:marLeft w:val="0"/>
      <w:marRight w:val="0"/>
      <w:marTop w:val="0"/>
      <w:marBottom w:val="0"/>
      <w:divBdr>
        <w:top w:val="none" w:sz="0" w:space="0" w:color="auto"/>
        <w:left w:val="none" w:sz="0" w:space="0" w:color="auto"/>
        <w:bottom w:val="none" w:sz="0" w:space="0" w:color="auto"/>
        <w:right w:val="none" w:sz="0" w:space="0" w:color="auto"/>
      </w:divBdr>
    </w:div>
    <w:div w:id="273169800">
      <w:bodyDiv w:val="1"/>
      <w:marLeft w:val="0"/>
      <w:marRight w:val="0"/>
      <w:marTop w:val="0"/>
      <w:marBottom w:val="0"/>
      <w:divBdr>
        <w:top w:val="none" w:sz="0" w:space="0" w:color="auto"/>
        <w:left w:val="none" w:sz="0" w:space="0" w:color="auto"/>
        <w:bottom w:val="none" w:sz="0" w:space="0" w:color="auto"/>
        <w:right w:val="none" w:sz="0" w:space="0" w:color="auto"/>
      </w:divBdr>
    </w:div>
    <w:div w:id="316960242">
      <w:bodyDiv w:val="1"/>
      <w:marLeft w:val="0"/>
      <w:marRight w:val="0"/>
      <w:marTop w:val="0"/>
      <w:marBottom w:val="0"/>
      <w:divBdr>
        <w:top w:val="none" w:sz="0" w:space="0" w:color="auto"/>
        <w:left w:val="none" w:sz="0" w:space="0" w:color="auto"/>
        <w:bottom w:val="none" w:sz="0" w:space="0" w:color="auto"/>
        <w:right w:val="none" w:sz="0" w:space="0" w:color="auto"/>
      </w:divBdr>
    </w:div>
    <w:div w:id="335690910">
      <w:bodyDiv w:val="1"/>
      <w:marLeft w:val="0"/>
      <w:marRight w:val="0"/>
      <w:marTop w:val="0"/>
      <w:marBottom w:val="0"/>
      <w:divBdr>
        <w:top w:val="none" w:sz="0" w:space="0" w:color="auto"/>
        <w:left w:val="none" w:sz="0" w:space="0" w:color="auto"/>
        <w:bottom w:val="none" w:sz="0" w:space="0" w:color="auto"/>
        <w:right w:val="none" w:sz="0" w:space="0" w:color="auto"/>
      </w:divBdr>
    </w:div>
    <w:div w:id="351492288">
      <w:bodyDiv w:val="1"/>
      <w:marLeft w:val="0"/>
      <w:marRight w:val="0"/>
      <w:marTop w:val="0"/>
      <w:marBottom w:val="0"/>
      <w:divBdr>
        <w:top w:val="none" w:sz="0" w:space="0" w:color="auto"/>
        <w:left w:val="none" w:sz="0" w:space="0" w:color="auto"/>
        <w:bottom w:val="none" w:sz="0" w:space="0" w:color="auto"/>
        <w:right w:val="none" w:sz="0" w:space="0" w:color="auto"/>
      </w:divBdr>
    </w:div>
    <w:div w:id="414060205">
      <w:bodyDiv w:val="1"/>
      <w:marLeft w:val="0"/>
      <w:marRight w:val="0"/>
      <w:marTop w:val="0"/>
      <w:marBottom w:val="0"/>
      <w:divBdr>
        <w:top w:val="none" w:sz="0" w:space="0" w:color="auto"/>
        <w:left w:val="none" w:sz="0" w:space="0" w:color="auto"/>
        <w:bottom w:val="none" w:sz="0" w:space="0" w:color="auto"/>
        <w:right w:val="none" w:sz="0" w:space="0" w:color="auto"/>
      </w:divBdr>
    </w:div>
    <w:div w:id="419638447">
      <w:bodyDiv w:val="1"/>
      <w:marLeft w:val="0"/>
      <w:marRight w:val="0"/>
      <w:marTop w:val="0"/>
      <w:marBottom w:val="0"/>
      <w:divBdr>
        <w:top w:val="none" w:sz="0" w:space="0" w:color="auto"/>
        <w:left w:val="none" w:sz="0" w:space="0" w:color="auto"/>
        <w:bottom w:val="none" w:sz="0" w:space="0" w:color="auto"/>
        <w:right w:val="none" w:sz="0" w:space="0" w:color="auto"/>
      </w:divBdr>
    </w:div>
    <w:div w:id="432554067">
      <w:bodyDiv w:val="1"/>
      <w:marLeft w:val="0"/>
      <w:marRight w:val="0"/>
      <w:marTop w:val="0"/>
      <w:marBottom w:val="0"/>
      <w:divBdr>
        <w:top w:val="none" w:sz="0" w:space="0" w:color="auto"/>
        <w:left w:val="none" w:sz="0" w:space="0" w:color="auto"/>
        <w:bottom w:val="none" w:sz="0" w:space="0" w:color="auto"/>
        <w:right w:val="none" w:sz="0" w:space="0" w:color="auto"/>
      </w:divBdr>
    </w:div>
    <w:div w:id="435102068">
      <w:bodyDiv w:val="1"/>
      <w:marLeft w:val="0"/>
      <w:marRight w:val="0"/>
      <w:marTop w:val="0"/>
      <w:marBottom w:val="0"/>
      <w:divBdr>
        <w:top w:val="none" w:sz="0" w:space="0" w:color="auto"/>
        <w:left w:val="none" w:sz="0" w:space="0" w:color="auto"/>
        <w:bottom w:val="none" w:sz="0" w:space="0" w:color="auto"/>
        <w:right w:val="none" w:sz="0" w:space="0" w:color="auto"/>
      </w:divBdr>
    </w:div>
    <w:div w:id="447772456">
      <w:bodyDiv w:val="1"/>
      <w:marLeft w:val="0"/>
      <w:marRight w:val="0"/>
      <w:marTop w:val="0"/>
      <w:marBottom w:val="0"/>
      <w:divBdr>
        <w:top w:val="none" w:sz="0" w:space="0" w:color="auto"/>
        <w:left w:val="none" w:sz="0" w:space="0" w:color="auto"/>
        <w:bottom w:val="none" w:sz="0" w:space="0" w:color="auto"/>
        <w:right w:val="none" w:sz="0" w:space="0" w:color="auto"/>
      </w:divBdr>
    </w:div>
    <w:div w:id="448596861">
      <w:bodyDiv w:val="1"/>
      <w:marLeft w:val="0"/>
      <w:marRight w:val="0"/>
      <w:marTop w:val="0"/>
      <w:marBottom w:val="0"/>
      <w:divBdr>
        <w:top w:val="none" w:sz="0" w:space="0" w:color="auto"/>
        <w:left w:val="none" w:sz="0" w:space="0" w:color="auto"/>
        <w:bottom w:val="none" w:sz="0" w:space="0" w:color="auto"/>
        <w:right w:val="none" w:sz="0" w:space="0" w:color="auto"/>
      </w:divBdr>
    </w:div>
    <w:div w:id="468480380">
      <w:bodyDiv w:val="1"/>
      <w:marLeft w:val="0"/>
      <w:marRight w:val="0"/>
      <w:marTop w:val="0"/>
      <w:marBottom w:val="0"/>
      <w:divBdr>
        <w:top w:val="none" w:sz="0" w:space="0" w:color="auto"/>
        <w:left w:val="none" w:sz="0" w:space="0" w:color="auto"/>
        <w:bottom w:val="none" w:sz="0" w:space="0" w:color="auto"/>
        <w:right w:val="none" w:sz="0" w:space="0" w:color="auto"/>
      </w:divBdr>
    </w:div>
    <w:div w:id="468910349">
      <w:bodyDiv w:val="1"/>
      <w:marLeft w:val="0"/>
      <w:marRight w:val="0"/>
      <w:marTop w:val="0"/>
      <w:marBottom w:val="0"/>
      <w:divBdr>
        <w:top w:val="none" w:sz="0" w:space="0" w:color="auto"/>
        <w:left w:val="none" w:sz="0" w:space="0" w:color="auto"/>
        <w:bottom w:val="none" w:sz="0" w:space="0" w:color="auto"/>
        <w:right w:val="none" w:sz="0" w:space="0" w:color="auto"/>
      </w:divBdr>
    </w:div>
    <w:div w:id="473254214">
      <w:bodyDiv w:val="1"/>
      <w:marLeft w:val="0"/>
      <w:marRight w:val="0"/>
      <w:marTop w:val="0"/>
      <w:marBottom w:val="0"/>
      <w:divBdr>
        <w:top w:val="none" w:sz="0" w:space="0" w:color="auto"/>
        <w:left w:val="none" w:sz="0" w:space="0" w:color="auto"/>
        <w:bottom w:val="none" w:sz="0" w:space="0" w:color="auto"/>
        <w:right w:val="none" w:sz="0" w:space="0" w:color="auto"/>
      </w:divBdr>
    </w:div>
    <w:div w:id="508257743">
      <w:bodyDiv w:val="1"/>
      <w:marLeft w:val="0"/>
      <w:marRight w:val="0"/>
      <w:marTop w:val="0"/>
      <w:marBottom w:val="0"/>
      <w:divBdr>
        <w:top w:val="none" w:sz="0" w:space="0" w:color="auto"/>
        <w:left w:val="none" w:sz="0" w:space="0" w:color="auto"/>
        <w:bottom w:val="none" w:sz="0" w:space="0" w:color="auto"/>
        <w:right w:val="none" w:sz="0" w:space="0" w:color="auto"/>
      </w:divBdr>
    </w:div>
    <w:div w:id="532768579">
      <w:bodyDiv w:val="1"/>
      <w:marLeft w:val="0"/>
      <w:marRight w:val="0"/>
      <w:marTop w:val="0"/>
      <w:marBottom w:val="0"/>
      <w:divBdr>
        <w:top w:val="none" w:sz="0" w:space="0" w:color="auto"/>
        <w:left w:val="none" w:sz="0" w:space="0" w:color="auto"/>
        <w:bottom w:val="none" w:sz="0" w:space="0" w:color="auto"/>
        <w:right w:val="none" w:sz="0" w:space="0" w:color="auto"/>
      </w:divBdr>
    </w:div>
    <w:div w:id="533543835">
      <w:bodyDiv w:val="1"/>
      <w:marLeft w:val="0"/>
      <w:marRight w:val="0"/>
      <w:marTop w:val="0"/>
      <w:marBottom w:val="0"/>
      <w:divBdr>
        <w:top w:val="none" w:sz="0" w:space="0" w:color="auto"/>
        <w:left w:val="none" w:sz="0" w:space="0" w:color="auto"/>
        <w:bottom w:val="none" w:sz="0" w:space="0" w:color="auto"/>
        <w:right w:val="none" w:sz="0" w:space="0" w:color="auto"/>
      </w:divBdr>
    </w:div>
    <w:div w:id="547454534">
      <w:bodyDiv w:val="1"/>
      <w:marLeft w:val="0"/>
      <w:marRight w:val="0"/>
      <w:marTop w:val="0"/>
      <w:marBottom w:val="0"/>
      <w:divBdr>
        <w:top w:val="none" w:sz="0" w:space="0" w:color="auto"/>
        <w:left w:val="none" w:sz="0" w:space="0" w:color="auto"/>
        <w:bottom w:val="none" w:sz="0" w:space="0" w:color="auto"/>
        <w:right w:val="none" w:sz="0" w:space="0" w:color="auto"/>
      </w:divBdr>
    </w:div>
    <w:div w:id="603610223">
      <w:bodyDiv w:val="1"/>
      <w:marLeft w:val="0"/>
      <w:marRight w:val="0"/>
      <w:marTop w:val="0"/>
      <w:marBottom w:val="0"/>
      <w:divBdr>
        <w:top w:val="none" w:sz="0" w:space="0" w:color="auto"/>
        <w:left w:val="none" w:sz="0" w:space="0" w:color="auto"/>
        <w:bottom w:val="none" w:sz="0" w:space="0" w:color="auto"/>
        <w:right w:val="none" w:sz="0" w:space="0" w:color="auto"/>
      </w:divBdr>
    </w:div>
    <w:div w:id="640159370">
      <w:bodyDiv w:val="1"/>
      <w:marLeft w:val="0"/>
      <w:marRight w:val="0"/>
      <w:marTop w:val="0"/>
      <w:marBottom w:val="0"/>
      <w:divBdr>
        <w:top w:val="none" w:sz="0" w:space="0" w:color="auto"/>
        <w:left w:val="none" w:sz="0" w:space="0" w:color="auto"/>
        <w:bottom w:val="none" w:sz="0" w:space="0" w:color="auto"/>
        <w:right w:val="none" w:sz="0" w:space="0" w:color="auto"/>
      </w:divBdr>
    </w:div>
    <w:div w:id="665060736">
      <w:bodyDiv w:val="1"/>
      <w:marLeft w:val="0"/>
      <w:marRight w:val="0"/>
      <w:marTop w:val="0"/>
      <w:marBottom w:val="0"/>
      <w:divBdr>
        <w:top w:val="none" w:sz="0" w:space="0" w:color="auto"/>
        <w:left w:val="none" w:sz="0" w:space="0" w:color="auto"/>
        <w:bottom w:val="none" w:sz="0" w:space="0" w:color="auto"/>
        <w:right w:val="none" w:sz="0" w:space="0" w:color="auto"/>
      </w:divBdr>
    </w:div>
    <w:div w:id="677805222">
      <w:bodyDiv w:val="1"/>
      <w:marLeft w:val="0"/>
      <w:marRight w:val="0"/>
      <w:marTop w:val="0"/>
      <w:marBottom w:val="0"/>
      <w:divBdr>
        <w:top w:val="none" w:sz="0" w:space="0" w:color="auto"/>
        <w:left w:val="none" w:sz="0" w:space="0" w:color="auto"/>
        <w:bottom w:val="none" w:sz="0" w:space="0" w:color="auto"/>
        <w:right w:val="none" w:sz="0" w:space="0" w:color="auto"/>
      </w:divBdr>
    </w:div>
    <w:div w:id="679815374">
      <w:bodyDiv w:val="1"/>
      <w:marLeft w:val="0"/>
      <w:marRight w:val="0"/>
      <w:marTop w:val="0"/>
      <w:marBottom w:val="0"/>
      <w:divBdr>
        <w:top w:val="none" w:sz="0" w:space="0" w:color="auto"/>
        <w:left w:val="none" w:sz="0" w:space="0" w:color="auto"/>
        <w:bottom w:val="none" w:sz="0" w:space="0" w:color="auto"/>
        <w:right w:val="none" w:sz="0" w:space="0" w:color="auto"/>
      </w:divBdr>
    </w:div>
    <w:div w:id="690187703">
      <w:bodyDiv w:val="1"/>
      <w:marLeft w:val="0"/>
      <w:marRight w:val="0"/>
      <w:marTop w:val="0"/>
      <w:marBottom w:val="0"/>
      <w:divBdr>
        <w:top w:val="none" w:sz="0" w:space="0" w:color="auto"/>
        <w:left w:val="none" w:sz="0" w:space="0" w:color="auto"/>
        <w:bottom w:val="none" w:sz="0" w:space="0" w:color="auto"/>
        <w:right w:val="none" w:sz="0" w:space="0" w:color="auto"/>
      </w:divBdr>
    </w:div>
    <w:div w:id="729228040">
      <w:bodyDiv w:val="1"/>
      <w:marLeft w:val="0"/>
      <w:marRight w:val="0"/>
      <w:marTop w:val="0"/>
      <w:marBottom w:val="0"/>
      <w:divBdr>
        <w:top w:val="none" w:sz="0" w:space="0" w:color="auto"/>
        <w:left w:val="none" w:sz="0" w:space="0" w:color="auto"/>
        <w:bottom w:val="none" w:sz="0" w:space="0" w:color="auto"/>
        <w:right w:val="none" w:sz="0" w:space="0" w:color="auto"/>
      </w:divBdr>
    </w:div>
    <w:div w:id="737634836">
      <w:bodyDiv w:val="1"/>
      <w:marLeft w:val="0"/>
      <w:marRight w:val="0"/>
      <w:marTop w:val="0"/>
      <w:marBottom w:val="0"/>
      <w:divBdr>
        <w:top w:val="none" w:sz="0" w:space="0" w:color="auto"/>
        <w:left w:val="none" w:sz="0" w:space="0" w:color="auto"/>
        <w:bottom w:val="none" w:sz="0" w:space="0" w:color="auto"/>
        <w:right w:val="none" w:sz="0" w:space="0" w:color="auto"/>
      </w:divBdr>
    </w:div>
    <w:div w:id="751855418">
      <w:bodyDiv w:val="1"/>
      <w:marLeft w:val="0"/>
      <w:marRight w:val="0"/>
      <w:marTop w:val="0"/>
      <w:marBottom w:val="0"/>
      <w:divBdr>
        <w:top w:val="none" w:sz="0" w:space="0" w:color="auto"/>
        <w:left w:val="none" w:sz="0" w:space="0" w:color="auto"/>
        <w:bottom w:val="none" w:sz="0" w:space="0" w:color="auto"/>
        <w:right w:val="none" w:sz="0" w:space="0" w:color="auto"/>
      </w:divBdr>
    </w:div>
    <w:div w:id="791049745">
      <w:bodyDiv w:val="1"/>
      <w:marLeft w:val="0"/>
      <w:marRight w:val="0"/>
      <w:marTop w:val="0"/>
      <w:marBottom w:val="0"/>
      <w:divBdr>
        <w:top w:val="none" w:sz="0" w:space="0" w:color="auto"/>
        <w:left w:val="none" w:sz="0" w:space="0" w:color="auto"/>
        <w:bottom w:val="none" w:sz="0" w:space="0" w:color="auto"/>
        <w:right w:val="none" w:sz="0" w:space="0" w:color="auto"/>
      </w:divBdr>
    </w:div>
    <w:div w:id="799886029">
      <w:bodyDiv w:val="1"/>
      <w:marLeft w:val="0"/>
      <w:marRight w:val="0"/>
      <w:marTop w:val="0"/>
      <w:marBottom w:val="0"/>
      <w:divBdr>
        <w:top w:val="none" w:sz="0" w:space="0" w:color="auto"/>
        <w:left w:val="none" w:sz="0" w:space="0" w:color="auto"/>
        <w:bottom w:val="none" w:sz="0" w:space="0" w:color="auto"/>
        <w:right w:val="none" w:sz="0" w:space="0" w:color="auto"/>
      </w:divBdr>
    </w:div>
    <w:div w:id="802357392">
      <w:bodyDiv w:val="1"/>
      <w:marLeft w:val="0"/>
      <w:marRight w:val="0"/>
      <w:marTop w:val="0"/>
      <w:marBottom w:val="0"/>
      <w:divBdr>
        <w:top w:val="none" w:sz="0" w:space="0" w:color="auto"/>
        <w:left w:val="none" w:sz="0" w:space="0" w:color="auto"/>
        <w:bottom w:val="none" w:sz="0" w:space="0" w:color="auto"/>
        <w:right w:val="none" w:sz="0" w:space="0" w:color="auto"/>
      </w:divBdr>
    </w:div>
    <w:div w:id="803625383">
      <w:bodyDiv w:val="1"/>
      <w:marLeft w:val="0"/>
      <w:marRight w:val="0"/>
      <w:marTop w:val="0"/>
      <w:marBottom w:val="0"/>
      <w:divBdr>
        <w:top w:val="none" w:sz="0" w:space="0" w:color="auto"/>
        <w:left w:val="none" w:sz="0" w:space="0" w:color="auto"/>
        <w:bottom w:val="none" w:sz="0" w:space="0" w:color="auto"/>
        <w:right w:val="none" w:sz="0" w:space="0" w:color="auto"/>
      </w:divBdr>
    </w:div>
    <w:div w:id="809596193">
      <w:bodyDiv w:val="1"/>
      <w:marLeft w:val="0"/>
      <w:marRight w:val="0"/>
      <w:marTop w:val="0"/>
      <w:marBottom w:val="0"/>
      <w:divBdr>
        <w:top w:val="none" w:sz="0" w:space="0" w:color="auto"/>
        <w:left w:val="none" w:sz="0" w:space="0" w:color="auto"/>
        <w:bottom w:val="none" w:sz="0" w:space="0" w:color="auto"/>
        <w:right w:val="none" w:sz="0" w:space="0" w:color="auto"/>
      </w:divBdr>
    </w:div>
    <w:div w:id="814957953">
      <w:bodyDiv w:val="1"/>
      <w:marLeft w:val="0"/>
      <w:marRight w:val="0"/>
      <w:marTop w:val="0"/>
      <w:marBottom w:val="0"/>
      <w:divBdr>
        <w:top w:val="none" w:sz="0" w:space="0" w:color="auto"/>
        <w:left w:val="none" w:sz="0" w:space="0" w:color="auto"/>
        <w:bottom w:val="none" w:sz="0" w:space="0" w:color="auto"/>
        <w:right w:val="none" w:sz="0" w:space="0" w:color="auto"/>
      </w:divBdr>
    </w:div>
    <w:div w:id="818613002">
      <w:bodyDiv w:val="1"/>
      <w:marLeft w:val="0"/>
      <w:marRight w:val="0"/>
      <w:marTop w:val="0"/>
      <w:marBottom w:val="0"/>
      <w:divBdr>
        <w:top w:val="none" w:sz="0" w:space="0" w:color="auto"/>
        <w:left w:val="none" w:sz="0" w:space="0" w:color="auto"/>
        <w:bottom w:val="none" w:sz="0" w:space="0" w:color="auto"/>
        <w:right w:val="none" w:sz="0" w:space="0" w:color="auto"/>
      </w:divBdr>
    </w:div>
    <w:div w:id="849369281">
      <w:bodyDiv w:val="1"/>
      <w:marLeft w:val="0"/>
      <w:marRight w:val="0"/>
      <w:marTop w:val="0"/>
      <w:marBottom w:val="0"/>
      <w:divBdr>
        <w:top w:val="none" w:sz="0" w:space="0" w:color="auto"/>
        <w:left w:val="none" w:sz="0" w:space="0" w:color="auto"/>
        <w:bottom w:val="none" w:sz="0" w:space="0" w:color="auto"/>
        <w:right w:val="none" w:sz="0" w:space="0" w:color="auto"/>
      </w:divBdr>
    </w:div>
    <w:div w:id="865144016">
      <w:bodyDiv w:val="1"/>
      <w:marLeft w:val="0"/>
      <w:marRight w:val="0"/>
      <w:marTop w:val="0"/>
      <w:marBottom w:val="0"/>
      <w:divBdr>
        <w:top w:val="none" w:sz="0" w:space="0" w:color="auto"/>
        <w:left w:val="none" w:sz="0" w:space="0" w:color="auto"/>
        <w:bottom w:val="none" w:sz="0" w:space="0" w:color="auto"/>
        <w:right w:val="none" w:sz="0" w:space="0" w:color="auto"/>
      </w:divBdr>
    </w:div>
    <w:div w:id="878905738">
      <w:bodyDiv w:val="1"/>
      <w:marLeft w:val="0"/>
      <w:marRight w:val="0"/>
      <w:marTop w:val="0"/>
      <w:marBottom w:val="0"/>
      <w:divBdr>
        <w:top w:val="none" w:sz="0" w:space="0" w:color="auto"/>
        <w:left w:val="none" w:sz="0" w:space="0" w:color="auto"/>
        <w:bottom w:val="none" w:sz="0" w:space="0" w:color="auto"/>
        <w:right w:val="none" w:sz="0" w:space="0" w:color="auto"/>
      </w:divBdr>
    </w:div>
    <w:div w:id="900755071">
      <w:bodyDiv w:val="1"/>
      <w:marLeft w:val="0"/>
      <w:marRight w:val="0"/>
      <w:marTop w:val="0"/>
      <w:marBottom w:val="0"/>
      <w:divBdr>
        <w:top w:val="none" w:sz="0" w:space="0" w:color="auto"/>
        <w:left w:val="none" w:sz="0" w:space="0" w:color="auto"/>
        <w:bottom w:val="none" w:sz="0" w:space="0" w:color="auto"/>
        <w:right w:val="none" w:sz="0" w:space="0" w:color="auto"/>
      </w:divBdr>
    </w:div>
    <w:div w:id="901989012">
      <w:bodyDiv w:val="1"/>
      <w:marLeft w:val="0"/>
      <w:marRight w:val="0"/>
      <w:marTop w:val="0"/>
      <w:marBottom w:val="0"/>
      <w:divBdr>
        <w:top w:val="none" w:sz="0" w:space="0" w:color="auto"/>
        <w:left w:val="none" w:sz="0" w:space="0" w:color="auto"/>
        <w:bottom w:val="none" w:sz="0" w:space="0" w:color="auto"/>
        <w:right w:val="none" w:sz="0" w:space="0" w:color="auto"/>
      </w:divBdr>
    </w:div>
    <w:div w:id="926114795">
      <w:bodyDiv w:val="1"/>
      <w:marLeft w:val="0"/>
      <w:marRight w:val="0"/>
      <w:marTop w:val="0"/>
      <w:marBottom w:val="0"/>
      <w:divBdr>
        <w:top w:val="none" w:sz="0" w:space="0" w:color="auto"/>
        <w:left w:val="none" w:sz="0" w:space="0" w:color="auto"/>
        <w:bottom w:val="none" w:sz="0" w:space="0" w:color="auto"/>
        <w:right w:val="none" w:sz="0" w:space="0" w:color="auto"/>
      </w:divBdr>
    </w:div>
    <w:div w:id="942297250">
      <w:bodyDiv w:val="1"/>
      <w:marLeft w:val="0"/>
      <w:marRight w:val="0"/>
      <w:marTop w:val="0"/>
      <w:marBottom w:val="0"/>
      <w:divBdr>
        <w:top w:val="none" w:sz="0" w:space="0" w:color="auto"/>
        <w:left w:val="none" w:sz="0" w:space="0" w:color="auto"/>
        <w:bottom w:val="none" w:sz="0" w:space="0" w:color="auto"/>
        <w:right w:val="none" w:sz="0" w:space="0" w:color="auto"/>
      </w:divBdr>
    </w:div>
    <w:div w:id="954017855">
      <w:bodyDiv w:val="1"/>
      <w:marLeft w:val="0"/>
      <w:marRight w:val="0"/>
      <w:marTop w:val="0"/>
      <w:marBottom w:val="0"/>
      <w:divBdr>
        <w:top w:val="none" w:sz="0" w:space="0" w:color="auto"/>
        <w:left w:val="none" w:sz="0" w:space="0" w:color="auto"/>
        <w:bottom w:val="none" w:sz="0" w:space="0" w:color="auto"/>
        <w:right w:val="none" w:sz="0" w:space="0" w:color="auto"/>
      </w:divBdr>
    </w:div>
    <w:div w:id="979462329">
      <w:bodyDiv w:val="1"/>
      <w:marLeft w:val="0"/>
      <w:marRight w:val="0"/>
      <w:marTop w:val="0"/>
      <w:marBottom w:val="0"/>
      <w:divBdr>
        <w:top w:val="none" w:sz="0" w:space="0" w:color="auto"/>
        <w:left w:val="none" w:sz="0" w:space="0" w:color="auto"/>
        <w:bottom w:val="none" w:sz="0" w:space="0" w:color="auto"/>
        <w:right w:val="none" w:sz="0" w:space="0" w:color="auto"/>
      </w:divBdr>
    </w:div>
    <w:div w:id="1015109198">
      <w:bodyDiv w:val="1"/>
      <w:marLeft w:val="0"/>
      <w:marRight w:val="0"/>
      <w:marTop w:val="0"/>
      <w:marBottom w:val="0"/>
      <w:divBdr>
        <w:top w:val="none" w:sz="0" w:space="0" w:color="auto"/>
        <w:left w:val="none" w:sz="0" w:space="0" w:color="auto"/>
        <w:bottom w:val="none" w:sz="0" w:space="0" w:color="auto"/>
        <w:right w:val="none" w:sz="0" w:space="0" w:color="auto"/>
      </w:divBdr>
    </w:div>
    <w:div w:id="1018503873">
      <w:bodyDiv w:val="1"/>
      <w:marLeft w:val="0"/>
      <w:marRight w:val="0"/>
      <w:marTop w:val="0"/>
      <w:marBottom w:val="0"/>
      <w:divBdr>
        <w:top w:val="none" w:sz="0" w:space="0" w:color="auto"/>
        <w:left w:val="none" w:sz="0" w:space="0" w:color="auto"/>
        <w:bottom w:val="none" w:sz="0" w:space="0" w:color="auto"/>
        <w:right w:val="none" w:sz="0" w:space="0" w:color="auto"/>
      </w:divBdr>
    </w:div>
    <w:div w:id="1021278035">
      <w:bodyDiv w:val="1"/>
      <w:marLeft w:val="0"/>
      <w:marRight w:val="0"/>
      <w:marTop w:val="0"/>
      <w:marBottom w:val="0"/>
      <w:divBdr>
        <w:top w:val="none" w:sz="0" w:space="0" w:color="auto"/>
        <w:left w:val="none" w:sz="0" w:space="0" w:color="auto"/>
        <w:bottom w:val="none" w:sz="0" w:space="0" w:color="auto"/>
        <w:right w:val="none" w:sz="0" w:space="0" w:color="auto"/>
      </w:divBdr>
    </w:div>
    <w:div w:id="1022366671">
      <w:bodyDiv w:val="1"/>
      <w:marLeft w:val="0"/>
      <w:marRight w:val="0"/>
      <w:marTop w:val="0"/>
      <w:marBottom w:val="0"/>
      <w:divBdr>
        <w:top w:val="none" w:sz="0" w:space="0" w:color="auto"/>
        <w:left w:val="none" w:sz="0" w:space="0" w:color="auto"/>
        <w:bottom w:val="none" w:sz="0" w:space="0" w:color="auto"/>
        <w:right w:val="none" w:sz="0" w:space="0" w:color="auto"/>
      </w:divBdr>
    </w:div>
    <w:div w:id="1036345975">
      <w:bodyDiv w:val="1"/>
      <w:marLeft w:val="0"/>
      <w:marRight w:val="0"/>
      <w:marTop w:val="0"/>
      <w:marBottom w:val="0"/>
      <w:divBdr>
        <w:top w:val="none" w:sz="0" w:space="0" w:color="auto"/>
        <w:left w:val="none" w:sz="0" w:space="0" w:color="auto"/>
        <w:bottom w:val="none" w:sz="0" w:space="0" w:color="auto"/>
        <w:right w:val="none" w:sz="0" w:space="0" w:color="auto"/>
      </w:divBdr>
    </w:div>
    <w:div w:id="1062099113">
      <w:bodyDiv w:val="1"/>
      <w:marLeft w:val="0"/>
      <w:marRight w:val="0"/>
      <w:marTop w:val="0"/>
      <w:marBottom w:val="0"/>
      <w:divBdr>
        <w:top w:val="none" w:sz="0" w:space="0" w:color="auto"/>
        <w:left w:val="none" w:sz="0" w:space="0" w:color="auto"/>
        <w:bottom w:val="none" w:sz="0" w:space="0" w:color="auto"/>
        <w:right w:val="none" w:sz="0" w:space="0" w:color="auto"/>
      </w:divBdr>
    </w:div>
    <w:div w:id="1062409954">
      <w:bodyDiv w:val="1"/>
      <w:marLeft w:val="0"/>
      <w:marRight w:val="0"/>
      <w:marTop w:val="0"/>
      <w:marBottom w:val="0"/>
      <w:divBdr>
        <w:top w:val="none" w:sz="0" w:space="0" w:color="auto"/>
        <w:left w:val="none" w:sz="0" w:space="0" w:color="auto"/>
        <w:bottom w:val="none" w:sz="0" w:space="0" w:color="auto"/>
        <w:right w:val="none" w:sz="0" w:space="0" w:color="auto"/>
      </w:divBdr>
    </w:div>
    <w:div w:id="1079717265">
      <w:bodyDiv w:val="1"/>
      <w:marLeft w:val="0"/>
      <w:marRight w:val="0"/>
      <w:marTop w:val="0"/>
      <w:marBottom w:val="0"/>
      <w:divBdr>
        <w:top w:val="none" w:sz="0" w:space="0" w:color="auto"/>
        <w:left w:val="none" w:sz="0" w:space="0" w:color="auto"/>
        <w:bottom w:val="none" w:sz="0" w:space="0" w:color="auto"/>
        <w:right w:val="none" w:sz="0" w:space="0" w:color="auto"/>
      </w:divBdr>
    </w:div>
    <w:div w:id="1082532425">
      <w:bodyDiv w:val="1"/>
      <w:marLeft w:val="0"/>
      <w:marRight w:val="0"/>
      <w:marTop w:val="0"/>
      <w:marBottom w:val="0"/>
      <w:divBdr>
        <w:top w:val="none" w:sz="0" w:space="0" w:color="auto"/>
        <w:left w:val="none" w:sz="0" w:space="0" w:color="auto"/>
        <w:bottom w:val="none" w:sz="0" w:space="0" w:color="auto"/>
        <w:right w:val="none" w:sz="0" w:space="0" w:color="auto"/>
      </w:divBdr>
    </w:div>
    <w:div w:id="1090858728">
      <w:bodyDiv w:val="1"/>
      <w:marLeft w:val="0"/>
      <w:marRight w:val="0"/>
      <w:marTop w:val="0"/>
      <w:marBottom w:val="0"/>
      <w:divBdr>
        <w:top w:val="none" w:sz="0" w:space="0" w:color="auto"/>
        <w:left w:val="none" w:sz="0" w:space="0" w:color="auto"/>
        <w:bottom w:val="none" w:sz="0" w:space="0" w:color="auto"/>
        <w:right w:val="none" w:sz="0" w:space="0" w:color="auto"/>
      </w:divBdr>
    </w:div>
    <w:div w:id="1117216021">
      <w:bodyDiv w:val="1"/>
      <w:marLeft w:val="0"/>
      <w:marRight w:val="0"/>
      <w:marTop w:val="0"/>
      <w:marBottom w:val="0"/>
      <w:divBdr>
        <w:top w:val="none" w:sz="0" w:space="0" w:color="auto"/>
        <w:left w:val="none" w:sz="0" w:space="0" w:color="auto"/>
        <w:bottom w:val="none" w:sz="0" w:space="0" w:color="auto"/>
        <w:right w:val="none" w:sz="0" w:space="0" w:color="auto"/>
      </w:divBdr>
    </w:div>
    <w:div w:id="1144586718">
      <w:bodyDiv w:val="1"/>
      <w:marLeft w:val="0"/>
      <w:marRight w:val="0"/>
      <w:marTop w:val="0"/>
      <w:marBottom w:val="0"/>
      <w:divBdr>
        <w:top w:val="none" w:sz="0" w:space="0" w:color="auto"/>
        <w:left w:val="none" w:sz="0" w:space="0" w:color="auto"/>
        <w:bottom w:val="none" w:sz="0" w:space="0" w:color="auto"/>
        <w:right w:val="none" w:sz="0" w:space="0" w:color="auto"/>
      </w:divBdr>
    </w:div>
    <w:div w:id="1146508800">
      <w:bodyDiv w:val="1"/>
      <w:marLeft w:val="0"/>
      <w:marRight w:val="0"/>
      <w:marTop w:val="0"/>
      <w:marBottom w:val="0"/>
      <w:divBdr>
        <w:top w:val="none" w:sz="0" w:space="0" w:color="auto"/>
        <w:left w:val="none" w:sz="0" w:space="0" w:color="auto"/>
        <w:bottom w:val="none" w:sz="0" w:space="0" w:color="auto"/>
        <w:right w:val="none" w:sz="0" w:space="0" w:color="auto"/>
      </w:divBdr>
    </w:div>
    <w:div w:id="1153570674">
      <w:bodyDiv w:val="1"/>
      <w:marLeft w:val="0"/>
      <w:marRight w:val="0"/>
      <w:marTop w:val="0"/>
      <w:marBottom w:val="0"/>
      <w:divBdr>
        <w:top w:val="none" w:sz="0" w:space="0" w:color="auto"/>
        <w:left w:val="none" w:sz="0" w:space="0" w:color="auto"/>
        <w:bottom w:val="none" w:sz="0" w:space="0" w:color="auto"/>
        <w:right w:val="none" w:sz="0" w:space="0" w:color="auto"/>
      </w:divBdr>
    </w:div>
    <w:div w:id="1170752945">
      <w:bodyDiv w:val="1"/>
      <w:marLeft w:val="0"/>
      <w:marRight w:val="0"/>
      <w:marTop w:val="0"/>
      <w:marBottom w:val="0"/>
      <w:divBdr>
        <w:top w:val="none" w:sz="0" w:space="0" w:color="auto"/>
        <w:left w:val="none" w:sz="0" w:space="0" w:color="auto"/>
        <w:bottom w:val="none" w:sz="0" w:space="0" w:color="auto"/>
        <w:right w:val="none" w:sz="0" w:space="0" w:color="auto"/>
      </w:divBdr>
    </w:div>
    <w:div w:id="1180582641">
      <w:bodyDiv w:val="1"/>
      <w:marLeft w:val="0"/>
      <w:marRight w:val="0"/>
      <w:marTop w:val="0"/>
      <w:marBottom w:val="0"/>
      <w:divBdr>
        <w:top w:val="none" w:sz="0" w:space="0" w:color="auto"/>
        <w:left w:val="none" w:sz="0" w:space="0" w:color="auto"/>
        <w:bottom w:val="none" w:sz="0" w:space="0" w:color="auto"/>
        <w:right w:val="none" w:sz="0" w:space="0" w:color="auto"/>
      </w:divBdr>
    </w:div>
    <w:div w:id="1187250466">
      <w:bodyDiv w:val="1"/>
      <w:marLeft w:val="0"/>
      <w:marRight w:val="0"/>
      <w:marTop w:val="0"/>
      <w:marBottom w:val="0"/>
      <w:divBdr>
        <w:top w:val="none" w:sz="0" w:space="0" w:color="auto"/>
        <w:left w:val="none" w:sz="0" w:space="0" w:color="auto"/>
        <w:bottom w:val="none" w:sz="0" w:space="0" w:color="auto"/>
        <w:right w:val="none" w:sz="0" w:space="0" w:color="auto"/>
      </w:divBdr>
    </w:div>
    <w:div w:id="1193955287">
      <w:bodyDiv w:val="1"/>
      <w:marLeft w:val="0"/>
      <w:marRight w:val="0"/>
      <w:marTop w:val="0"/>
      <w:marBottom w:val="0"/>
      <w:divBdr>
        <w:top w:val="none" w:sz="0" w:space="0" w:color="auto"/>
        <w:left w:val="none" w:sz="0" w:space="0" w:color="auto"/>
        <w:bottom w:val="none" w:sz="0" w:space="0" w:color="auto"/>
        <w:right w:val="none" w:sz="0" w:space="0" w:color="auto"/>
      </w:divBdr>
    </w:div>
    <w:div w:id="1231578457">
      <w:bodyDiv w:val="1"/>
      <w:marLeft w:val="0"/>
      <w:marRight w:val="0"/>
      <w:marTop w:val="0"/>
      <w:marBottom w:val="0"/>
      <w:divBdr>
        <w:top w:val="none" w:sz="0" w:space="0" w:color="auto"/>
        <w:left w:val="none" w:sz="0" w:space="0" w:color="auto"/>
        <w:bottom w:val="none" w:sz="0" w:space="0" w:color="auto"/>
        <w:right w:val="none" w:sz="0" w:space="0" w:color="auto"/>
      </w:divBdr>
    </w:div>
    <w:div w:id="1236087392">
      <w:bodyDiv w:val="1"/>
      <w:marLeft w:val="0"/>
      <w:marRight w:val="0"/>
      <w:marTop w:val="0"/>
      <w:marBottom w:val="0"/>
      <w:divBdr>
        <w:top w:val="none" w:sz="0" w:space="0" w:color="auto"/>
        <w:left w:val="none" w:sz="0" w:space="0" w:color="auto"/>
        <w:bottom w:val="none" w:sz="0" w:space="0" w:color="auto"/>
        <w:right w:val="none" w:sz="0" w:space="0" w:color="auto"/>
      </w:divBdr>
    </w:div>
    <w:div w:id="1251768228">
      <w:bodyDiv w:val="1"/>
      <w:marLeft w:val="0"/>
      <w:marRight w:val="0"/>
      <w:marTop w:val="0"/>
      <w:marBottom w:val="0"/>
      <w:divBdr>
        <w:top w:val="none" w:sz="0" w:space="0" w:color="auto"/>
        <w:left w:val="none" w:sz="0" w:space="0" w:color="auto"/>
        <w:bottom w:val="none" w:sz="0" w:space="0" w:color="auto"/>
        <w:right w:val="none" w:sz="0" w:space="0" w:color="auto"/>
      </w:divBdr>
    </w:div>
    <w:div w:id="1259437390">
      <w:bodyDiv w:val="1"/>
      <w:marLeft w:val="0"/>
      <w:marRight w:val="0"/>
      <w:marTop w:val="0"/>
      <w:marBottom w:val="0"/>
      <w:divBdr>
        <w:top w:val="none" w:sz="0" w:space="0" w:color="auto"/>
        <w:left w:val="none" w:sz="0" w:space="0" w:color="auto"/>
        <w:bottom w:val="none" w:sz="0" w:space="0" w:color="auto"/>
        <w:right w:val="none" w:sz="0" w:space="0" w:color="auto"/>
      </w:divBdr>
    </w:div>
    <w:div w:id="1279289625">
      <w:bodyDiv w:val="1"/>
      <w:marLeft w:val="0"/>
      <w:marRight w:val="0"/>
      <w:marTop w:val="0"/>
      <w:marBottom w:val="0"/>
      <w:divBdr>
        <w:top w:val="none" w:sz="0" w:space="0" w:color="auto"/>
        <w:left w:val="none" w:sz="0" w:space="0" w:color="auto"/>
        <w:bottom w:val="none" w:sz="0" w:space="0" w:color="auto"/>
        <w:right w:val="none" w:sz="0" w:space="0" w:color="auto"/>
      </w:divBdr>
    </w:div>
    <w:div w:id="1301422277">
      <w:bodyDiv w:val="1"/>
      <w:marLeft w:val="0"/>
      <w:marRight w:val="0"/>
      <w:marTop w:val="0"/>
      <w:marBottom w:val="0"/>
      <w:divBdr>
        <w:top w:val="none" w:sz="0" w:space="0" w:color="auto"/>
        <w:left w:val="none" w:sz="0" w:space="0" w:color="auto"/>
        <w:bottom w:val="none" w:sz="0" w:space="0" w:color="auto"/>
        <w:right w:val="none" w:sz="0" w:space="0" w:color="auto"/>
      </w:divBdr>
    </w:div>
    <w:div w:id="1301769416">
      <w:bodyDiv w:val="1"/>
      <w:marLeft w:val="0"/>
      <w:marRight w:val="0"/>
      <w:marTop w:val="0"/>
      <w:marBottom w:val="0"/>
      <w:divBdr>
        <w:top w:val="none" w:sz="0" w:space="0" w:color="auto"/>
        <w:left w:val="none" w:sz="0" w:space="0" w:color="auto"/>
        <w:bottom w:val="none" w:sz="0" w:space="0" w:color="auto"/>
        <w:right w:val="none" w:sz="0" w:space="0" w:color="auto"/>
      </w:divBdr>
    </w:div>
    <w:div w:id="1303268212">
      <w:bodyDiv w:val="1"/>
      <w:marLeft w:val="0"/>
      <w:marRight w:val="0"/>
      <w:marTop w:val="0"/>
      <w:marBottom w:val="0"/>
      <w:divBdr>
        <w:top w:val="none" w:sz="0" w:space="0" w:color="auto"/>
        <w:left w:val="none" w:sz="0" w:space="0" w:color="auto"/>
        <w:bottom w:val="none" w:sz="0" w:space="0" w:color="auto"/>
        <w:right w:val="none" w:sz="0" w:space="0" w:color="auto"/>
      </w:divBdr>
    </w:div>
    <w:div w:id="1312517405">
      <w:bodyDiv w:val="1"/>
      <w:marLeft w:val="0"/>
      <w:marRight w:val="0"/>
      <w:marTop w:val="0"/>
      <w:marBottom w:val="0"/>
      <w:divBdr>
        <w:top w:val="none" w:sz="0" w:space="0" w:color="auto"/>
        <w:left w:val="none" w:sz="0" w:space="0" w:color="auto"/>
        <w:bottom w:val="none" w:sz="0" w:space="0" w:color="auto"/>
        <w:right w:val="none" w:sz="0" w:space="0" w:color="auto"/>
      </w:divBdr>
    </w:div>
    <w:div w:id="1316640632">
      <w:bodyDiv w:val="1"/>
      <w:marLeft w:val="0"/>
      <w:marRight w:val="0"/>
      <w:marTop w:val="0"/>
      <w:marBottom w:val="0"/>
      <w:divBdr>
        <w:top w:val="none" w:sz="0" w:space="0" w:color="auto"/>
        <w:left w:val="none" w:sz="0" w:space="0" w:color="auto"/>
        <w:bottom w:val="none" w:sz="0" w:space="0" w:color="auto"/>
        <w:right w:val="none" w:sz="0" w:space="0" w:color="auto"/>
      </w:divBdr>
    </w:div>
    <w:div w:id="1323200272">
      <w:bodyDiv w:val="1"/>
      <w:marLeft w:val="0"/>
      <w:marRight w:val="0"/>
      <w:marTop w:val="0"/>
      <w:marBottom w:val="0"/>
      <w:divBdr>
        <w:top w:val="none" w:sz="0" w:space="0" w:color="auto"/>
        <w:left w:val="none" w:sz="0" w:space="0" w:color="auto"/>
        <w:bottom w:val="none" w:sz="0" w:space="0" w:color="auto"/>
        <w:right w:val="none" w:sz="0" w:space="0" w:color="auto"/>
      </w:divBdr>
    </w:div>
    <w:div w:id="1355382389">
      <w:bodyDiv w:val="1"/>
      <w:marLeft w:val="0"/>
      <w:marRight w:val="0"/>
      <w:marTop w:val="0"/>
      <w:marBottom w:val="0"/>
      <w:divBdr>
        <w:top w:val="none" w:sz="0" w:space="0" w:color="auto"/>
        <w:left w:val="none" w:sz="0" w:space="0" w:color="auto"/>
        <w:bottom w:val="none" w:sz="0" w:space="0" w:color="auto"/>
        <w:right w:val="none" w:sz="0" w:space="0" w:color="auto"/>
      </w:divBdr>
    </w:div>
    <w:div w:id="1358844991">
      <w:bodyDiv w:val="1"/>
      <w:marLeft w:val="0"/>
      <w:marRight w:val="0"/>
      <w:marTop w:val="0"/>
      <w:marBottom w:val="0"/>
      <w:divBdr>
        <w:top w:val="none" w:sz="0" w:space="0" w:color="auto"/>
        <w:left w:val="none" w:sz="0" w:space="0" w:color="auto"/>
        <w:bottom w:val="none" w:sz="0" w:space="0" w:color="auto"/>
        <w:right w:val="none" w:sz="0" w:space="0" w:color="auto"/>
      </w:divBdr>
    </w:div>
    <w:div w:id="1359550542">
      <w:bodyDiv w:val="1"/>
      <w:marLeft w:val="0"/>
      <w:marRight w:val="0"/>
      <w:marTop w:val="0"/>
      <w:marBottom w:val="0"/>
      <w:divBdr>
        <w:top w:val="none" w:sz="0" w:space="0" w:color="auto"/>
        <w:left w:val="none" w:sz="0" w:space="0" w:color="auto"/>
        <w:bottom w:val="none" w:sz="0" w:space="0" w:color="auto"/>
        <w:right w:val="none" w:sz="0" w:space="0" w:color="auto"/>
      </w:divBdr>
    </w:div>
    <w:div w:id="1383213115">
      <w:bodyDiv w:val="1"/>
      <w:marLeft w:val="0"/>
      <w:marRight w:val="0"/>
      <w:marTop w:val="0"/>
      <w:marBottom w:val="0"/>
      <w:divBdr>
        <w:top w:val="none" w:sz="0" w:space="0" w:color="auto"/>
        <w:left w:val="none" w:sz="0" w:space="0" w:color="auto"/>
        <w:bottom w:val="none" w:sz="0" w:space="0" w:color="auto"/>
        <w:right w:val="none" w:sz="0" w:space="0" w:color="auto"/>
      </w:divBdr>
    </w:div>
    <w:div w:id="1399598622">
      <w:bodyDiv w:val="1"/>
      <w:marLeft w:val="0"/>
      <w:marRight w:val="0"/>
      <w:marTop w:val="0"/>
      <w:marBottom w:val="0"/>
      <w:divBdr>
        <w:top w:val="none" w:sz="0" w:space="0" w:color="auto"/>
        <w:left w:val="none" w:sz="0" w:space="0" w:color="auto"/>
        <w:bottom w:val="none" w:sz="0" w:space="0" w:color="auto"/>
        <w:right w:val="none" w:sz="0" w:space="0" w:color="auto"/>
      </w:divBdr>
    </w:div>
    <w:div w:id="1432579763">
      <w:bodyDiv w:val="1"/>
      <w:marLeft w:val="0"/>
      <w:marRight w:val="0"/>
      <w:marTop w:val="0"/>
      <w:marBottom w:val="0"/>
      <w:divBdr>
        <w:top w:val="none" w:sz="0" w:space="0" w:color="auto"/>
        <w:left w:val="none" w:sz="0" w:space="0" w:color="auto"/>
        <w:bottom w:val="none" w:sz="0" w:space="0" w:color="auto"/>
        <w:right w:val="none" w:sz="0" w:space="0" w:color="auto"/>
      </w:divBdr>
    </w:div>
    <w:div w:id="1444426179">
      <w:bodyDiv w:val="1"/>
      <w:marLeft w:val="0"/>
      <w:marRight w:val="0"/>
      <w:marTop w:val="0"/>
      <w:marBottom w:val="0"/>
      <w:divBdr>
        <w:top w:val="none" w:sz="0" w:space="0" w:color="auto"/>
        <w:left w:val="none" w:sz="0" w:space="0" w:color="auto"/>
        <w:bottom w:val="none" w:sz="0" w:space="0" w:color="auto"/>
        <w:right w:val="none" w:sz="0" w:space="0" w:color="auto"/>
      </w:divBdr>
    </w:div>
    <w:div w:id="1450854271">
      <w:bodyDiv w:val="1"/>
      <w:marLeft w:val="0"/>
      <w:marRight w:val="0"/>
      <w:marTop w:val="0"/>
      <w:marBottom w:val="0"/>
      <w:divBdr>
        <w:top w:val="none" w:sz="0" w:space="0" w:color="auto"/>
        <w:left w:val="none" w:sz="0" w:space="0" w:color="auto"/>
        <w:bottom w:val="none" w:sz="0" w:space="0" w:color="auto"/>
        <w:right w:val="none" w:sz="0" w:space="0" w:color="auto"/>
      </w:divBdr>
    </w:div>
    <w:div w:id="1451045502">
      <w:bodyDiv w:val="1"/>
      <w:marLeft w:val="0"/>
      <w:marRight w:val="0"/>
      <w:marTop w:val="0"/>
      <w:marBottom w:val="0"/>
      <w:divBdr>
        <w:top w:val="none" w:sz="0" w:space="0" w:color="auto"/>
        <w:left w:val="none" w:sz="0" w:space="0" w:color="auto"/>
        <w:bottom w:val="none" w:sz="0" w:space="0" w:color="auto"/>
        <w:right w:val="none" w:sz="0" w:space="0" w:color="auto"/>
      </w:divBdr>
    </w:div>
    <w:div w:id="1451435203">
      <w:bodyDiv w:val="1"/>
      <w:marLeft w:val="0"/>
      <w:marRight w:val="0"/>
      <w:marTop w:val="0"/>
      <w:marBottom w:val="0"/>
      <w:divBdr>
        <w:top w:val="none" w:sz="0" w:space="0" w:color="auto"/>
        <w:left w:val="none" w:sz="0" w:space="0" w:color="auto"/>
        <w:bottom w:val="none" w:sz="0" w:space="0" w:color="auto"/>
        <w:right w:val="none" w:sz="0" w:space="0" w:color="auto"/>
      </w:divBdr>
    </w:div>
    <w:div w:id="1454786515">
      <w:bodyDiv w:val="1"/>
      <w:marLeft w:val="0"/>
      <w:marRight w:val="0"/>
      <w:marTop w:val="0"/>
      <w:marBottom w:val="0"/>
      <w:divBdr>
        <w:top w:val="none" w:sz="0" w:space="0" w:color="auto"/>
        <w:left w:val="none" w:sz="0" w:space="0" w:color="auto"/>
        <w:bottom w:val="none" w:sz="0" w:space="0" w:color="auto"/>
        <w:right w:val="none" w:sz="0" w:space="0" w:color="auto"/>
      </w:divBdr>
    </w:div>
    <w:div w:id="1456096996">
      <w:bodyDiv w:val="1"/>
      <w:marLeft w:val="0"/>
      <w:marRight w:val="0"/>
      <w:marTop w:val="0"/>
      <w:marBottom w:val="0"/>
      <w:divBdr>
        <w:top w:val="none" w:sz="0" w:space="0" w:color="auto"/>
        <w:left w:val="none" w:sz="0" w:space="0" w:color="auto"/>
        <w:bottom w:val="none" w:sz="0" w:space="0" w:color="auto"/>
        <w:right w:val="none" w:sz="0" w:space="0" w:color="auto"/>
      </w:divBdr>
    </w:div>
    <w:div w:id="1484276768">
      <w:bodyDiv w:val="1"/>
      <w:marLeft w:val="0"/>
      <w:marRight w:val="0"/>
      <w:marTop w:val="0"/>
      <w:marBottom w:val="0"/>
      <w:divBdr>
        <w:top w:val="none" w:sz="0" w:space="0" w:color="auto"/>
        <w:left w:val="none" w:sz="0" w:space="0" w:color="auto"/>
        <w:bottom w:val="none" w:sz="0" w:space="0" w:color="auto"/>
        <w:right w:val="none" w:sz="0" w:space="0" w:color="auto"/>
      </w:divBdr>
    </w:div>
    <w:div w:id="1491601187">
      <w:bodyDiv w:val="1"/>
      <w:marLeft w:val="0"/>
      <w:marRight w:val="0"/>
      <w:marTop w:val="0"/>
      <w:marBottom w:val="0"/>
      <w:divBdr>
        <w:top w:val="none" w:sz="0" w:space="0" w:color="auto"/>
        <w:left w:val="none" w:sz="0" w:space="0" w:color="auto"/>
        <w:bottom w:val="none" w:sz="0" w:space="0" w:color="auto"/>
        <w:right w:val="none" w:sz="0" w:space="0" w:color="auto"/>
      </w:divBdr>
    </w:div>
    <w:div w:id="1525941808">
      <w:bodyDiv w:val="1"/>
      <w:marLeft w:val="0"/>
      <w:marRight w:val="0"/>
      <w:marTop w:val="0"/>
      <w:marBottom w:val="0"/>
      <w:divBdr>
        <w:top w:val="none" w:sz="0" w:space="0" w:color="auto"/>
        <w:left w:val="none" w:sz="0" w:space="0" w:color="auto"/>
        <w:bottom w:val="none" w:sz="0" w:space="0" w:color="auto"/>
        <w:right w:val="none" w:sz="0" w:space="0" w:color="auto"/>
      </w:divBdr>
    </w:div>
    <w:div w:id="1533499187">
      <w:bodyDiv w:val="1"/>
      <w:marLeft w:val="0"/>
      <w:marRight w:val="0"/>
      <w:marTop w:val="0"/>
      <w:marBottom w:val="0"/>
      <w:divBdr>
        <w:top w:val="none" w:sz="0" w:space="0" w:color="auto"/>
        <w:left w:val="none" w:sz="0" w:space="0" w:color="auto"/>
        <w:bottom w:val="none" w:sz="0" w:space="0" w:color="auto"/>
        <w:right w:val="none" w:sz="0" w:space="0" w:color="auto"/>
      </w:divBdr>
    </w:div>
    <w:div w:id="1549488519">
      <w:bodyDiv w:val="1"/>
      <w:marLeft w:val="0"/>
      <w:marRight w:val="0"/>
      <w:marTop w:val="0"/>
      <w:marBottom w:val="0"/>
      <w:divBdr>
        <w:top w:val="none" w:sz="0" w:space="0" w:color="auto"/>
        <w:left w:val="none" w:sz="0" w:space="0" w:color="auto"/>
        <w:bottom w:val="none" w:sz="0" w:space="0" w:color="auto"/>
        <w:right w:val="none" w:sz="0" w:space="0" w:color="auto"/>
      </w:divBdr>
    </w:div>
    <w:div w:id="1566260020">
      <w:bodyDiv w:val="1"/>
      <w:marLeft w:val="0"/>
      <w:marRight w:val="0"/>
      <w:marTop w:val="0"/>
      <w:marBottom w:val="0"/>
      <w:divBdr>
        <w:top w:val="none" w:sz="0" w:space="0" w:color="auto"/>
        <w:left w:val="none" w:sz="0" w:space="0" w:color="auto"/>
        <w:bottom w:val="none" w:sz="0" w:space="0" w:color="auto"/>
        <w:right w:val="none" w:sz="0" w:space="0" w:color="auto"/>
      </w:divBdr>
    </w:div>
    <w:div w:id="1589266500">
      <w:bodyDiv w:val="1"/>
      <w:marLeft w:val="0"/>
      <w:marRight w:val="0"/>
      <w:marTop w:val="0"/>
      <w:marBottom w:val="0"/>
      <w:divBdr>
        <w:top w:val="none" w:sz="0" w:space="0" w:color="auto"/>
        <w:left w:val="none" w:sz="0" w:space="0" w:color="auto"/>
        <w:bottom w:val="none" w:sz="0" w:space="0" w:color="auto"/>
        <w:right w:val="none" w:sz="0" w:space="0" w:color="auto"/>
      </w:divBdr>
    </w:div>
    <w:div w:id="1594244797">
      <w:bodyDiv w:val="1"/>
      <w:marLeft w:val="0"/>
      <w:marRight w:val="0"/>
      <w:marTop w:val="0"/>
      <w:marBottom w:val="0"/>
      <w:divBdr>
        <w:top w:val="none" w:sz="0" w:space="0" w:color="auto"/>
        <w:left w:val="none" w:sz="0" w:space="0" w:color="auto"/>
        <w:bottom w:val="none" w:sz="0" w:space="0" w:color="auto"/>
        <w:right w:val="none" w:sz="0" w:space="0" w:color="auto"/>
      </w:divBdr>
    </w:div>
    <w:div w:id="1597521388">
      <w:bodyDiv w:val="1"/>
      <w:marLeft w:val="0"/>
      <w:marRight w:val="0"/>
      <w:marTop w:val="0"/>
      <w:marBottom w:val="0"/>
      <w:divBdr>
        <w:top w:val="none" w:sz="0" w:space="0" w:color="auto"/>
        <w:left w:val="none" w:sz="0" w:space="0" w:color="auto"/>
        <w:bottom w:val="none" w:sz="0" w:space="0" w:color="auto"/>
        <w:right w:val="none" w:sz="0" w:space="0" w:color="auto"/>
      </w:divBdr>
    </w:div>
    <w:div w:id="1606111220">
      <w:bodyDiv w:val="1"/>
      <w:marLeft w:val="0"/>
      <w:marRight w:val="0"/>
      <w:marTop w:val="0"/>
      <w:marBottom w:val="0"/>
      <w:divBdr>
        <w:top w:val="none" w:sz="0" w:space="0" w:color="auto"/>
        <w:left w:val="none" w:sz="0" w:space="0" w:color="auto"/>
        <w:bottom w:val="none" w:sz="0" w:space="0" w:color="auto"/>
        <w:right w:val="none" w:sz="0" w:space="0" w:color="auto"/>
      </w:divBdr>
    </w:div>
    <w:div w:id="1609046620">
      <w:bodyDiv w:val="1"/>
      <w:marLeft w:val="0"/>
      <w:marRight w:val="0"/>
      <w:marTop w:val="0"/>
      <w:marBottom w:val="0"/>
      <w:divBdr>
        <w:top w:val="none" w:sz="0" w:space="0" w:color="auto"/>
        <w:left w:val="none" w:sz="0" w:space="0" w:color="auto"/>
        <w:bottom w:val="none" w:sz="0" w:space="0" w:color="auto"/>
        <w:right w:val="none" w:sz="0" w:space="0" w:color="auto"/>
      </w:divBdr>
    </w:div>
    <w:div w:id="1619527666">
      <w:bodyDiv w:val="1"/>
      <w:marLeft w:val="0"/>
      <w:marRight w:val="0"/>
      <w:marTop w:val="0"/>
      <w:marBottom w:val="0"/>
      <w:divBdr>
        <w:top w:val="none" w:sz="0" w:space="0" w:color="auto"/>
        <w:left w:val="none" w:sz="0" w:space="0" w:color="auto"/>
        <w:bottom w:val="none" w:sz="0" w:space="0" w:color="auto"/>
        <w:right w:val="none" w:sz="0" w:space="0" w:color="auto"/>
      </w:divBdr>
    </w:div>
    <w:div w:id="1622807267">
      <w:bodyDiv w:val="1"/>
      <w:marLeft w:val="0"/>
      <w:marRight w:val="0"/>
      <w:marTop w:val="0"/>
      <w:marBottom w:val="0"/>
      <w:divBdr>
        <w:top w:val="none" w:sz="0" w:space="0" w:color="auto"/>
        <w:left w:val="none" w:sz="0" w:space="0" w:color="auto"/>
        <w:bottom w:val="none" w:sz="0" w:space="0" w:color="auto"/>
        <w:right w:val="none" w:sz="0" w:space="0" w:color="auto"/>
      </w:divBdr>
    </w:div>
    <w:div w:id="1641961866">
      <w:bodyDiv w:val="1"/>
      <w:marLeft w:val="0"/>
      <w:marRight w:val="0"/>
      <w:marTop w:val="0"/>
      <w:marBottom w:val="0"/>
      <w:divBdr>
        <w:top w:val="none" w:sz="0" w:space="0" w:color="auto"/>
        <w:left w:val="none" w:sz="0" w:space="0" w:color="auto"/>
        <w:bottom w:val="none" w:sz="0" w:space="0" w:color="auto"/>
        <w:right w:val="none" w:sz="0" w:space="0" w:color="auto"/>
      </w:divBdr>
    </w:div>
    <w:div w:id="1659574264">
      <w:bodyDiv w:val="1"/>
      <w:marLeft w:val="0"/>
      <w:marRight w:val="0"/>
      <w:marTop w:val="0"/>
      <w:marBottom w:val="0"/>
      <w:divBdr>
        <w:top w:val="none" w:sz="0" w:space="0" w:color="auto"/>
        <w:left w:val="none" w:sz="0" w:space="0" w:color="auto"/>
        <w:bottom w:val="none" w:sz="0" w:space="0" w:color="auto"/>
        <w:right w:val="none" w:sz="0" w:space="0" w:color="auto"/>
      </w:divBdr>
    </w:div>
    <w:div w:id="1677223341">
      <w:bodyDiv w:val="1"/>
      <w:marLeft w:val="0"/>
      <w:marRight w:val="0"/>
      <w:marTop w:val="0"/>
      <w:marBottom w:val="0"/>
      <w:divBdr>
        <w:top w:val="none" w:sz="0" w:space="0" w:color="auto"/>
        <w:left w:val="none" w:sz="0" w:space="0" w:color="auto"/>
        <w:bottom w:val="none" w:sz="0" w:space="0" w:color="auto"/>
        <w:right w:val="none" w:sz="0" w:space="0" w:color="auto"/>
      </w:divBdr>
    </w:div>
    <w:div w:id="1698584349">
      <w:bodyDiv w:val="1"/>
      <w:marLeft w:val="0"/>
      <w:marRight w:val="0"/>
      <w:marTop w:val="0"/>
      <w:marBottom w:val="0"/>
      <w:divBdr>
        <w:top w:val="none" w:sz="0" w:space="0" w:color="auto"/>
        <w:left w:val="none" w:sz="0" w:space="0" w:color="auto"/>
        <w:bottom w:val="none" w:sz="0" w:space="0" w:color="auto"/>
        <w:right w:val="none" w:sz="0" w:space="0" w:color="auto"/>
      </w:divBdr>
    </w:div>
    <w:div w:id="1713462165">
      <w:bodyDiv w:val="1"/>
      <w:marLeft w:val="0"/>
      <w:marRight w:val="0"/>
      <w:marTop w:val="0"/>
      <w:marBottom w:val="0"/>
      <w:divBdr>
        <w:top w:val="none" w:sz="0" w:space="0" w:color="auto"/>
        <w:left w:val="none" w:sz="0" w:space="0" w:color="auto"/>
        <w:bottom w:val="none" w:sz="0" w:space="0" w:color="auto"/>
        <w:right w:val="none" w:sz="0" w:space="0" w:color="auto"/>
      </w:divBdr>
    </w:div>
    <w:div w:id="1715999240">
      <w:bodyDiv w:val="1"/>
      <w:marLeft w:val="0"/>
      <w:marRight w:val="0"/>
      <w:marTop w:val="0"/>
      <w:marBottom w:val="0"/>
      <w:divBdr>
        <w:top w:val="none" w:sz="0" w:space="0" w:color="auto"/>
        <w:left w:val="none" w:sz="0" w:space="0" w:color="auto"/>
        <w:bottom w:val="none" w:sz="0" w:space="0" w:color="auto"/>
        <w:right w:val="none" w:sz="0" w:space="0" w:color="auto"/>
      </w:divBdr>
    </w:div>
    <w:div w:id="1740011177">
      <w:bodyDiv w:val="1"/>
      <w:marLeft w:val="0"/>
      <w:marRight w:val="0"/>
      <w:marTop w:val="0"/>
      <w:marBottom w:val="0"/>
      <w:divBdr>
        <w:top w:val="none" w:sz="0" w:space="0" w:color="auto"/>
        <w:left w:val="none" w:sz="0" w:space="0" w:color="auto"/>
        <w:bottom w:val="none" w:sz="0" w:space="0" w:color="auto"/>
        <w:right w:val="none" w:sz="0" w:space="0" w:color="auto"/>
      </w:divBdr>
    </w:div>
    <w:div w:id="1743791047">
      <w:bodyDiv w:val="1"/>
      <w:marLeft w:val="0"/>
      <w:marRight w:val="0"/>
      <w:marTop w:val="0"/>
      <w:marBottom w:val="0"/>
      <w:divBdr>
        <w:top w:val="none" w:sz="0" w:space="0" w:color="auto"/>
        <w:left w:val="none" w:sz="0" w:space="0" w:color="auto"/>
        <w:bottom w:val="none" w:sz="0" w:space="0" w:color="auto"/>
        <w:right w:val="none" w:sz="0" w:space="0" w:color="auto"/>
      </w:divBdr>
    </w:div>
    <w:div w:id="1772507307">
      <w:bodyDiv w:val="1"/>
      <w:marLeft w:val="0"/>
      <w:marRight w:val="0"/>
      <w:marTop w:val="0"/>
      <w:marBottom w:val="0"/>
      <w:divBdr>
        <w:top w:val="none" w:sz="0" w:space="0" w:color="auto"/>
        <w:left w:val="none" w:sz="0" w:space="0" w:color="auto"/>
        <w:bottom w:val="none" w:sz="0" w:space="0" w:color="auto"/>
        <w:right w:val="none" w:sz="0" w:space="0" w:color="auto"/>
      </w:divBdr>
    </w:div>
    <w:div w:id="1776637755">
      <w:bodyDiv w:val="1"/>
      <w:marLeft w:val="0"/>
      <w:marRight w:val="0"/>
      <w:marTop w:val="0"/>
      <w:marBottom w:val="0"/>
      <w:divBdr>
        <w:top w:val="none" w:sz="0" w:space="0" w:color="auto"/>
        <w:left w:val="none" w:sz="0" w:space="0" w:color="auto"/>
        <w:bottom w:val="none" w:sz="0" w:space="0" w:color="auto"/>
        <w:right w:val="none" w:sz="0" w:space="0" w:color="auto"/>
      </w:divBdr>
    </w:div>
    <w:div w:id="1793405155">
      <w:bodyDiv w:val="1"/>
      <w:marLeft w:val="0"/>
      <w:marRight w:val="0"/>
      <w:marTop w:val="0"/>
      <w:marBottom w:val="0"/>
      <w:divBdr>
        <w:top w:val="none" w:sz="0" w:space="0" w:color="auto"/>
        <w:left w:val="none" w:sz="0" w:space="0" w:color="auto"/>
        <w:bottom w:val="none" w:sz="0" w:space="0" w:color="auto"/>
        <w:right w:val="none" w:sz="0" w:space="0" w:color="auto"/>
      </w:divBdr>
    </w:div>
    <w:div w:id="1796755365">
      <w:bodyDiv w:val="1"/>
      <w:marLeft w:val="0"/>
      <w:marRight w:val="0"/>
      <w:marTop w:val="0"/>
      <w:marBottom w:val="0"/>
      <w:divBdr>
        <w:top w:val="none" w:sz="0" w:space="0" w:color="auto"/>
        <w:left w:val="none" w:sz="0" w:space="0" w:color="auto"/>
        <w:bottom w:val="none" w:sz="0" w:space="0" w:color="auto"/>
        <w:right w:val="none" w:sz="0" w:space="0" w:color="auto"/>
      </w:divBdr>
    </w:div>
    <w:div w:id="1807158448">
      <w:bodyDiv w:val="1"/>
      <w:marLeft w:val="0"/>
      <w:marRight w:val="0"/>
      <w:marTop w:val="0"/>
      <w:marBottom w:val="0"/>
      <w:divBdr>
        <w:top w:val="none" w:sz="0" w:space="0" w:color="auto"/>
        <w:left w:val="none" w:sz="0" w:space="0" w:color="auto"/>
        <w:bottom w:val="none" w:sz="0" w:space="0" w:color="auto"/>
        <w:right w:val="none" w:sz="0" w:space="0" w:color="auto"/>
      </w:divBdr>
    </w:div>
    <w:div w:id="1866209331">
      <w:bodyDiv w:val="1"/>
      <w:marLeft w:val="0"/>
      <w:marRight w:val="0"/>
      <w:marTop w:val="0"/>
      <w:marBottom w:val="0"/>
      <w:divBdr>
        <w:top w:val="none" w:sz="0" w:space="0" w:color="auto"/>
        <w:left w:val="none" w:sz="0" w:space="0" w:color="auto"/>
        <w:bottom w:val="none" w:sz="0" w:space="0" w:color="auto"/>
        <w:right w:val="none" w:sz="0" w:space="0" w:color="auto"/>
      </w:divBdr>
    </w:div>
    <w:div w:id="1881935768">
      <w:bodyDiv w:val="1"/>
      <w:marLeft w:val="0"/>
      <w:marRight w:val="0"/>
      <w:marTop w:val="0"/>
      <w:marBottom w:val="0"/>
      <w:divBdr>
        <w:top w:val="none" w:sz="0" w:space="0" w:color="auto"/>
        <w:left w:val="none" w:sz="0" w:space="0" w:color="auto"/>
        <w:bottom w:val="none" w:sz="0" w:space="0" w:color="auto"/>
        <w:right w:val="none" w:sz="0" w:space="0" w:color="auto"/>
      </w:divBdr>
    </w:div>
    <w:div w:id="1903370254">
      <w:bodyDiv w:val="1"/>
      <w:marLeft w:val="0"/>
      <w:marRight w:val="0"/>
      <w:marTop w:val="0"/>
      <w:marBottom w:val="0"/>
      <w:divBdr>
        <w:top w:val="none" w:sz="0" w:space="0" w:color="auto"/>
        <w:left w:val="none" w:sz="0" w:space="0" w:color="auto"/>
        <w:bottom w:val="none" w:sz="0" w:space="0" w:color="auto"/>
        <w:right w:val="none" w:sz="0" w:space="0" w:color="auto"/>
      </w:divBdr>
    </w:div>
    <w:div w:id="1929850679">
      <w:bodyDiv w:val="1"/>
      <w:marLeft w:val="0"/>
      <w:marRight w:val="0"/>
      <w:marTop w:val="0"/>
      <w:marBottom w:val="0"/>
      <w:divBdr>
        <w:top w:val="none" w:sz="0" w:space="0" w:color="auto"/>
        <w:left w:val="none" w:sz="0" w:space="0" w:color="auto"/>
        <w:bottom w:val="none" w:sz="0" w:space="0" w:color="auto"/>
        <w:right w:val="none" w:sz="0" w:space="0" w:color="auto"/>
      </w:divBdr>
    </w:div>
    <w:div w:id="1949238796">
      <w:bodyDiv w:val="1"/>
      <w:marLeft w:val="0"/>
      <w:marRight w:val="0"/>
      <w:marTop w:val="0"/>
      <w:marBottom w:val="0"/>
      <w:divBdr>
        <w:top w:val="none" w:sz="0" w:space="0" w:color="auto"/>
        <w:left w:val="none" w:sz="0" w:space="0" w:color="auto"/>
        <w:bottom w:val="none" w:sz="0" w:space="0" w:color="auto"/>
        <w:right w:val="none" w:sz="0" w:space="0" w:color="auto"/>
      </w:divBdr>
    </w:div>
    <w:div w:id="1951862853">
      <w:bodyDiv w:val="1"/>
      <w:marLeft w:val="0"/>
      <w:marRight w:val="0"/>
      <w:marTop w:val="0"/>
      <w:marBottom w:val="0"/>
      <w:divBdr>
        <w:top w:val="none" w:sz="0" w:space="0" w:color="auto"/>
        <w:left w:val="none" w:sz="0" w:space="0" w:color="auto"/>
        <w:bottom w:val="none" w:sz="0" w:space="0" w:color="auto"/>
        <w:right w:val="none" w:sz="0" w:space="0" w:color="auto"/>
      </w:divBdr>
    </w:div>
    <w:div w:id="1974209172">
      <w:bodyDiv w:val="1"/>
      <w:marLeft w:val="0"/>
      <w:marRight w:val="0"/>
      <w:marTop w:val="0"/>
      <w:marBottom w:val="0"/>
      <w:divBdr>
        <w:top w:val="none" w:sz="0" w:space="0" w:color="auto"/>
        <w:left w:val="none" w:sz="0" w:space="0" w:color="auto"/>
        <w:bottom w:val="none" w:sz="0" w:space="0" w:color="auto"/>
        <w:right w:val="none" w:sz="0" w:space="0" w:color="auto"/>
      </w:divBdr>
    </w:div>
    <w:div w:id="1983345757">
      <w:bodyDiv w:val="1"/>
      <w:marLeft w:val="0"/>
      <w:marRight w:val="0"/>
      <w:marTop w:val="0"/>
      <w:marBottom w:val="0"/>
      <w:divBdr>
        <w:top w:val="none" w:sz="0" w:space="0" w:color="auto"/>
        <w:left w:val="none" w:sz="0" w:space="0" w:color="auto"/>
        <w:bottom w:val="none" w:sz="0" w:space="0" w:color="auto"/>
        <w:right w:val="none" w:sz="0" w:space="0" w:color="auto"/>
      </w:divBdr>
    </w:div>
    <w:div w:id="2009866269">
      <w:bodyDiv w:val="1"/>
      <w:marLeft w:val="0"/>
      <w:marRight w:val="0"/>
      <w:marTop w:val="0"/>
      <w:marBottom w:val="0"/>
      <w:divBdr>
        <w:top w:val="none" w:sz="0" w:space="0" w:color="auto"/>
        <w:left w:val="none" w:sz="0" w:space="0" w:color="auto"/>
        <w:bottom w:val="none" w:sz="0" w:space="0" w:color="auto"/>
        <w:right w:val="none" w:sz="0" w:space="0" w:color="auto"/>
      </w:divBdr>
    </w:div>
    <w:div w:id="2014530590">
      <w:bodyDiv w:val="1"/>
      <w:marLeft w:val="0"/>
      <w:marRight w:val="0"/>
      <w:marTop w:val="0"/>
      <w:marBottom w:val="0"/>
      <w:divBdr>
        <w:top w:val="none" w:sz="0" w:space="0" w:color="auto"/>
        <w:left w:val="none" w:sz="0" w:space="0" w:color="auto"/>
        <w:bottom w:val="none" w:sz="0" w:space="0" w:color="auto"/>
        <w:right w:val="none" w:sz="0" w:space="0" w:color="auto"/>
      </w:divBdr>
    </w:div>
    <w:div w:id="2034914425">
      <w:bodyDiv w:val="1"/>
      <w:marLeft w:val="0"/>
      <w:marRight w:val="0"/>
      <w:marTop w:val="0"/>
      <w:marBottom w:val="0"/>
      <w:divBdr>
        <w:top w:val="none" w:sz="0" w:space="0" w:color="auto"/>
        <w:left w:val="none" w:sz="0" w:space="0" w:color="auto"/>
        <w:bottom w:val="none" w:sz="0" w:space="0" w:color="auto"/>
        <w:right w:val="none" w:sz="0" w:space="0" w:color="auto"/>
      </w:divBdr>
    </w:div>
    <w:div w:id="2037848864">
      <w:bodyDiv w:val="1"/>
      <w:marLeft w:val="0"/>
      <w:marRight w:val="0"/>
      <w:marTop w:val="0"/>
      <w:marBottom w:val="0"/>
      <w:divBdr>
        <w:top w:val="none" w:sz="0" w:space="0" w:color="auto"/>
        <w:left w:val="none" w:sz="0" w:space="0" w:color="auto"/>
        <w:bottom w:val="none" w:sz="0" w:space="0" w:color="auto"/>
        <w:right w:val="none" w:sz="0" w:space="0" w:color="auto"/>
      </w:divBdr>
    </w:div>
    <w:div w:id="2040423077">
      <w:bodyDiv w:val="1"/>
      <w:marLeft w:val="0"/>
      <w:marRight w:val="0"/>
      <w:marTop w:val="0"/>
      <w:marBottom w:val="0"/>
      <w:divBdr>
        <w:top w:val="none" w:sz="0" w:space="0" w:color="auto"/>
        <w:left w:val="none" w:sz="0" w:space="0" w:color="auto"/>
        <w:bottom w:val="none" w:sz="0" w:space="0" w:color="auto"/>
        <w:right w:val="none" w:sz="0" w:space="0" w:color="auto"/>
      </w:divBdr>
    </w:div>
    <w:div w:id="2058621376">
      <w:bodyDiv w:val="1"/>
      <w:marLeft w:val="0"/>
      <w:marRight w:val="0"/>
      <w:marTop w:val="0"/>
      <w:marBottom w:val="0"/>
      <w:divBdr>
        <w:top w:val="none" w:sz="0" w:space="0" w:color="auto"/>
        <w:left w:val="none" w:sz="0" w:space="0" w:color="auto"/>
        <w:bottom w:val="none" w:sz="0" w:space="0" w:color="auto"/>
        <w:right w:val="none" w:sz="0" w:space="0" w:color="auto"/>
      </w:divBdr>
    </w:div>
    <w:div w:id="2068186415">
      <w:bodyDiv w:val="1"/>
      <w:marLeft w:val="0"/>
      <w:marRight w:val="0"/>
      <w:marTop w:val="0"/>
      <w:marBottom w:val="0"/>
      <w:divBdr>
        <w:top w:val="none" w:sz="0" w:space="0" w:color="auto"/>
        <w:left w:val="none" w:sz="0" w:space="0" w:color="auto"/>
        <w:bottom w:val="none" w:sz="0" w:space="0" w:color="auto"/>
        <w:right w:val="none" w:sz="0" w:space="0" w:color="auto"/>
      </w:divBdr>
    </w:div>
    <w:div w:id="2087413915">
      <w:bodyDiv w:val="1"/>
      <w:marLeft w:val="0"/>
      <w:marRight w:val="0"/>
      <w:marTop w:val="0"/>
      <w:marBottom w:val="0"/>
      <w:divBdr>
        <w:top w:val="none" w:sz="0" w:space="0" w:color="auto"/>
        <w:left w:val="none" w:sz="0" w:space="0" w:color="auto"/>
        <w:bottom w:val="none" w:sz="0" w:space="0" w:color="auto"/>
        <w:right w:val="none" w:sz="0" w:space="0" w:color="auto"/>
      </w:divBdr>
    </w:div>
    <w:div w:id="2097628016">
      <w:bodyDiv w:val="1"/>
      <w:marLeft w:val="0"/>
      <w:marRight w:val="0"/>
      <w:marTop w:val="0"/>
      <w:marBottom w:val="0"/>
      <w:divBdr>
        <w:top w:val="none" w:sz="0" w:space="0" w:color="auto"/>
        <w:left w:val="none" w:sz="0" w:space="0" w:color="auto"/>
        <w:bottom w:val="none" w:sz="0" w:space="0" w:color="auto"/>
        <w:right w:val="none" w:sz="0" w:space="0" w:color="auto"/>
      </w:divBdr>
    </w:div>
    <w:div w:id="2115782308">
      <w:bodyDiv w:val="1"/>
      <w:marLeft w:val="0"/>
      <w:marRight w:val="0"/>
      <w:marTop w:val="0"/>
      <w:marBottom w:val="0"/>
      <w:divBdr>
        <w:top w:val="none" w:sz="0" w:space="0" w:color="auto"/>
        <w:left w:val="none" w:sz="0" w:space="0" w:color="auto"/>
        <w:bottom w:val="none" w:sz="0" w:space="0" w:color="auto"/>
        <w:right w:val="none" w:sz="0" w:space="0" w:color="auto"/>
      </w:divBdr>
    </w:div>
    <w:div w:id="2116512704">
      <w:bodyDiv w:val="1"/>
      <w:marLeft w:val="0"/>
      <w:marRight w:val="0"/>
      <w:marTop w:val="0"/>
      <w:marBottom w:val="0"/>
      <w:divBdr>
        <w:top w:val="none" w:sz="0" w:space="0" w:color="auto"/>
        <w:left w:val="none" w:sz="0" w:space="0" w:color="auto"/>
        <w:bottom w:val="none" w:sz="0" w:space="0" w:color="auto"/>
        <w:right w:val="none" w:sz="0" w:space="0" w:color="auto"/>
      </w:divBdr>
    </w:div>
    <w:div w:id="212234124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guantaosh@guantao.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guantaosh@guantao.com"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Links>
    <vt:vector size="12" baseType="variant">
      <vt:variant>
        <vt:i4>262200</vt:i4>
      </vt:variant>
      <vt:variant>
        <vt:i4>5</vt:i4>
      </vt:variant>
      <vt:variant>
        <vt:i4>0</vt:i4>
      </vt:variant>
      <vt:variant>
        <vt:i4>5</vt:i4>
      </vt:variant>
      <vt:variant>
        <vt:lpwstr>mailto:guantaosh@guantao.com</vt:lpwstr>
      </vt:variant>
      <vt:variant>
        <vt:lpwstr/>
      </vt:variant>
      <vt:variant>
        <vt:i4>262200</vt:i4>
      </vt:variant>
      <vt:variant>
        <vt:i4>0</vt:i4>
      </vt:variant>
      <vt:variant>
        <vt:i4>0</vt:i4>
      </vt:variant>
      <vt:variant>
        <vt:i4>5</vt:i4>
      </vt:variant>
      <vt:variant>
        <vt:lpwstr>mailto:guantaosh@guantao.com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国浩律师集团(上海)事务所关于为</dc:title>
  <dc:subject/>
  <dc:creator>Yang</dc:creator>
  <cp:keywords/>
  <cp:lastModifiedBy>宋泽林</cp:lastModifiedBy>
  <cp:revision>2</cp:revision>
  <cp:lastPrinted>2018-04-16T07:18:00Z</cp:lastPrinted>
  <dcterms:created xsi:type="dcterms:W3CDTF">2025-04-08T08:13:00Z</dcterms:created>
  <dcterms:modified xsi:type="dcterms:W3CDTF">2025-04-08T08:13:00Z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7A0F3704D6E5430398D85257E8CEFC93_12</vt:lpwstr>
  </property>
  <property fmtid="{D5CDD505-2E9C-101B-9397-08002B2CF9AE}" pid="4" name="KSOTemplateDocerSaveRecord">
    <vt:lpwstr>eyJoZGlkIjoiNDQyYzJiYWY0MDA3NmRkMjNlMGMxNzE5ZWQ4MDBkNTciLCJ1c2VySWQiOiI0MTg0MjU2MDkifQ==</vt:lpwstr>
  </property>
</Properties>
</file>