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2953E" w14:textId="5535C666" w:rsidR="006A0AAB" w:rsidRPr="006916AB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6916AB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6916AB">
        <w:rPr>
          <w:rFonts w:asciiTheme="minorEastAsia" w:eastAsiaTheme="minorEastAsia" w:hAnsiTheme="minorEastAsia" w:cs="宋体"/>
          <w:b/>
          <w:kern w:val="0"/>
        </w:rPr>
        <w:t>002309</w:t>
      </w:r>
      <w:r w:rsidRPr="006916AB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6916AB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Pr="006916AB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90047A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6916AB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90047A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A35C44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90047A">
        <w:rPr>
          <w:rFonts w:asciiTheme="minorEastAsia" w:eastAsiaTheme="minorEastAsia" w:hAnsiTheme="minorEastAsia" w:cs="宋体" w:hint="eastAsia"/>
          <w:b/>
          <w:kern w:val="0"/>
        </w:rPr>
        <w:t>S</w:t>
      </w:r>
      <w:r w:rsidR="0090047A">
        <w:rPr>
          <w:rFonts w:asciiTheme="minorEastAsia" w:eastAsiaTheme="minorEastAsia" w:hAnsiTheme="minorEastAsia" w:cs="宋体"/>
          <w:b/>
          <w:kern w:val="0"/>
        </w:rPr>
        <w:t>T</w:t>
      </w:r>
      <w:r w:rsidR="0090047A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Pr="006916AB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6916AB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6916AB">
        <w:rPr>
          <w:rFonts w:asciiTheme="minorEastAsia" w:eastAsiaTheme="minorEastAsia" w:hAnsiTheme="minorEastAsia" w:cs="宋体" w:hint="eastAsia"/>
          <w:b/>
          <w:kern w:val="0"/>
        </w:rPr>
        <w:t xml:space="preserve">      </w:t>
      </w:r>
      <w:r w:rsidRPr="006916AB"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="00722D1B" w:rsidRPr="006916AB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6916AB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7F40E6" w:rsidRPr="006916AB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A35C44">
        <w:rPr>
          <w:rFonts w:asciiTheme="minorEastAsia" w:eastAsiaTheme="minorEastAsia" w:hAnsiTheme="minorEastAsia" w:cs="宋体"/>
          <w:b/>
          <w:kern w:val="0"/>
        </w:rPr>
        <w:t>5</w:t>
      </w:r>
      <w:r w:rsidR="007F40E6" w:rsidRPr="006916AB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E27B52">
        <w:rPr>
          <w:rFonts w:asciiTheme="minorEastAsia" w:eastAsiaTheme="minorEastAsia" w:hAnsiTheme="minorEastAsia" w:cs="宋体"/>
          <w:b/>
          <w:kern w:val="0"/>
        </w:rPr>
        <w:t>028</w:t>
      </w:r>
      <w:bookmarkStart w:id="0" w:name="_GoBack"/>
      <w:bookmarkEnd w:id="0"/>
    </w:p>
    <w:p w14:paraId="619454A5" w14:textId="77777777" w:rsidR="006A2333" w:rsidRPr="006A2333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12803814" w14:textId="77777777" w:rsidR="00563CB0" w:rsidRDefault="00365AAE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3CBA27C8" w14:textId="0CC3C699" w:rsidR="00722D1B" w:rsidRDefault="007A7EC3" w:rsidP="004A6238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A7EC3"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90047A"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A35C44">
        <w:rPr>
          <w:rFonts w:asciiTheme="minorEastAsia" w:eastAsiaTheme="minorEastAsia" w:hAnsiTheme="minorEastAsia"/>
          <w:b/>
          <w:sz w:val="32"/>
          <w:szCs w:val="32"/>
        </w:rPr>
        <w:t>5</w:t>
      </w:r>
      <w:r w:rsidRPr="007A7EC3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F543A1">
        <w:rPr>
          <w:rFonts w:asciiTheme="minorEastAsia" w:eastAsiaTheme="minorEastAsia" w:hAnsiTheme="minorEastAsia" w:hint="eastAsia"/>
          <w:b/>
          <w:sz w:val="32"/>
          <w:szCs w:val="32"/>
        </w:rPr>
        <w:t>度</w:t>
      </w:r>
      <w:r w:rsidRPr="007A7EC3">
        <w:rPr>
          <w:rFonts w:asciiTheme="minorEastAsia" w:eastAsiaTheme="minorEastAsia" w:hAnsiTheme="minorEastAsia" w:hint="eastAsia"/>
          <w:b/>
          <w:sz w:val="32"/>
          <w:szCs w:val="32"/>
        </w:rPr>
        <w:t>向银行申请综合授信额度的公告</w:t>
      </w:r>
    </w:p>
    <w:p w14:paraId="1A758246" w14:textId="77777777" w:rsidR="004A6238" w:rsidRPr="004A6238" w:rsidRDefault="004A6238" w:rsidP="004A6238">
      <w:pPr>
        <w:snapToGrid w:val="0"/>
        <w:jc w:val="center"/>
        <w:outlineLvl w:val="0"/>
        <w:rPr>
          <w:rFonts w:asciiTheme="minorEastAsia" w:eastAsiaTheme="minorEastAsia" w:hAnsiTheme="minorEastAsia"/>
          <w:b/>
          <w:sz w:val="22"/>
          <w:szCs w:val="32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20589D" w14:paraId="0A43C905" w14:textId="77777777" w:rsidTr="000D093A">
        <w:tc>
          <w:tcPr>
            <w:tcW w:w="8522" w:type="dxa"/>
          </w:tcPr>
          <w:p w14:paraId="4C94F9E6" w14:textId="77777777" w:rsidR="00722D1B" w:rsidRPr="0020589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20589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352F113C" w14:textId="77777777" w:rsidR="00902581" w:rsidRDefault="00902581" w:rsidP="00902581">
      <w:pPr>
        <w:spacing w:beforeLines="50" w:before="156" w:afterLines="50" w:after="156" w:line="360" w:lineRule="auto"/>
        <w:ind w:firstLineChars="200" w:firstLine="480"/>
        <w:rPr>
          <w:rFonts w:ascii="宋体" w:hAnsi="宋体" w:cstheme="minorEastAsia"/>
          <w:bCs/>
          <w:sz w:val="24"/>
        </w:rPr>
      </w:pPr>
    </w:p>
    <w:p w14:paraId="6CA93A38" w14:textId="21D38E67" w:rsidR="00035071" w:rsidRDefault="0090047A" w:rsidP="00902581">
      <w:pPr>
        <w:spacing w:beforeLines="50" w:before="156" w:afterLines="50" w:after="156" w:line="360" w:lineRule="auto"/>
        <w:ind w:firstLineChars="200" w:firstLine="480"/>
        <w:rPr>
          <w:rFonts w:ascii="宋体" w:hAnsi="宋体" w:cstheme="minorEastAsia"/>
          <w:bCs/>
          <w:sz w:val="24"/>
        </w:rPr>
      </w:pPr>
      <w:r>
        <w:rPr>
          <w:rFonts w:ascii="宋体" w:hAnsi="宋体" w:cstheme="minorEastAsia" w:hint="eastAsia"/>
          <w:bCs/>
          <w:sz w:val="24"/>
        </w:rPr>
        <w:t>江苏中利集团股份有限公司（以下简称“公司”</w:t>
      </w:r>
      <w:r w:rsidR="00C85FF1" w:rsidRPr="00222D8E">
        <w:rPr>
          <w:rFonts w:ascii="宋体" w:hAnsi="宋体" w:cstheme="minorEastAsia" w:hint="eastAsia"/>
          <w:bCs/>
          <w:sz w:val="24"/>
        </w:rPr>
        <w:t>）</w:t>
      </w:r>
      <w:r>
        <w:rPr>
          <w:rFonts w:ascii="宋体" w:hAnsi="宋体" w:cstheme="minorEastAsia" w:hint="eastAsia"/>
          <w:bCs/>
          <w:sz w:val="24"/>
        </w:rPr>
        <w:t>第</w:t>
      </w:r>
      <w:r w:rsidR="00A35C44">
        <w:rPr>
          <w:rFonts w:ascii="宋体" w:hAnsi="宋体" w:cstheme="minorEastAsia" w:hint="eastAsia"/>
          <w:bCs/>
          <w:sz w:val="24"/>
        </w:rPr>
        <w:t>七届</w:t>
      </w:r>
      <w:r w:rsidR="00C85FF1" w:rsidRPr="00222D8E">
        <w:rPr>
          <w:rFonts w:ascii="宋体" w:hAnsi="宋体" w:cstheme="minorEastAsia" w:hint="eastAsia"/>
          <w:bCs/>
          <w:sz w:val="24"/>
        </w:rPr>
        <w:t>董事会</w:t>
      </w:r>
      <w:r w:rsidR="00A35C44">
        <w:rPr>
          <w:rFonts w:ascii="宋体" w:hAnsi="宋体" w:cstheme="minorEastAsia" w:hint="eastAsia"/>
          <w:bCs/>
          <w:sz w:val="24"/>
        </w:rPr>
        <w:t>2025</w:t>
      </w:r>
      <w:r w:rsidR="00C85FF1" w:rsidRPr="00222D8E">
        <w:rPr>
          <w:rFonts w:ascii="宋体" w:hAnsi="宋体" w:cstheme="minorEastAsia" w:hint="eastAsia"/>
          <w:bCs/>
          <w:sz w:val="24"/>
        </w:rPr>
        <w:t>年第</w:t>
      </w:r>
      <w:r>
        <w:rPr>
          <w:rFonts w:ascii="宋体" w:hAnsi="宋体" w:cstheme="minorEastAsia" w:hint="eastAsia"/>
          <w:bCs/>
          <w:sz w:val="24"/>
        </w:rPr>
        <w:t>一</w:t>
      </w:r>
      <w:r w:rsidR="00C85FF1" w:rsidRPr="00222D8E">
        <w:rPr>
          <w:rFonts w:ascii="宋体" w:hAnsi="宋体" w:cstheme="minorEastAsia" w:hint="eastAsia"/>
          <w:bCs/>
          <w:sz w:val="24"/>
        </w:rPr>
        <w:t>次临时会议审议通过了《关于</w:t>
      </w:r>
      <w:r w:rsidR="00A35C44">
        <w:rPr>
          <w:rFonts w:ascii="宋体" w:hAnsi="宋体" w:cstheme="minorEastAsia" w:hint="eastAsia"/>
          <w:bCs/>
          <w:sz w:val="24"/>
        </w:rPr>
        <w:t>2025</w:t>
      </w:r>
      <w:r w:rsidR="00CC045E">
        <w:rPr>
          <w:rFonts w:ascii="宋体" w:hAnsi="宋体" w:cstheme="minorEastAsia" w:hint="eastAsia"/>
          <w:bCs/>
          <w:sz w:val="24"/>
        </w:rPr>
        <w:t>年</w:t>
      </w:r>
      <w:r w:rsidR="00F543A1">
        <w:rPr>
          <w:rFonts w:ascii="宋体" w:hAnsi="宋体" w:cstheme="minorEastAsia" w:hint="eastAsia"/>
          <w:bCs/>
          <w:sz w:val="24"/>
        </w:rPr>
        <w:t>度</w:t>
      </w:r>
      <w:r w:rsidR="00CC045E">
        <w:rPr>
          <w:rFonts w:ascii="宋体" w:hAnsi="宋体" w:cstheme="minorEastAsia" w:hint="eastAsia"/>
          <w:bCs/>
          <w:sz w:val="24"/>
        </w:rPr>
        <w:t>向银行申请综合授信额度的议案》</w:t>
      </w:r>
      <w:r w:rsidR="00035071">
        <w:rPr>
          <w:rFonts w:ascii="宋体" w:hAnsi="宋体" w:cstheme="minorEastAsia" w:hint="eastAsia"/>
          <w:bCs/>
          <w:sz w:val="24"/>
        </w:rPr>
        <w:t>，</w:t>
      </w:r>
      <w:r w:rsidR="00785D20">
        <w:rPr>
          <w:rFonts w:ascii="宋体" w:hAnsi="宋体" w:cstheme="minorEastAsia" w:hint="eastAsia"/>
          <w:bCs/>
          <w:sz w:val="24"/>
        </w:rPr>
        <w:t>预计</w:t>
      </w:r>
      <w:r w:rsidR="00035071">
        <w:rPr>
          <w:rFonts w:ascii="宋体" w:hAnsi="宋体" w:cstheme="minorEastAsia" w:hint="eastAsia"/>
          <w:bCs/>
          <w:sz w:val="24"/>
        </w:rPr>
        <w:t>公司</w:t>
      </w:r>
      <w:r w:rsidR="00A35C44">
        <w:rPr>
          <w:rFonts w:ascii="宋体" w:hAnsi="宋体" w:cstheme="minorEastAsia" w:hint="eastAsia"/>
          <w:bCs/>
          <w:sz w:val="24"/>
        </w:rPr>
        <w:t>2025</w:t>
      </w:r>
      <w:r w:rsidR="00035071">
        <w:rPr>
          <w:rFonts w:ascii="宋体" w:hAnsi="宋体" w:cstheme="minorEastAsia" w:hint="eastAsia"/>
          <w:bCs/>
          <w:sz w:val="24"/>
        </w:rPr>
        <w:t>年</w:t>
      </w:r>
      <w:r w:rsidR="00F543A1">
        <w:rPr>
          <w:rFonts w:ascii="宋体" w:hAnsi="宋体" w:cstheme="minorEastAsia" w:hint="eastAsia"/>
          <w:bCs/>
          <w:sz w:val="24"/>
        </w:rPr>
        <w:t>度</w:t>
      </w:r>
      <w:r w:rsidR="00E86D5D">
        <w:rPr>
          <w:rFonts w:ascii="宋体" w:hAnsi="宋体" w:cstheme="minorEastAsia" w:hint="eastAsia"/>
          <w:bCs/>
          <w:sz w:val="24"/>
        </w:rPr>
        <w:t>拟</w:t>
      </w:r>
      <w:r w:rsidR="00035071">
        <w:rPr>
          <w:rFonts w:ascii="宋体" w:hAnsi="宋体" w:cstheme="minorEastAsia" w:hint="eastAsia"/>
          <w:bCs/>
          <w:sz w:val="24"/>
        </w:rPr>
        <w:t>向银行机构申请综合授信额度合计不超过人民币</w:t>
      </w:r>
      <w:r w:rsidR="0070359E">
        <w:rPr>
          <w:rFonts w:ascii="宋体" w:hAnsi="宋体" w:cstheme="minorEastAsia" w:hint="eastAsia"/>
          <w:bCs/>
          <w:sz w:val="24"/>
        </w:rPr>
        <w:t>3</w:t>
      </w:r>
      <w:r w:rsidR="0070359E">
        <w:rPr>
          <w:rFonts w:ascii="宋体" w:hAnsi="宋体" w:cstheme="minorEastAsia"/>
          <w:bCs/>
          <w:sz w:val="24"/>
        </w:rPr>
        <w:t>0</w:t>
      </w:r>
      <w:r w:rsidR="00035071">
        <w:rPr>
          <w:rFonts w:ascii="宋体" w:hAnsi="宋体" w:cstheme="minorEastAsia" w:hint="eastAsia"/>
          <w:bCs/>
          <w:sz w:val="24"/>
        </w:rPr>
        <w:t>亿元</w:t>
      </w:r>
      <w:r w:rsidR="00035071" w:rsidRPr="003A50AA">
        <w:rPr>
          <w:rFonts w:ascii="宋体" w:hAnsi="宋体" w:cstheme="minorEastAsia" w:hint="eastAsia"/>
          <w:bCs/>
          <w:sz w:val="24"/>
        </w:rPr>
        <w:t>(最终以各家银行实际审批的授信额度为准)</w:t>
      </w:r>
      <w:r w:rsidR="00902581">
        <w:rPr>
          <w:rFonts w:ascii="宋体" w:hAnsi="宋体" w:cstheme="minorEastAsia" w:hint="eastAsia"/>
          <w:bCs/>
          <w:sz w:val="24"/>
        </w:rPr>
        <w:t>。本次拟</w:t>
      </w:r>
      <w:r w:rsidR="00C805C1">
        <w:rPr>
          <w:rFonts w:ascii="宋体" w:hAnsi="宋体" w:cstheme="minorEastAsia" w:hint="eastAsia"/>
          <w:bCs/>
          <w:sz w:val="24"/>
        </w:rPr>
        <w:t>授信</w:t>
      </w:r>
      <w:r w:rsidR="00C85FF1" w:rsidRPr="00222D8E">
        <w:rPr>
          <w:rFonts w:ascii="宋体" w:hAnsi="宋体" w:cstheme="minorEastAsia" w:hint="eastAsia"/>
          <w:bCs/>
          <w:sz w:val="24"/>
        </w:rPr>
        <w:t>内容包括但不限于</w:t>
      </w:r>
      <w:r w:rsidR="00C805C1">
        <w:rPr>
          <w:rFonts w:ascii="宋体" w:hAnsi="宋体" w:cstheme="minorEastAsia" w:hint="eastAsia"/>
          <w:bCs/>
          <w:sz w:val="24"/>
        </w:rPr>
        <w:t>流动资金借款</w:t>
      </w:r>
      <w:r w:rsidR="00C85FF1" w:rsidRPr="00222D8E">
        <w:rPr>
          <w:rFonts w:ascii="宋体" w:hAnsi="宋体" w:cstheme="minorEastAsia" w:hint="eastAsia"/>
          <w:bCs/>
          <w:sz w:val="24"/>
        </w:rPr>
        <w:t>、银行承兑汇票</w:t>
      </w:r>
      <w:r w:rsidR="00A6271B">
        <w:rPr>
          <w:rFonts w:ascii="宋体" w:hAnsi="宋体" w:cstheme="minorEastAsia" w:hint="eastAsia"/>
          <w:bCs/>
          <w:sz w:val="24"/>
        </w:rPr>
        <w:t>、</w:t>
      </w:r>
      <w:r w:rsidR="00C805C1">
        <w:rPr>
          <w:rFonts w:ascii="宋体" w:hAnsi="宋体" w:cstheme="minorEastAsia" w:hint="eastAsia"/>
          <w:bCs/>
          <w:sz w:val="24"/>
        </w:rPr>
        <w:t>票据贴现、</w:t>
      </w:r>
      <w:r w:rsidR="00C805C1" w:rsidRPr="00222D8E">
        <w:rPr>
          <w:rFonts w:ascii="宋体" w:hAnsi="宋体" w:cstheme="minorEastAsia" w:hint="eastAsia"/>
          <w:bCs/>
          <w:sz w:val="24"/>
        </w:rPr>
        <w:t>贸易融资、</w:t>
      </w:r>
      <w:r w:rsidR="00C805C1">
        <w:rPr>
          <w:rFonts w:ascii="宋体" w:hAnsi="宋体" w:cstheme="minorEastAsia" w:hint="eastAsia"/>
          <w:bCs/>
          <w:sz w:val="24"/>
        </w:rPr>
        <w:t>信用证、</w:t>
      </w:r>
      <w:r w:rsidR="00A6271B">
        <w:rPr>
          <w:rFonts w:ascii="宋体" w:hAnsi="宋体" w:cstheme="minorEastAsia" w:hint="eastAsia"/>
          <w:bCs/>
          <w:sz w:val="24"/>
        </w:rPr>
        <w:t>银行保函</w:t>
      </w:r>
      <w:r w:rsidR="00C805C1">
        <w:rPr>
          <w:rFonts w:ascii="宋体" w:hAnsi="宋体" w:cstheme="minorEastAsia" w:hint="eastAsia"/>
          <w:bCs/>
          <w:sz w:val="24"/>
        </w:rPr>
        <w:t>等综合授信业务。</w:t>
      </w:r>
      <w:r w:rsidR="00902581">
        <w:rPr>
          <w:rFonts w:ascii="宋体" w:hAnsi="宋体" w:cstheme="minorEastAsia" w:hint="eastAsia"/>
          <w:bCs/>
          <w:sz w:val="24"/>
        </w:rPr>
        <w:t>本次拟</w:t>
      </w:r>
      <w:r w:rsidR="00C85FF1" w:rsidRPr="00222D8E">
        <w:rPr>
          <w:rFonts w:ascii="宋体" w:hAnsi="宋体" w:cstheme="minorEastAsia" w:hint="eastAsia"/>
          <w:bCs/>
          <w:sz w:val="24"/>
        </w:rPr>
        <w:t>授信额度不等于公司的</w:t>
      </w:r>
      <w:r w:rsidR="00C805C1">
        <w:rPr>
          <w:rFonts w:ascii="宋体" w:hAnsi="宋体" w:cstheme="minorEastAsia" w:hint="eastAsia"/>
          <w:bCs/>
          <w:sz w:val="24"/>
        </w:rPr>
        <w:t>实际</w:t>
      </w:r>
      <w:r w:rsidR="00C85FF1" w:rsidRPr="00222D8E">
        <w:rPr>
          <w:rFonts w:ascii="宋体" w:hAnsi="宋体" w:cstheme="minorEastAsia" w:hint="eastAsia"/>
          <w:bCs/>
          <w:sz w:val="24"/>
        </w:rPr>
        <w:t>融资金额，具体融资金额将视公司运营资金的实际需求</w:t>
      </w:r>
      <w:r w:rsidR="00FE0DAA">
        <w:rPr>
          <w:rFonts w:ascii="宋体" w:hAnsi="宋体" w:cstheme="minorEastAsia" w:hint="eastAsia"/>
          <w:bCs/>
          <w:sz w:val="24"/>
        </w:rPr>
        <w:t>和资金安排</w:t>
      </w:r>
      <w:r w:rsidR="00C85FF1" w:rsidRPr="00222D8E">
        <w:rPr>
          <w:rFonts w:ascii="宋体" w:hAnsi="宋体" w:cstheme="minorEastAsia" w:hint="eastAsia"/>
          <w:bCs/>
          <w:sz w:val="24"/>
        </w:rPr>
        <w:t>来确定。</w:t>
      </w:r>
    </w:p>
    <w:p w14:paraId="332B65C3" w14:textId="03FFF557" w:rsidR="00035071" w:rsidRDefault="00FE0DAA" w:rsidP="00902581">
      <w:pPr>
        <w:spacing w:line="360" w:lineRule="auto"/>
        <w:ind w:firstLineChars="200" w:firstLine="480"/>
        <w:rPr>
          <w:rFonts w:ascii="宋体" w:hAnsi="宋体" w:cstheme="minorEastAsia"/>
          <w:bCs/>
          <w:sz w:val="24"/>
        </w:rPr>
      </w:pPr>
      <w:r>
        <w:rPr>
          <w:rFonts w:ascii="宋体" w:hAnsi="宋体" w:cstheme="minorEastAsia" w:hint="eastAsia"/>
          <w:bCs/>
          <w:sz w:val="24"/>
        </w:rPr>
        <w:t>公司董事会授权公司董事长</w:t>
      </w:r>
      <w:r w:rsidR="00276CA0">
        <w:rPr>
          <w:rFonts w:asciiTheme="minorEastAsia" w:eastAsiaTheme="minorEastAsia" w:hAnsiTheme="minorEastAsia" w:hint="eastAsia"/>
          <w:sz w:val="24"/>
        </w:rPr>
        <w:t>或董事长授权的代表</w:t>
      </w:r>
      <w:r>
        <w:rPr>
          <w:rFonts w:ascii="宋体" w:hAnsi="宋体" w:cstheme="minorEastAsia" w:hint="eastAsia"/>
          <w:bCs/>
          <w:sz w:val="24"/>
        </w:rPr>
        <w:t>签署上述授信事项</w:t>
      </w:r>
      <w:r w:rsidR="00C85FF1" w:rsidRPr="00222D8E">
        <w:rPr>
          <w:rFonts w:ascii="宋体" w:hAnsi="宋体" w:cstheme="minorEastAsia" w:hint="eastAsia"/>
          <w:bCs/>
          <w:sz w:val="24"/>
        </w:rPr>
        <w:t>有关</w:t>
      </w:r>
      <w:r>
        <w:rPr>
          <w:rFonts w:ascii="宋体" w:hAnsi="宋体" w:cstheme="minorEastAsia" w:hint="eastAsia"/>
          <w:bCs/>
          <w:sz w:val="24"/>
        </w:rPr>
        <w:t>的合同、协议、凭证等各项</w:t>
      </w:r>
      <w:r w:rsidR="00C85FF1" w:rsidRPr="00222D8E">
        <w:rPr>
          <w:rFonts w:ascii="宋体" w:hAnsi="宋体" w:cstheme="minorEastAsia" w:hint="eastAsia"/>
          <w:bCs/>
          <w:sz w:val="24"/>
        </w:rPr>
        <w:t>法律文件,</w:t>
      </w:r>
      <w:r w:rsidR="0090047A">
        <w:rPr>
          <w:rFonts w:ascii="宋体" w:hAnsi="宋体" w:cstheme="minorEastAsia" w:hint="eastAsia"/>
          <w:bCs/>
          <w:sz w:val="24"/>
        </w:rPr>
        <w:t>由此产生的法律、经济责任全部由</w:t>
      </w:r>
      <w:r w:rsidR="00C85FF1" w:rsidRPr="00222D8E">
        <w:rPr>
          <w:rFonts w:ascii="宋体" w:hAnsi="宋体" w:cstheme="minorEastAsia" w:hint="eastAsia"/>
          <w:bCs/>
          <w:sz w:val="24"/>
        </w:rPr>
        <w:t>公司承担。</w:t>
      </w:r>
    </w:p>
    <w:p w14:paraId="22EBC794" w14:textId="0DD7C5CC" w:rsidR="00035071" w:rsidRDefault="00035071" w:rsidP="00902581">
      <w:pPr>
        <w:spacing w:line="360" w:lineRule="auto"/>
        <w:ind w:firstLineChars="200" w:firstLine="480"/>
        <w:rPr>
          <w:rFonts w:ascii="宋体" w:hAnsi="宋体" w:cstheme="minorEastAsia"/>
          <w:bCs/>
          <w:sz w:val="24"/>
        </w:rPr>
      </w:pPr>
      <w:r>
        <w:rPr>
          <w:rFonts w:ascii="宋体" w:hAnsi="宋体" w:cstheme="minorEastAsia" w:hint="eastAsia"/>
          <w:bCs/>
          <w:sz w:val="24"/>
        </w:rPr>
        <w:t>本</w:t>
      </w:r>
      <w:r w:rsidRPr="00222D8E">
        <w:rPr>
          <w:rFonts w:ascii="宋体" w:hAnsi="宋体" w:cstheme="minorEastAsia" w:hint="eastAsia"/>
          <w:bCs/>
          <w:sz w:val="24"/>
        </w:rPr>
        <w:t>议案</w:t>
      </w:r>
      <w:r>
        <w:rPr>
          <w:rFonts w:ascii="宋体" w:hAnsi="宋体" w:cstheme="minorEastAsia" w:hint="eastAsia"/>
          <w:bCs/>
          <w:sz w:val="24"/>
        </w:rPr>
        <w:t>尚</w:t>
      </w:r>
      <w:r w:rsidRPr="00222D8E">
        <w:rPr>
          <w:rFonts w:ascii="宋体" w:hAnsi="宋体" w:cstheme="minorEastAsia" w:hint="eastAsia"/>
          <w:bCs/>
          <w:sz w:val="24"/>
        </w:rPr>
        <w:t>须提交股东大会审议通过</w:t>
      </w:r>
      <w:r>
        <w:rPr>
          <w:rFonts w:ascii="宋体" w:hAnsi="宋体" w:cstheme="minorEastAsia" w:hint="eastAsia"/>
          <w:bCs/>
          <w:sz w:val="24"/>
        </w:rPr>
        <w:t>方可实施，</w:t>
      </w:r>
      <w:r w:rsidR="008F1DA3">
        <w:rPr>
          <w:rFonts w:ascii="宋体" w:hAnsi="宋体" w:cstheme="minorEastAsia" w:hint="eastAsia"/>
          <w:bCs/>
          <w:sz w:val="24"/>
        </w:rPr>
        <w:t>授权</w:t>
      </w:r>
      <w:r w:rsidR="00C85FF1" w:rsidRPr="00222D8E">
        <w:rPr>
          <w:rFonts w:ascii="宋体" w:hAnsi="宋体" w:cstheme="minorEastAsia" w:hint="eastAsia"/>
          <w:bCs/>
          <w:sz w:val="24"/>
        </w:rPr>
        <w:t>期限</w:t>
      </w:r>
      <w:r w:rsidR="007940D8" w:rsidRPr="00E1655B">
        <w:rPr>
          <w:rStyle w:val="fontstyle01"/>
          <w:rFonts w:hint="default"/>
          <w:sz w:val="24"/>
        </w:rPr>
        <w:t>自股东大会审议通过之日起</w:t>
      </w:r>
      <w:r w:rsidR="007940D8">
        <w:rPr>
          <w:rStyle w:val="fontstyle01"/>
          <w:rFonts w:hint="default"/>
          <w:sz w:val="24"/>
        </w:rPr>
        <w:t>至2025年12月31日</w:t>
      </w:r>
      <w:r w:rsidR="00C85FF1" w:rsidRPr="00222D8E">
        <w:rPr>
          <w:rFonts w:ascii="宋体" w:hAnsi="宋体" w:cstheme="minorEastAsia" w:hint="eastAsia"/>
          <w:bCs/>
          <w:sz w:val="24"/>
        </w:rPr>
        <w:t>，在上述授权期限及额度范围内，综合授信额度可循环使用。</w:t>
      </w:r>
    </w:p>
    <w:p w14:paraId="5D88D507" w14:textId="77777777" w:rsidR="00902581" w:rsidRDefault="00902581" w:rsidP="00C85FF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14:paraId="61FBF540" w14:textId="77777777" w:rsidR="00902581" w:rsidRDefault="00902581" w:rsidP="00C85FF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14:paraId="1B8828CF" w14:textId="656154B8" w:rsidR="00C85FF1" w:rsidRPr="00222D8E" w:rsidRDefault="00C85FF1" w:rsidP="00C85FF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222D8E">
        <w:rPr>
          <w:rFonts w:ascii="宋体" w:hAnsi="宋体" w:hint="eastAsia"/>
          <w:sz w:val="24"/>
        </w:rPr>
        <w:t>特此公告。</w:t>
      </w:r>
    </w:p>
    <w:p w14:paraId="73F5D0F0" w14:textId="77777777" w:rsidR="00C85FF1" w:rsidRPr="00222D8E" w:rsidRDefault="00C85FF1" w:rsidP="00C85FF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14:paraId="385D7C3A" w14:textId="77777777" w:rsidR="00C85FF1" w:rsidRPr="00222D8E" w:rsidRDefault="00C85FF1" w:rsidP="00C85FF1">
      <w:pPr>
        <w:spacing w:line="360" w:lineRule="auto"/>
        <w:ind w:firstLineChars="200" w:firstLine="480"/>
        <w:jc w:val="right"/>
        <w:rPr>
          <w:rFonts w:ascii="宋体" w:hAnsi="宋体" w:cstheme="minorEastAsia"/>
          <w:bCs/>
          <w:sz w:val="24"/>
        </w:rPr>
      </w:pPr>
      <w:r w:rsidRPr="00222D8E">
        <w:rPr>
          <w:rFonts w:ascii="宋体" w:hAnsi="宋体" w:cstheme="minorEastAsia" w:hint="eastAsia"/>
          <w:bCs/>
          <w:sz w:val="24"/>
        </w:rPr>
        <w:t xml:space="preserve">江苏中利集团股份有限公司董事会 </w:t>
      </w:r>
    </w:p>
    <w:p w14:paraId="6CDECC6B" w14:textId="1D834FC3" w:rsidR="00425037" w:rsidRPr="004A6238" w:rsidRDefault="00C85FF1" w:rsidP="004A6238">
      <w:pPr>
        <w:spacing w:line="360" w:lineRule="auto"/>
        <w:ind w:right="480" w:firstLineChars="200" w:firstLine="480"/>
        <w:jc w:val="center"/>
        <w:rPr>
          <w:rFonts w:ascii="宋体" w:hAnsi="宋体" w:cstheme="minorEastAsia"/>
          <w:bCs/>
          <w:sz w:val="24"/>
        </w:rPr>
      </w:pPr>
      <w:r w:rsidRPr="00222D8E">
        <w:rPr>
          <w:rFonts w:ascii="宋体" w:hAnsi="宋体" w:cstheme="minorEastAsia" w:hint="eastAsia"/>
          <w:bCs/>
          <w:sz w:val="24"/>
        </w:rPr>
        <w:t xml:space="preserve">                                       </w:t>
      </w:r>
      <w:r w:rsidR="00A35C44">
        <w:rPr>
          <w:rFonts w:ascii="宋体" w:hAnsi="宋体" w:cstheme="minorEastAsia" w:hint="eastAsia"/>
          <w:bCs/>
          <w:sz w:val="24"/>
        </w:rPr>
        <w:t>2025</w:t>
      </w:r>
      <w:r w:rsidRPr="00222D8E">
        <w:rPr>
          <w:rFonts w:ascii="宋体" w:hAnsi="宋体" w:cstheme="minorEastAsia" w:hint="eastAsia"/>
          <w:bCs/>
          <w:sz w:val="24"/>
        </w:rPr>
        <w:t>年</w:t>
      </w:r>
      <w:r w:rsidR="00C6492A">
        <w:rPr>
          <w:rFonts w:ascii="宋体" w:hAnsi="宋体" w:cstheme="minorEastAsia"/>
          <w:bCs/>
          <w:sz w:val="24"/>
        </w:rPr>
        <w:t>2</w:t>
      </w:r>
      <w:r w:rsidRPr="00222D8E">
        <w:rPr>
          <w:rFonts w:ascii="宋体" w:hAnsi="宋体" w:cstheme="minorEastAsia" w:hint="eastAsia"/>
          <w:bCs/>
          <w:sz w:val="24"/>
        </w:rPr>
        <w:t>月</w:t>
      </w:r>
      <w:r w:rsidR="00A35C44">
        <w:rPr>
          <w:rFonts w:ascii="宋体" w:hAnsi="宋体" w:cstheme="minorEastAsia"/>
          <w:bCs/>
          <w:sz w:val="24"/>
        </w:rPr>
        <w:t>6</w:t>
      </w:r>
      <w:r w:rsidRPr="00222D8E">
        <w:rPr>
          <w:rFonts w:ascii="宋体" w:hAnsi="宋体" w:cstheme="minorEastAsia" w:hint="eastAsia"/>
          <w:bCs/>
          <w:sz w:val="24"/>
        </w:rPr>
        <w:t>日</w:t>
      </w:r>
    </w:p>
    <w:sectPr w:rsidR="00425037" w:rsidRPr="004A623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A24A5" w14:textId="77777777" w:rsidR="00BD3C6A" w:rsidRDefault="00BD3C6A" w:rsidP="00365AAE">
      <w:r>
        <w:separator/>
      </w:r>
    </w:p>
  </w:endnote>
  <w:endnote w:type="continuationSeparator" w:id="0">
    <w:p w14:paraId="523FB376" w14:textId="77777777" w:rsidR="00BD3C6A" w:rsidRDefault="00BD3C6A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444EC6" w14:textId="0AE1BA1A" w:rsidR="000D093A" w:rsidRDefault="000D09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7B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7B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8ED673" w14:textId="77777777" w:rsidR="000D093A" w:rsidRDefault="000D0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0F3F0" w14:textId="77777777" w:rsidR="00BD3C6A" w:rsidRDefault="00BD3C6A" w:rsidP="00365AAE">
      <w:r>
        <w:separator/>
      </w:r>
    </w:p>
  </w:footnote>
  <w:footnote w:type="continuationSeparator" w:id="0">
    <w:p w14:paraId="6D475C38" w14:textId="77777777" w:rsidR="00BD3C6A" w:rsidRDefault="00BD3C6A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81"/>
    <w:rsid w:val="000250AB"/>
    <w:rsid w:val="0003162D"/>
    <w:rsid w:val="00033D76"/>
    <w:rsid w:val="00035071"/>
    <w:rsid w:val="000432B0"/>
    <w:rsid w:val="00043CD6"/>
    <w:rsid w:val="00051F69"/>
    <w:rsid w:val="000536B2"/>
    <w:rsid w:val="0007458A"/>
    <w:rsid w:val="00081DBA"/>
    <w:rsid w:val="00083194"/>
    <w:rsid w:val="00087A8F"/>
    <w:rsid w:val="00095B69"/>
    <w:rsid w:val="000A54F9"/>
    <w:rsid w:val="000A5BC1"/>
    <w:rsid w:val="000B0A8F"/>
    <w:rsid w:val="000B5F0F"/>
    <w:rsid w:val="000B7639"/>
    <w:rsid w:val="000C294D"/>
    <w:rsid w:val="000C78A7"/>
    <w:rsid w:val="000C7A1F"/>
    <w:rsid w:val="000D0417"/>
    <w:rsid w:val="000D093A"/>
    <w:rsid w:val="000D3ED4"/>
    <w:rsid w:val="000D63C8"/>
    <w:rsid w:val="000E1BB7"/>
    <w:rsid w:val="000E3C80"/>
    <w:rsid w:val="000E7B4E"/>
    <w:rsid w:val="000F1686"/>
    <w:rsid w:val="00102E93"/>
    <w:rsid w:val="00114625"/>
    <w:rsid w:val="00123252"/>
    <w:rsid w:val="00125ABF"/>
    <w:rsid w:val="00135B1D"/>
    <w:rsid w:val="00135DDD"/>
    <w:rsid w:val="001424F2"/>
    <w:rsid w:val="00144811"/>
    <w:rsid w:val="00153290"/>
    <w:rsid w:val="0016031C"/>
    <w:rsid w:val="0017044A"/>
    <w:rsid w:val="0017049B"/>
    <w:rsid w:val="00175CAA"/>
    <w:rsid w:val="00176C27"/>
    <w:rsid w:val="00180456"/>
    <w:rsid w:val="00183995"/>
    <w:rsid w:val="001907FC"/>
    <w:rsid w:val="00190A01"/>
    <w:rsid w:val="001975BA"/>
    <w:rsid w:val="001A042B"/>
    <w:rsid w:val="001A1A4D"/>
    <w:rsid w:val="001A5847"/>
    <w:rsid w:val="001A717C"/>
    <w:rsid w:val="001A7602"/>
    <w:rsid w:val="001B07C8"/>
    <w:rsid w:val="001C7443"/>
    <w:rsid w:val="001D3541"/>
    <w:rsid w:val="001D6E0E"/>
    <w:rsid w:val="001D6FC5"/>
    <w:rsid w:val="0020589D"/>
    <w:rsid w:val="00207A9E"/>
    <w:rsid w:val="002102E3"/>
    <w:rsid w:val="00210D61"/>
    <w:rsid w:val="00216D16"/>
    <w:rsid w:val="00220627"/>
    <w:rsid w:val="00223330"/>
    <w:rsid w:val="002253DA"/>
    <w:rsid w:val="00231B4B"/>
    <w:rsid w:val="00233725"/>
    <w:rsid w:val="00247C7C"/>
    <w:rsid w:val="00251CE4"/>
    <w:rsid w:val="002628EC"/>
    <w:rsid w:val="00263AA3"/>
    <w:rsid w:val="00263CE1"/>
    <w:rsid w:val="002656AA"/>
    <w:rsid w:val="00265F49"/>
    <w:rsid w:val="002675C8"/>
    <w:rsid w:val="00267AE0"/>
    <w:rsid w:val="00276CA0"/>
    <w:rsid w:val="00281706"/>
    <w:rsid w:val="00295F28"/>
    <w:rsid w:val="00296343"/>
    <w:rsid w:val="0029653C"/>
    <w:rsid w:val="002B57AC"/>
    <w:rsid w:val="002C0D97"/>
    <w:rsid w:val="002C1B5E"/>
    <w:rsid w:val="002C1D5A"/>
    <w:rsid w:val="002C23A4"/>
    <w:rsid w:val="002D3B08"/>
    <w:rsid w:val="002D49AE"/>
    <w:rsid w:val="002D6A76"/>
    <w:rsid w:val="002E2DD4"/>
    <w:rsid w:val="002E2DF9"/>
    <w:rsid w:val="002F4803"/>
    <w:rsid w:val="00302106"/>
    <w:rsid w:val="003036A5"/>
    <w:rsid w:val="00303963"/>
    <w:rsid w:val="0031077F"/>
    <w:rsid w:val="00311383"/>
    <w:rsid w:val="003120B0"/>
    <w:rsid w:val="003131F3"/>
    <w:rsid w:val="0031417B"/>
    <w:rsid w:val="00323C84"/>
    <w:rsid w:val="003264EB"/>
    <w:rsid w:val="0032693A"/>
    <w:rsid w:val="00331F45"/>
    <w:rsid w:val="003328C8"/>
    <w:rsid w:val="003338F8"/>
    <w:rsid w:val="00333C15"/>
    <w:rsid w:val="00350E8E"/>
    <w:rsid w:val="003612B2"/>
    <w:rsid w:val="00362EB3"/>
    <w:rsid w:val="00365AAE"/>
    <w:rsid w:val="003669F8"/>
    <w:rsid w:val="00371033"/>
    <w:rsid w:val="003717CB"/>
    <w:rsid w:val="00383A17"/>
    <w:rsid w:val="00384848"/>
    <w:rsid w:val="0038624E"/>
    <w:rsid w:val="003863B3"/>
    <w:rsid w:val="003872DB"/>
    <w:rsid w:val="003A3252"/>
    <w:rsid w:val="003A63F5"/>
    <w:rsid w:val="003B1946"/>
    <w:rsid w:val="003B4B7A"/>
    <w:rsid w:val="003B694E"/>
    <w:rsid w:val="003C50BC"/>
    <w:rsid w:val="003D3122"/>
    <w:rsid w:val="003D3E64"/>
    <w:rsid w:val="003E12C3"/>
    <w:rsid w:val="003E3DBE"/>
    <w:rsid w:val="003E5D48"/>
    <w:rsid w:val="003E7635"/>
    <w:rsid w:val="003F20BA"/>
    <w:rsid w:val="003F2578"/>
    <w:rsid w:val="003F514C"/>
    <w:rsid w:val="003F6060"/>
    <w:rsid w:val="00400A0A"/>
    <w:rsid w:val="00406CE2"/>
    <w:rsid w:val="004117E2"/>
    <w:rsid w:val="004146F9"/>
    <w:rsid w:val="00421674"/>
    <w:rsid w:val="00422509"/>
    <w:rsid w:val="00423E11"/>
    <w:rsid w:val="00425037"/>
    <w:rsid w:val="00433E2E"/>
    <w:rsid w:val="00452620"/>
    <w:rsid w:val="00455946"/>
    <w:rsid w:val="00455E72"/>
    <w:rsid w:val="004570C5"/>
    <w:rsid w:val="00460D54"/>
    <w:rsid w:val="00461993"/>
    <w:rsid w:val="004658F6"/>
    <w:rsid w:val="00465F50"/>
    <w:rsid w:val="00467DB6"/>
    <w:rsid w:val="0047792B"/>
    <w:rsid w:val="0048029E"/>
    <w:rsid w:val="004854F1"/>
    <w:rsid w:val="0049187F"/>
    <w:rsid w:val="004945A9"/>
    <w:rsid w:val="00494731"/>
    <w:rsid w:val="00495D28"/>
    <w:rsid w:val="004A2250"/>
    <w:rsid w:val="004A6238"/>
    <w:rsid w:val="004B5B71"/>
    <w:rsid w:val="004B6CA8"/>
    <w:rsid w:val="004B792E"/>
    <w:rsid w:val="004C10DA"/>
    <w:rsid w:val="004C4AC8"/>
    <w:rsid w:val="004C7109"/>
    <w:rsid w:val="004E0C71"/>
    <w:rsid w:val="004E1AD7"/>
    <w:rsid w:val="004E2052"/>
    <w:rsid w:val="004E2620"/>
    <w:rsid w:val="004E2A3A"/>
    <w:rsid w:val="004F41FE"/>
    <w:rsid w:val="004F568C"/>
    <w:rsid w:val="004F5C8A"/>
    <w:rsid w:val="004F7C00"/>
    <w:rsid w:val="004F7E42"/>
    <w:rsid w:val="0050135F"/>
    <w:rsid w:val="00503EEC"/>
    <w:rsid w:val="00506806"/>
    <w:rsid w:val="005170A2"/>
    <w:rsid w:val="00521719"/>
    <w:rsid w:val="00527F7D"/>
    <w:rsid w:val="00531DA8"/>
    <w:rsid w:val="00541F8A"/>
    <w:rsid w:val="0055390F"/>
    <w:rsid w:val="00554347"/>
    <w:rsid w:val="00555D97"/>
    <w:rsid w:val="00563CB0"/>
    <w:rsid w:val="00573A22"/>
    <w:rsid w:val="00576526"/>
    <w:rsid w:val="005824BB"/>
    <w:rsid w:val="00583BD6"/>
    <w:rsid w:val="005856D8"/>
    <w:rsid w:val="00586BBC"/>
    <w:rsid w:val="00586C20"/>
    <w:rsid w:val="00587C53"/>
    <w:rsid w:val="005922DC"/>
    <w:rsid w:val="005933BD"/>
    <w:rsid w:val="005A028A"/>
    <w:rsid w:val="005A1F32"/>
    <w:rsid w:val="005A3806"/>
    <w:rsid w:val="005B015E"/>
    <w:rsid w:val="005B1A4C"/>
    <w:rsid w:val="005C0ECE"/>
    <w:rsid w:val="005C2693"/>
    <w:rsid w:val="005C3043"/>
    <w:rsid w:val="005C5878"/>
    <w:rsid w:val="005C6A4F"/>
    <w:rsid w:val="005C71C1"/>
    <w:rsid w:val="005D28D0"/>
    <w:rsid w:val="005D2B83"/>
    <w:rsid w:val="005D5267"/>
    <w:rsid w:val="005E0C1A"/>
    <w:rsid w:val="005E15CF"/>
    <w:rsid w:val="005E79A8"/>
    <w:rsid w:val="005F5FCB"/>
    <w:rsid w:val="005F6D86"/>
    <w:rsid w:val="0060503F"/>
    <w:rsid w:val="00606F1A"/>
    <w:rsid w:val="00613102"/>
    <w:rsid w:val="0061664C"/>
    <w:rsid w:val="00617FA0"/>
    <w:rsid w:val="00622D04"/>
    <w:rsid w:val="0062480B"/>
    <w:rsid w:val="0063103E"/>
    <w:rsid w:val="0063282F"/>
    <w:rsid w:val="00633034"/>
    <w:rsid w:val="00634469"/>
    <w:rsid w:val="00640373"/>
    <w:rsid w:val="00643323"/>
    <w:rsid w:val="00643B05"/>
    <w:rsid w:val="00644570"/>
    <w:rsid w:val="006451DF"/>
    <w:rsid w:val="00645AFB"/>
    <w:rsid w:val="00651304"/>
    <w:rsid w:val="00651E1E"/>
    <w:rsid w:val="006571EA"/>
    <w:rsid w:val="00663A1B"/>
    <w:rsid w:val="00672AF9"/>
    <w:rsid w:val="00690238"/>
    <w:rsid w:val="006916AB"/>
    <w:rsid w:val="0069791A"/>
    <w:rsid w:val="006A0AAB"/>
    <w:rsid w:val="006A1BB6"/>
    <w:rsid w:val="006A2333"/>
    <w:rsid w:val="006B032A"/>
    <w:rsid w:val="006B5553"/>
    <w:rsid w:val="006B607D"/>
    <w:rsid w:val="006C151C"/>
    <w:rsid w:val="006C49AA"/>
    <w:rsid w:val="006D094F"/>
    <w:rsid w:val="006D25B5"/>
    <w:rsid w:val="006E5548"/>
    <w:rsid w:val="006F0D32"/>
    <w:rsid w:val="006F173C"/>
    <w:rsid w:val="006F217F"/>
    <w:rsid w:val="006F49DD"/>
    <w:rsid w:val="00702905"/>
    <w:rsid w:val="0070359E"/>
    <w:rsid w:val="00704317"/>
    <w:rsid w:val="00704637"/>
    <w:rsid w:val="007046E9"/>
    <w:rsid w:val="00716150"/>
    <w:rsid w:val="007200D3"/>
    <w:rsid w:val="00722D1B"/>
    <w:rsid w:val="0072630A"/>
    <w:rsid w:val="00726997"/>
    <w:rsid w:val="00743696"/>
    <w:rsid w:val="0075521A"/>
    <w:rsid w:val="00756C26"/>
    <w:rsid w:val="0076347D"/>
    <w:rsid w:val="0076630D"/>
    <w:rsid w:val="00766BB2"/>
    <w:rsid w:val="00771EE8"/>
    <w:rsid w:val="007816EC"/>
    <w:rsid w:val="00784784"/>
    <w:rsid w:val="00785D20"/>
    <w:rsid w:val="00790360"/>
    <w:rsid w:val="007940D8"/>
    <w:rsid w:val="007A17D9"/>
    <w:rsid w:val="007A4512"/>
    <w:rsid w:val="007A7EC3"/>
    <w:rsid w:val="007B0BB9"/>
    <w:rsid w:val="007B6A30"/>
    <w:rsid w:val="007B6D72"/>
    <w:rsid w:val="007C5AE7"/>
    <w:rsid w:val="007C5E5F"/>
    <w:rsid w:val="007C5E99"/>
    <w:rsid w:val="007D1794"/>
    <w:rsid w:val="007D4176"/>
    <w:rsid w:val="007D792E"/>
    <w:rsid w:val="007E6771"/>
    <w:rsid w:val="007F40E6"/>
    <w:rsid w:val="007F5D6B"/>
    <w:rsid w:val="008043E7"/>
    <w:rsid w:val="008153EC"/>
    <w:rsid w:val="00821965"/>
    <w:rsid w:val="00822AC4"/>
    <w:rsid w:val="008254F2"/>
    <w:rsid w:val="0082639B"/>
    <w:rsid w:val="008304DC"/>
    <w:rsid w:val="008342AD"/>
    <w:rsid w:val="0083694D"/>
    <w:rsid w:val="00842494"/>
    <w:rsid w:val="00842B47"/>
    <w:rsid w:val="00843792"/>
    <w:rsid w:val="008526A7"/>
    <w:rsid w:val="00854E78"/>
    <w:rsid w:val="00861738"/>
    <w:rsid w:val="00862308"/>
    <w:rsid w:val="00865D7F"/>
    <w:rsid w:val="0087270A"/>
    <w:rsid w:val="0087428D"/>
    <w:rsid w:val="00890656"/>
    <w:rsid w:val="00891ACF"/>
    <w:rsid w:val="008A30E5"/>
    <w:rsid w:val="008A4DBB"/>
    <w:rsid w:val="008A747C"/>
    <w:rsid w:val="008A79C5"/>
    <w:rsid w:val="008B0224"/>
    <w:rsid w:val="008B36F4"/>
    <w:rsid w:val="008B6A18"/>
    <w:rsid w:val="008C0BC1"/>
    <w:rsid w:val="008C5E4E"/>
    <w:rsid w:val="008C756F"/>
    <w:rsid w:val="008D0BFE"/>
    <w:rsid w:val="008D1D9F"/>
    <w:rsid w:val="008D278A"/>
    <w:rsid w:val="008D37C6"/>
    <w:rsid w:val="008E1EC2"/>
    <w:rsid w:val="008E3F8B"/>
    <w:rsid w:val="008E4BE7"/>
    <w:rsid w:val="008F00D9"/>
    <w:rsid w:val="008F1DA3"/>
    <w:rsid w:val="008F276B"/>
    <w:rsid w:val="0090047A"/>
    <w:rsid w:val="00902319"/>
    <w:rsid w:val="00902581"/>
    <w:rsid w:val="00903D2B"/>
    <w:rsid w:val="009124B8"/>
    <w:rsid w:val="00915875"/>
    <w:rsid w:val="009165A3"/>
    <w:rsid w:val="00927471"/>
    <w:rsid w:val="009311E9"/>
    <w:rsid w:val="00932D42"/>
    <w:rsid w:val="00952504"/>
    <w:rsid w:val="00956DF0"/>
    <w:rsid w:val="0096220E"/>
    <w:rsid w:val="009632AF"/>
    <w:rsid w:val="00963B44"/>
    <w:rsid w:val="0096438F"/>
    <w:rsid w:val="009661FE"/>
    <w:rsid w:val="00977E68"/>
    <w:rsid w:val="00984104"/>
    <w:rsid w:val="00984B3C"/>
    <w:rsid w:val="00985CB4"/>
    <w:rsid w:val="0099302D"/>
    <w:rsid w:val="0099334D"/>
    <w:rsid w:val="009A0CB4"/>
    <w:rsid w:val="009B0C19"/>
    <w:rsid w:val="009B1370"/>
    <w:rsid w:val="009C319E"/>
    <w:rsid w:val="009C3952"/>
    <w:rsid w:val="009D2F47"/>
    <w:rsid w:val="009D3440"/>
    <w:rsid w:val="009D52B6"/>
    <w:rsid w:val="009D7CB9"/>
    <w:rsid w:val="009E56D2"/>
    <w:rsid w:val="009F5D3A"/>
    <w:rsid w:val="009F7C2C"/>
    <w:rsid w:val="009F7C3E"/>
    <w:rsid w:val="00A05DD6"/>
    <w:rsid w:val="00A12A8E"/>
    <w:rsid w:val="00A24BE8"/>
    <w:rsid w:val="00A26F28"/>
    <w:rsid w:val="00A35C44"/>
    <w:rsid w:val="00A5096C"/>
    <w:rsid w:val="00A54BF0"/>
    <w:rsid w:val="00A55B49"/>
    <w:rsid w:val="00A56D62"/>
    <w:rsid w:val="00A57793"/>
    <w:rsid w:val="00A60865"/>
    <w:rsid w:val="00A60A9D"/>
    <w:rsid w:val="00A6271B"/>
    <w:rsid w:val="00A65904"/>
    <w:rsid w:val="00A67636"/>
    <w:rsid w:val="00A67DC4"/>
    <w:rsid w:val="00A83427"/>
    <w:rsid w:val="00A83D66"/>
    <w:rsid w:val="00A85130"/>
    <w:rsid w:val="00A86A09"/>
    <w:rsid w:val="00A94669"/>
    <w:rsid w:val="00A9534D"/>
    <w:rsid w:val="00A96C4F"/>
    <w:rsid w:val="00A978B6"/>
    <w:rsid w:val="00AA6E8A"/>
    <w:rsid w:val="00AB37C7"/>
    <w:rsid w:val="00AB487A"/>
    <w:rsid w:val="00AB4CC8"/>
    <w:rsid w:val="00AC2D50"/>
    <w:rsid w:val="00AD1DBC"/>
    <w:rsid w:val="00AD28C8"/>
    <w:rsid w:val="00AD39A9"/>
    <w:rsid w:val="00AE0AAF"/>
    <w:rsid w:val="00AE740B"/>
    <w:rsid w:val="00AE7D68"/>
    <w:rsid w:val="00AF0843"/>
    <w:rsid w:val="00AF3D51"/>
    <w:rsid w:val="00AF6EC1"/>
    <w:rsid w:val="00AF78DF"/>
    <w:rsid w:val="00B07032"/>
    <w:rsid w:val="00B160FE"/>
    <w:rsid w:val="00B2269F"/>
    <w:rsid w:val="00B26B6D"/>
    <w:rsid w:val="00B30E06"/>
    <w:rsid w:val="00B3519F"/>
    <w:rsid w:val="00B44726"/>
    <w:rsid w:val="00B46333"/>
    <w:rsid w:val="00B54E54"/>
    <w:rsid w:val="00B5539B"/>
    <w:rsid w:val="00B65549"/>
    <w:rsid w:val="00B716EF"/>
    <w:rsid w:val="00B76143"/>
    <w:rsid w:val="00B864F9"/>
    <w:rsid w:val="00B911F6"/>
    <w:rsid w:val="00B926B2"/>
    <w:rsid w:val="00B96AB9"/>
    <w:rsid w:val="00BB07BA"/>
    <w:rsid w:val="00BB3940"/>
    <w:rsid w:val="00BB47C5"/>
    <w:rsid w:val="00BC0112"/>
    <w:rsid w:val="00BC53B6"/>
    <w:rsid w:val="00BC7643"/>
    <w:rsid w:val="00BD0220"/>
    <w:rsid w:val="00BD0B3F"/>
    <w:rsid w:val="00BD0BEB"/>
    <w:rsid w:val="00BD2A5E"/>
    <w:rsid w:val="00BD3C6A"/>
    <w:rsid w:val="00BD6A92"/>
    <w:rsid w:val="00BD7067"/>
    <w:rsid w:val="00BD70F4"/>
    <w:rsid w:val="00BD71E3"/>
    <w:rsid w:val="00BD74E5"/>
    <w:rsid w:val="00BE140D"/>
    <w:rsid w:val="00BE5CD2"/>
    <w:rsid w:val="00BE7F4E"/>
    <w:rsid w:val="00BF178A"/>
    <w:rsid w:val="00BF24A9"/>
    <w:rsid w:val="00BF43D2"/>
    <w:rsid w:val="00BF60F9"/>
    <w:rsid w:val="00BF7989"/>
    <w:rsid w:val="00C049C3"/>
    <w:rsid w:val="00C052CE"/>
    <w:rsid w:val="00C07F42"/>
    <w:rsid w:val="00C15A52"/>
    <w:rsid w:val="00C40435"/>
    <w:rsid w:val="00C40984"/>
    <w:rsid w:val="00C419E3"/>
    <w:rsid w:val="00C56138"/>
    <w:rsid w:val="00C563BD"/>
    <w:rsid w:val="00C6492A"/>
    <w:rsid w:val="00C65937"/>
    <w:rsid w:val="00C74D4B"/>
    <w:rsid w:val="00C7796D"/>
    <w:rsid w:val="00C805C1"/>
    <w:rsid w:val="00C832A9"/>
    <w:rsid w:val="00C85FF1"/>
    <w:rsid w:val="00C86B77"/>
    <w:rsid w:val="00C877C7"/>
    <w:rsid w:val="00C9319E"/>
    <w:rsid w:val="00C95650"/>
    <w:rsid w:val="00CA3E46"/>
    <w:rsid w:val="00CA73F1"/>
    <w:rsid w:val="00CA7A78"/>
    <w:rsid w:val="00CB65AF"/>
    <w:rsid w:val="00CC045E"/>
    <w:rsid w:val="00CC23A8"/>
    <w:rsid w:val="00CC2D16"/>
    <w:rsid w:val="00CC70FA"/>
    <w:rsid w:val="00CD7B0B"/>
    <w:rsid w:val="00CE2064"/>
    <w:rsid w:val="00CF218C"/>
    <w:rsid w:val="00CF26BF"/>
    <w:rsid w:val="00CF3596"/>
    <w:rsid w:val="00D0020A"/>
    <w:rsid w:val="00D00C3B"/>
    <w:rsid w:val="00D211B3"/>
    <w:rsid w:val="00D27481"/>
    <w:rsid w:val="00D27499"/>
    <w:rsid w:val="00D43057"/>
    <w:rsid w:val="00D51AED"/>
    <w:rsid w:val="00D5205B"/>
    <w:rsid w:val="00D53901"/>
    <w:rsid w:val="00D60195"/>
    <w:rsid w:val="00D73335"/>
    <w:rsid w:val="00D7340A"/>
    <w:rsid w:val="00D824A1"/>
    <w:rsid w:val="00D94E53"/>
    <w:rsid w:val="00D95F96"/>
    <w:rsid w:val="00DA40D5"/>
    <w:rsid w:val="00DB34EB"/>
    <w:rsid w:val="00DB7F13"/>
    <w:rsid w:val="00DC013A"/>
    <w:rsid w:val="00DC3FF0"/>
    <w:rsid w:val="00DC5D03"/>
    <w:rsid w:val="00DC6FE0"/>
    <w:rsid w:val="00DC73A3"/>
    <w:rsid w:val="00DD7335"/>
    <w:rsid w:val="00DE0661"/>
    <w:rsid w:val="00DE37DE"/>
    <w:rsid w:val="00DE5FB5"/>
    <w:rsid w:val="00E1013B"/>
    <w:rsid w:val="00E1638F"/>
    <w:rsid w:val="00E17342"/>
    <w:rsid w:val="00E17E25"/>
    <w:rsid w:val="00E26EBC"/>
    <w:rsid w:val="00E27B52"/>
    <w:rsid w:val="00E30BF7"/>
    <w:rsid w:val="00E35317"/>
    <w:rsid w:val="00E36BA5"/>
    <w:rsid w:val="00E616A2"/>
    <w:rsid w:val="00E62DEC"/>
    <w:rsid w:val="00E630FD"/>
    <w:rsid w:val="00E6661F"/>
    <w:rsid w:val="00E66F65"/>
    <w:rsid w:val="00E67077"/>
    <w:rsid w:val="00E671CE"/>
    <w:rsid w:val="00E67D35"/>
    <w:rsid w:val="00E7312A"/>
    <w:rsid w:val="00E82081"/>
    <w:rsid w:val="00E86D5D"/>
    <w:rsid w:val="00E871CA"/>
    <w:rsid w:val="00E87EE9"/>
    <w:rsid w:val="00E955EB"/>
    <w:rsid w:val="00EA2C70"/>
    <w:rsid w:val="00EA3C6D"/>
    <w:rsid w:val="00EA4B31"/>
    <w:rsid w:val="00EB0689"/>
    <w:rsid w:val="00EB1F3B"/>
    <w:rsid w:val="00EB5439"/>
    <w:rsid w:val="00EB7787"/>
    <w:rsid w:val="00EB7F7E"/>
    <w:rsid w:val="00EC5C63"/>
    <w:rsid w:val="00EE04A3"/>
    <w:rsid w:val="00EE1BE3"/>
    <w:rsid w:val="00EE34FF"/>
    <w:rsid w:val="00EE58BB"/>
    <w:rsid w:val="00EF04A8"/>
    <w:rsid w:val="00EF26CA"/>
    <w:rsid w:val="00EF3557"/>
    <w:rsid w:val="00EF3770"/>
    <w:rsid w:val="00EF4514"/>
    <w:rsid w:val="00F007E7"/>
    <w:rsid w:val="00F0137E"/>
    <w:rsid w:val="00F02945"/>
    <w:rsid w:val="00F04DFB"/>
    <w:rsid w:val="00F0730A"/>
    <w:rsid w:val="00F07DC4"/>
    <w:rsid w:val="00F11A6F"/>
    <w:rsid w:val="00F11F1A"/>
    <w:rsid w:val="00F12604"/>
    <w:rsid w:val="00F34F28"/>
    <w:rsid w:val="00F35C7E"/>
    <w:rsid w:val="00F36048"/>
    <w:rsid w:val="00F44700"/>
    <w:rsid w:val="00F44AB5"/>
    <w:rsid w:val="00F531EB"/>
    <w:rsid w:val="00F543A1"/>
    <w:rsid w:val="00F54BB3"/>
    <w:rsid w:val="00F56A5C"/>
    <w:rsid w:val="00F608EE"/>
    <w:rsid w:val="00F713A5"/>
    <w:rsid w:val="00F71BC7"/>
    <w:rsid w:val="00F74ECD"/>
    <w:rsid w:val="00F75670"/>
    <w:rsid w:val="00F77EAC"/>
    <w:rsid w:val="00F8275E"/>
    <w:rsid w:val="00F82FAF"/>
    <w:rsid w:val="00F95ED2"/>
    <w:rsid w:val="00F977BF"/>
    <w:rsid w:val="00FA0278"/>
    <w:rsid w:val="00FA5693"/>
    <w:rsid w:val="00FA681B"/>
    <w:rsid w:val="00FB0A8D"/>
    <w:rsid w:val="00FB6A74"/>
    <w:rsid w:val="00FC234B"/>
    <w:rsid w:val="00FE0DAA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64254"/>
  <w15:docId w15:val="{1AD42610-C64F-47BE-AA17-C9587DBD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A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qFormat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30396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0396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03963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396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03963"/>
    <w:rPr>
      <w:rFonts w:ascii="Times New Roman" w:eastAsia="宋体" w:hAnsi="Times New Roman" w:cs="Times New Roman"/>
      <w:b/>
      <w:bCs/>
      <w:szCs w:val="24"/>
    </w:rPr>
  </w:style>
  <w:style w:type="paragraph" w:styleId="af1">
    <w:name w:val="Revision"/>
    <w:hidden/>
    <w:uiPriority w:val="99"/>
    <w:semiHidden/>
    <w:rsid w:val="0090258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53976-8B67-4938-9139-480C7C44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LJY</cp:lastModifiedBy>
  <cp:revision>84</cp:revision>
  <cp:lastPrinted>2021-10-18T08:09:00Z</cp:lastPrinted>
  <dcterms:created xsi:type="dcterms:W3CDTF">2021-12-21T01:39:00Z</dcterms:created>
  <dcterms:modified xsi:type="dcterms:W3CDTF">2025-02-06T07:04:00Z</dcterms:modified>
</cp:coreProperties>
</file>