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7C2A" w14:textId="3F402D17" w:rsidR="00630C47" w:rsidRPr="00587C8F" w:rsidRDefault="00365AAE" w:rsidP="00365AAE">
      <w:pPr>
        <w:autoSpaceDE w:val="0"/>
        <w:autoSpaceDN w:val="0"/>
        <w:adjustRightInd w:val="0"/>
        <w:jc w:val="left"/>
        <w:rPr>
          <w:rFonts w:asciiTheme="minorEastAsia" w:eastAsiaTheme="minorEastAsia" w:hAnsiTheme="minorEastAsia" w:cs="宋体"/>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81ECE">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1567D4">
        <w:rPr>
          <w:rFonts w:asciiTheme="minorEastAsia" w:eastAsiaTheme="minorEastAsia" w:hAnsiTheme="minorEastAsia" w:cs="宋体" w:hint="eastAsia"/>
          <w:b/>
          <w:kern w:val="0"/>
        </w:rPr>
        <w:t>证券简称：</w:t>
      </w:r>
      <w:r w:rsidR="00055CD1">
        <w:rPr>
          <w:rFonts w:asciiTheme="minorEastAsia" w:eastAsiaTheme="minorEastAsia" w:hAnsiTheme="minorEastAsia" w:cs="宋体" w:hint="eastAsia"/>
          <w:b/>
          <w:kern w:val="0"/>
        </w:rPr>
        <w:t>*</w:t>
      </w:r>
      <w:r w:rsidR="001567D4">
        <w:rPr>
          <w:rFonts w:asciiTheme="minorEastAsia" w:eastAsiaTheme="minorEastAsia" w:hAnsiTheme="minorEastAsia" w:cs="宋体" w:hint="eastAsia"/>
          <w:b/>
          <w:kern w:val="0"/>
        </w:rPr>
        <w:t>S</w:t>
      </w:r>
      <w:r w:rsidR="001567D4">
        <w:rPr>
          <w:rFonts w:asciiTheme="minorEastAsia" w:eastAsiaTheme="minorEastAsia" w:hAnsiTheme="minorEastAsia" w:cs="宋体"/>
          <w:b/>
          <w:kern w:val="0"/>
        </w:rPr>
        <w:t>T</w:t>
      </w:r>
      <w:r w:rsidR="001567D4">
        <w:rPr>
          <w:rFonts w:asciiTheme="minorEastAsia" w:eastAsiaTheme="minorEastAsia" w:hAnsiTheme="minorEastAsia" w:cs="宋体" w:hint="eastAsia"/>
          <w:b/>
          <w:kern w:val="0"/>
        </w:rPr>
        <w:t>中利</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公告编号：202</w:t>
      </w:r>
      <w:r w:rsidR="00055CD1">
        <w:rPr>
          <w:rFonts w:asciiTheme="minorEastAsia" w:eastAsiaTheme="minorEastAsia" w:hAnsiTheme="minorEastAsia" w:cs="宋体"/>
          <w:b/>
          <w:kern w:val="0"/>
        </w:rPr>
        <w:t>5</w:t>
      </w:r>
      <w:r w:rsidRPr="00587C8F">
        <w:rPr>
          <w:rFonts w:asciiTheme="minorEastAsia" w:eastAsiaTheme="minorEastAsia" w:hAnsiTheme="minorEastAsia" w:cs="宋体" w:hint="eastAsia"/>
          <w:b/>
          <w:kern w:val="0"/>
        </w:rPr>
        <w:t>-</w:t>
      </w:r>
      <w:r w:rsidR="00630C47">
        <w:rPr>
          <w:rFonts w:asciiTheme="minorEastAsia" w:eastAsiaTheme="minorEastAsia" w:hAnsiTheme="minorEastAsia" w:cs="宋体" w:hint="eastAsia"/>
          <w:b/>
          <w:kern w:val="0"/>
        </w:rPr>
        <w:t>0</w:t>
      </w:r>
      <w:r w:rsidR="00242951">
        <w:rPr>
          <w:rFonts w:asciiTheme="minorEastAsia" w:eastAsiaTheme="minorEastAsia" w:hAnsiTheme="minorEastAsia" w:cs="宋体"/>
          <w:b/>
          <w:kern w:val="0"/>
        </w:rPr>
        <w:t>2</w:t>
      </w:r>
      <w:r w:rsidR="00CC54A7">
        <w:rPr>
          <w:rFonts w:asciiTheme="minorEastAsia" w:eastAsiaTheme="minorEastAsia" w:hAnsiTheme="minorEastAsia" w:cs="宋体"/>
          <w:b/>
          <w:kern w:val="0"/>
        </w:rPr>
        <w:t>3</w:t>
      </w:r>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0D1D1E28" w14:textId="77777777" w:rsidR="00365AAE" w:rsidRPr="00C26E11" w:rsidRDefault="00365AAE" w:rsidP="00365AAE">
      <w:pPr>
        <w:jc w:val="center"/>
        <w:outlineLvl w:val="0"/>
        <w:rPr>
          <w:rFonts w:ascii="宋体" w:hAnsi="宋体"/>
          <w:b/>
          <w:sz w:val="32"/>
          <w:szCs w:val="32"/>
        </w:rPr>
      </w:pPr>
      <w:r w:rsidRPr="00C26E11">
        <w:rPr>
          <w:rFonts w:ascii="宋体" w:hAnsi="宋体" w:hint="eastAsia"/>
          <w:b/>
          <w:sz w:val="32"/>
          <w:szCs w:val="32"/>
        </w:rPr>
        <w:t>江苏中利集团股份有限公司</w:t>
      </w:r>
    </w:p>
    <w:p w14:paraId="311A8F9E" w14:textId="7BBF2DD8" w:rsidR="00365AAE" w:rsidRPr="00C26E11" w:rsidRDefault="00640BE4" w:rsidP="007264D0">
      <w:pPr>
        <w:jc w:val="center"/>
        <w:outlineLvl w:val="0"/>
        <w:rPr>
          <w:rFonts w:ascii="宋体" w:hAnsi="宋体"/>
          <w:b/>
          <w:sz w:val="32"/>
          <w:szCs w:val="32"/>
        </w:rPr>
      </w:pPr>
      <w:r>
        <w:rPr>
          <w:rFonts w:ascii="宋体" w:hAnsi="宋体" w:hint="eastAsia"/>
          <w:b/>
          <w:sz w:val="32"/>
          <w:szCs w:val="32"/>
        </w:rPr>
        <w:t>第七届董事会2025年第一次临时会议</w:t>
      </w:r>
      <w:r w:rsidR="007264D0" w:rsidRPr="00C26E11">
        <w:rPr>
          <w:rFonts w:ascii="宋体" w:hAnsi="宋体" w:hint="eastAsia"/>
          <w:b/>
          <w:sz w:val="32"/>
          <w:szCs w:val="32"/>
        </w:rPr>
        <w:t>决议公告</w:t>
      </w:r>
    </w:p>
    <w:p w14:paraId="630464E2" w14:textId="77777777" w:rsidR="00722D1B" w:rsidRPr="00CB2F40" w:rsidRDefault="00722D1B" w:rsidP="00CB2F40">
      <w:pPr>
        <w:spacing w:line="360" w:lineRule="auto"/>
        <w:ind w:firstLineChars="200" w:firstLine="482"/>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6E147D">
        <w:tc>
          <w:tcPr>
            <w:tcW w:w="8522" w:type="dxa"/>
          </w:tcPr>
          <w:p w14:paraId="3A9F0CB1" w14:textId="77777777" w:rsidR="00722D1B" w:rsidRPr="00CB2F40" w:rsidRDefault="00722D1B" w:rsidP="00CB2F40">
            <w:pPr>
              <w:spacing w:line="360" w:lineRule="auto"/>
              <w:ind w:firstLineChars="200" w:firstLine="482"/>
              <w:rPr>
                <w:rFonts w:ascii="宋体" w:hAnsi="宋体"/>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C79E144" w14:textId="70302011" w:rsidR="00D30936" w:rsidRPr="00D779F2" w:rsidRDefault="00810270" w:rsidP="0031780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江苏中利集团股份有限公司（以下简称</w:t>
      </w:r>
      <w:r w:rsidR="000F1181" w:rsidRPr="00ED187E">
        <w:rPr>
          <w:rFonts w:asciiTheme="minorEastAsia" w:eastAsiaTheme="minorEastAsia" w:hAnsiTheme="minorEastAsia" w:hint="eastAsia"/>
          <w:sz w:val="24"/>
        </w:rPr>
        <w:t>“公司”）202</w:t>
      </w:r>
      <w:r w:rsidR="00640BE4">
        <w:rPr>
          <w:rFonts w:asciiTheme="minorEastAsia" w:eastAsiaTheme="minorEastAsia" w:hAnsiTheme="minorEastAsia"/>
          <w:sz w:val="24"/>
        </w:rPr>
        <w:t>5</w:t>
      </w:r>
      <w:r w:rsidR="000F1181" w:rsidRPr="00ED187E">
        <w:rPr>
          <w:rFonts w:asciiTheme="minorEastAsia" w:eastAsiaTheme="minorEastAsia" w:hAnsiTheme="minorEastAsia" w:hint="eastAsia"/>
          <w:sz w:val="24"/>
        </w:rPr>
        <w:t>年</w:t>
      </w:r>
      <w:r w:rsidR="00640BE4">
        <w:rPr>
          <w:rFonts w:asciiTheme="minorEastAsia" w:eastAsiaTheme="minorEastAsia" w:hAnsiTheme="minorEastAsia"/>
          <w:sz w:val="24"/>
        </w:rPr>
        <w:t>2</w:t>
      </w:r>
      <w:r w:rsidR="007F6F4C">
        <w:rPr>
          <w:rFonts w:asciiTheme="minorEastAsia" w:eastAsiaTheme="minorEastAsia" w:hAnsiTheme="minorEastAsia"/>
          <w:sz w:val="24"/>
        </w:rPr>
        <w:t>月</w:t>
      </w:r>
      <w:r w:rsidR="003171B2">
        <w:rPr>
          <w:rFonts w:asciiTheme="minorEastAsia" w:eastAsiaTheme="minorEastAsia" w:hAnsiTheme="minorEastAsia" w:hint="eastAsia"/>
          <w:sz w:val="24"/>
        </w:rPr>
        <w:t>6</w:t>
      </w:r>
      <w:r w:rsidR="00AC0DB2">
        <w:rPr>
          <w:rFonts w:asciiTheme="minorEastAsia" w:eastAsiaTheme="minorEastAsia" w:hAnsiTheme="minorEastAsia" w:hint="eastAsia"/>
          <w:sz w:val="24"/>
        </w:rPr>
        <w:t>日以</w:t>
      </w:r>
      <w:r w:rsidR="004249DF">
        <w:rPr>
          <w:rFonts w:asciiTheme="minorEastAsia" w:eastAsiaTheme="minorEastAsia" w:hAnsiTheme="minorEastAsia" w:hint="eastAsia"/>
          <w:sz w:val="24"/>
        </w:rPr>
        <w:t>口头</w:t>
      </w:r>
      <w:r w:rsidR="00E97D51">
        <w:rPr>
          <w:rFonts w:asciiTheme="minorEastAsia" w:eastAsiaTheme="minorEastAsia" w:hAnsiTheme="minorEastAsia" w:hint="eastAsia"/>
          <w:sz w:val="24"/>
        </w:rPr>
        <w:t>方式</w:t>
      </w:r>
      <w:r w:rsidR="000F1181" w:rsidRPr="00ED187E">
        <w:rPr>
          <w:rFonts w:asciiTheme="minorEastAsia" w:eastAsiaTheme="minorEastAsia" w:hAnsiTheme="minorEastAsia" w:hint="eastAsia"/>
          <w:sz w:val="24"/>
        </w:rPr>
        <w:t>通知公司</w:t>
      </w:r>
      <w:r w:rsidR="004B6E6B">
        <w:rPr>
          <w:rFonts w:asciiTheme="minorEastAsia" w:eastAsiaTheme="minorEastAsia" w:hAnsiTheme="minorEastAsia" w:hint="eastAsia"/>
          <w:sz w:val="24"/>
        </w:rPr>
        <w:t>第</w:t>
      </w:r>
      <w:r w:rsidR="00640BE4">
        <w:rPr>
          <w:rFonts w:asciiTheme="minorEastAsia" w:eastAsiaTheme="minorEastAsia" w:hAnsiTheme="minorEastAsia" w:hint="eastAsia"/>
          <w:sz w:val="24"/>
        </w:rPr>
        <w:t>七</w:t>
      </w:r>
      <w:r w:rsidR="004B6E6B">
        <w:rPr>
          <w:rFonts w:asciiTheme="minorEastAsia" w:eastAsiaTheme="minorEastAsia" w:hAnsiTheme="minorEastAsia" w:hint="eastAsia"/>
          <w:sz w:val="24"/>
        </w:rPr>
        <w:t>届董事会</w:t>
      </w:r>
      <w:r w:rsidR="000F1181" w:rsidRPr="00ED187E">
        <w:rPr>
          <w:rFonts w:asciiTheme="minorEastAsia" w:eastAsiaTheme="minorEastAsia" w:hAnsiTheme="minorEastAsia" w:hint="eastAsia"/>
          <w:sz w:val="24"/>
        </w:rPr>
        <w:t>成员于202</w:t>
      </w:r>
      <w:r w:rsidR="00640BE4">
        <w:rPr>
          <w:rFonts w:asciiTheme="minorEastAsia" w:eastAsiaTheme="minorEastAsia" w:hAnsiTheme="minorEastAsia"/>
          <w:sz w:val="24"/>
        </w:rPr>
        <w:t>5</w:t>
      </w:r>
      <w:r w:rsidR="000F1181" w:rsidRPr="00ED187E">
        <w:rPr>
          <w:rFonts w:asciiTheme="minorEastAsia" w:eastAsiaTheme="minorEastAsia" w:hAnsiTheme="minorEastAsia" w:hint="eastAsia"/>
          <w:sz w:val="24"/>
        </w:rPr>
        <w:t>年</w:t>
      </w:r>
      <w:r w:rsidR="00640BE4">
        <w:rPr>
          <w:rFonts w:asciiTheme="minorEastAsia" w:eastAsiaTheme="minorEastAsia" w:hAnsiTheme="minorEastAsia"/>
          <w:sz w:val="24"/>
        </w:rPr>
        <w:t>2</w:t>
      </w:r>
      <w:r w:rsidR="007F6F4C">
        <w:rPr>
          <w:rFonts w:asciiTheme="minorEastAsia" w:eastAsiaTheme="minorEastAsia" w:hAnsiTheme="minorEastAsia"/>
          <w:sz w:val="24"/>
        </w:rPr>
        <w:t>月</w:t>
      </w:r>
      <w:r w:rsidR="003171B2">
        <w:rPr>
          <w:rFonts w:asciiTheme="minorEastAsia" w:eastAsiaTheme="minorEastAsia" w:hAnsiTheme="minorEastAsia" w:hint="eastAsia"/>
          <w:sz w:val="24"/>
        </w:rPr>
        <w:t>6</w:t>
      </w:r>
      <w:r w:rsidR="000F1181" w:rsidRPr="00ED187E">
        <w:rPr>
          <w:rFonts w:asciiTheme="minorEastAsia" w:eastAsiaTheme="minorEastAsia" w:hAnsiTheme="minorEastAsia" w:hint="eastAsia"/>
          <w:sz w:val="24"/>
        </w:rPr>
        <w:t>日以</w:t>
      </w:r>
      <w:r w:rsidR="00640BE4">
        <w:rPr>
          <w:rFonts w:asciiTheme="minorEastAsia" w:eastAsiaTheme="minorEastAsia" w:hAnsiTheme="minorEastAsia" w:hint="eastAsia"/>
          <w:sz w:val="24"/>
        </w:rPr>
        <w:t>现场</w:t>
      </w:r>
      <w:r w:rsidR="001567D4">
        <w:rPr>
          <w:rFonts w:asciiTheme="minorEastAsia" w:eastAsiaTheme="minorEastAsia" w:hAnsiTheme="minorEastAsia" w:hint="eastAsia"/>
          <w:sz w:val="24"/>
        </w:rPr>
        <w:t>的</w:t>
      </w:r>
      <w:r w:rsidR="000F1181" w:rsidRPr="00ED187E">
        <w:rPr>
          <w:rFonts w:asciiTheme="minorEastAsia" w:eastAsiaTheme="minorEastAsia" w:hAnsiTheme="minorEastAsia" w:hint="eastAsia"/>
          <w:sz w:val="24"/>
        </w:rPr>
        <w:t>方式在公司会议室召开</w:t>
      </w:r>
      <w:r w:rsidR="00640BE4">
        <w:rPr>
          <w:rFonts w:asciiTheme="minorEastAsia" w:eastAsiaTheme="minorEastAsia" w:hAnsiTheme="minorEastAsia" w:hint="eastAsia"/>
          <w:sz w:val="24"/>
        </w:rPr>
        <w:t>第七届董事会2025年第一次临时会议</w:t>
      </w:r>
      <w:r w:rsidR="000F1181" w:rsidRPr="00ED187E">
        <w:rPr>
          <w:rFonts w:asciiTheme="minorEastAsia" w:eastAsiaTheme="minorEastAsia" w:hAnsiTheme="minorEastAsia" w:hint="eastAsia"/>
          <w:sz w:val="24"/>
        </w:rPr>
        <w:t>。会议于202</w:t>
      </w:r>
      <w:r w:rsidR="00640BE4">
        <w:rPr>
          <w:rFonts w:asciiTheme="minorEastAsia" w:eastAsiaTheme="minorEastAsia" w:hAnsiTheme="minorEastAsia"/>
          <w:sz w:val="24"/>
        </w:rPr>
        <w:t>5</w:t>
      </w:r>
      <w:r w:rsidR="000F1181" w:rsidRPr="00ED187E">
        <w:rPr>
          <w:rFonts w:asciiTheme="minorEastAsia" w:eastAsiaTheme="minorEastAsia" w:hAnsiTheme="minorEastAsia" w:hint="eastAsia"/>
          <w:sz w:val="24"/>
        </w:rPr>
        <w:t>年</w:t>
      </w:r>
      <w:r w:rsidR="00640BE4">
        <w:rPr>
          <w:rFonts w:asciiTheme="minorEastAsia" w:eastAsiaTheme="minorEastAsia" w:hAnsiTheme="minorEastAsia"/>
          <w:sz w:val="24"/>
        </w:rPr>
        <w:t>2</w:t>
      </w:r>
      <w:r w:rsidR="000F1181" w:rsidRPr="00ED187E">
        <w:rPr>
          <w:rFonts w:asciiTheme="minorEastAsia" w:eastAsiaTheme="minorEastAsia" w:hAnsiTheme="minorEastAsia" w:hint="eastAsia"/>
          <w:sz w:val="24"/>
        </w:rPr>
        <w:t>月</w:t>
      </w:r>
      <w:r w:rsidR="003171B2">
        <w:rPr>
          <w:rFonts w:asciiTheme="minorEastAsia" w:eastAsiaTheme="minorEastAsia" w:hAnsiTheme="minorEastAsia" w:hint="eastAsia"/>
          <w:sz w:val="24"/>
        </w:rPr>
        <w:t>6</w:t>
      </w:r>
      <w:r w:rsidR="000F1181" w:rsidRPr="00ED187E">
        <w:rPr>
          <w:rFonts w:asciiTheme="minorEastAsia" w:eastAsiaTheme="minorEastAsia" w:hAnsiTheme="minorEastAsia" w:hint="eastAsia"/>
          <w:sz w:val="24"/>
        </w:rPr>
        <w:t>日如期召开。本次会议应到董事</w:t>
      </w:r>
      <w:r w:rsidR="00317803">
        <w:rPr>
          <w:rFonts w:asciiTheme="minorEastAsia" w:eastAsiaTheme="minorEastAsia" w:hAnsiTheme="minorEastAsia"/>
          <w:sz w:val="24"/>
        </w:rPr>
        <w:t>9</w:t>
      </w:r>
      <w:r w:rsidR="000F1181" w:rsidRPr="00ED187E">
        <w:rPr>
          <w:rFonts w:asciiTheme="minorEastAsia" w:eastAsiaTheme="minorEastAsia" w:hAnsiTheme="minorEastAsia" w:hint="eastAsia"/>
          <w:sz w:val="24"/>
        </w:rPr>
        <w:t>名，出席会议董事</w:t>
      </w:r>
      <w:r w:rsidR="006A483A">
        <w:rPr>
          <w:rFonts w:asciiTheme="minorEastAsia" w:eastAsiaTheme="minorEastAsia" w:hAnsiTheme="minorEastAsia"/>
          <w:sz w:val="24"/>
        </w:rPr>
        <w:t>8</w:t>
      </w:r>
      <w:r w:rsidR="000F1181" w:rsidRPr="00ED187E">
        <w:rPr>
          <w:rFonts w:asciiTheme="minorEastAsia" w:eastAsiaTheme="minorEastAsia" w:hAnsiTheme="minorEastAsia" w:hint="eastAsia"/>
          <w:sz w:val="24"/>
        </w:rPr>
        <w:t>名</w:t>
      </w:r>
      <w:r w:rsidR="00317803">
        <w:rPr>
          <w:rFonts w:asciiTheme="minorEastAsia" w:eastAsiaTheme="minorEastAsia" w:hAnsiTheme="minorEastAsia" w:hint="eastAsia"/>
          <w:sz w:val="24"/>
        </w:rPr>
        <w:t>（因1</w:t>
      </w:r>
      <w:r w:rsidR="000719CF">
        <w:rPr>
          <w:rFonts w:asciiTheme="minorEastAsia" w:eastAsiaTheme="minorEastAsia" w:hAnsiTheme="minorEastAsia" w:hint="eastAsia"/>
          <w:sz w:val="24"/>
        </w:rPr>
        <w:t>名职工</w:t>
      </w:r>
      <w:r w:rsidR="00317803" w:rsidRPr="00317803">
        <w:rPr>
          <w:rFonts w:asciiTheme="minorEastAsia" w:eastAsiaTheme="minorEastAsia" w:hAnsiTheme="minorEastAsia" w:hint="eastAsia"/>
          <w:sz w:val="24"/>
        </w:rPr>
        <w:t>董事</w:t>
      </w:r>
      <w:r w:rsidR="00801F00">
        <w:rPr>
          <w:rFonts w:asciiTheme="minorEastAsia" w:eastAsiaTheme="minorEastAsia" w:hAnsiTheme="minorEastAsia" w:hint="eastAsia"/>
          <w:sz w:val="24"/>
        </w:rPr>
        <w:t>任职尚</w:t>
      </w:r>
      <w:r w:rsidR="00317803">
        <w:rPr>
          <w:rFonts w:asciiTheme="minorEastAsia" w:eastAsiaTheme="minorEastAsia" w:hAnsiTheme="minorEastAsia" w:hint="eastAsia"/>
          <w:sz w:val="24"/>
        </w:rPr>
        <w:t>未生效）</w:t>
      </w:r>
      <w:r w:rsidR="000F1181" w:rsidRPr="00ED187E">
        <w:rPr>
          <w:rFonts w:asciiTheme="minorEastAsia" w:eastAsiaTheme="minorEastAsia" w:hAnsiTheme="minorEastAsia" w:hint="eastAsia"/>
          <w:sz w:val="24"/>
        </w:rPr>
        <w:t>。</w:t>
      </w:r>
      <w:r w:rsidR="00663EA0" w:rsidRPr="00663EA0">
        <w:rPr>
          <w:rFonts w:asciiTheme="minorEastAsia" w:eastAsiaTheme="minorEastAsia" w:hAnsiTheme="minorEastAsia" w:hint="eastAsia"/>
          <w:sz w:val="24"/>
        </w:rPr>
        <w:t>与会董事一致推举</w:t>
      </w:r>
      <w:r w:rsidR="00640BE4" w:rsidRPr="00D779F2">
        <w:rPr>
          <w:rFonts w:asciiTheme="minorEastAsia" w:eastAsiaTheme="minorEastAsia" w:hAnsiTheme="minorEastAsia" w:hint="eastAsia"/>
          <w:sz w:val="24"/>
        </w:rPr>
        <w:t>许加纳先生</w:t>
      </w:r>
      <w:r w:rsidR="000F1181" w:rsidRPr="00D779F2">
        <w:rPr>
          <w:rFonts w:asciiTheme="minorEastAsia" w:eastAsiaTheme="minorEastAsia" w:hAnsiTheme="minorEastAsia" w:hint="eastAsia"/>
          <w:sz w:val="24"/>
        </w:rPr>
        <w:t>主持</w:t>
      </w:r>
      <w:r w:rsidR="00663EA0">
        <w:rPr>
          <w:rFonts w:asciiTheme="minorEastAsia" w:eastAsiaTheme="minorEastAsia" w:hAnsiTheme="minorEastAsia" w:hint="eastAsia"/>
          <w:sz w:val="24"/>
        </w:rPr>
        <w:t>会议</w:t>
      </w:r>
      <w:r w:rsidR="00D30936" w:rsidRPr="00D779F2">
        <w:rPr>
          <w:rFonts w:asciiTheme="minorEastAsia" w:eastAsiaTheme="minorEastAsia" w:hAnsiTheme="minorEastAsia" w:hint="eastAsia"/>
          <w:sz w:val="24"/>
        </w:rPr>
        <w:t>，</w:t>
      </w:r>
      <w:r w:rsidR="000F1181" w:rsidRPr="00D779F2">
        <w:rPr>
          <w:rFonts w:asciiTheme="minorEastAsia" w:eastAsiaTheme="minorEastAsia" w:hAnsiTheme="minorEastAsia" w:hint="eastAsia"/>
          <w:sz w:val="24"/>
        </w:rPr>
        <w:t>会议的召开符合《公司法》和《公司章程》的有关规定</w:t>
      </w:r>
      <w:r w:rsidR="00D30936" w:rsidRPr="00D779F2">
        <w:rPr>
          <w:rFonts w:asciiTheme="minorEastAsia" w:eastAsiaTheme="minorEastAsia" w:hAnsiTheme="minorEastAsia" w:hint="eastAsia"/>
          <w:sz w:val="24"/>
        </w:rPr>
        <w:t>。</w:t>
      </w:r>
    </w:p>
    <w:p w14:paraId="51E3D6B7"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D779F2">
        <w:rPr>
          <w:rFonts w:asciiTheme="minorEastAsia" w:eastAsiaTheme="minorEastAsia" w:hAnsiTheme="minorEastAsia" w:hint="eastAsia"/>
          <w:b/>
          <w:sz w:val="24"/>
          <w:szCs w:val="28"/>
        </w:rPr>
        <w:t>二、会议审</w:t>
      </w:r>
      <w:r>
        <w:rPr>
          <w:rFonts w:asciiTheme="minorEastAsia" w:eastAsiaTheme="minorEastAsia" w:hAnsiTheme="minorEastAsia" w:hint="eastAsia"/>
          <w:b/>
          <w:sz w:val="24"/>
          <w:szCs w:val="28"/>
        </w:rPr>
        <w:t>议情况</w:t>
      </w:r>
    </w:p>
    <w:p w14:paraId="12B10FED" w14:textId="410B5B44" w:rsidR="00D30936" w:rsidRPr="002A0870" w:rsidRDefault="00C45972" w:rsidP="009D4E6E">
      <w:pPr>
        <w:pStyle w:val="Default"/>
        <w:spacing w:beforeLines="50" w:before="156" w:afterLines="50" w:after="156" w:line="360" w:lineRule="auto"/>
        <w:ind w:firstLineChars="200" w:firstLine="482"/>
        <w:outlineLvl w:val="1"/>
        <w:rPr>
          <w:rFonts w:hAnsi="宋体"/>
          <w:b/>
          <w:bCs/>
        </w:rPr>
      </w:pPr>
      <w:r w:rsidRPr="002A0870">
        <w:rPr>
          <w:rFonts w:hAnsi="宋体" w:hint="eastAsia"/>
          <w:b/>
          <w:bCs/>
        </w:rPr>
        <w:t>（</w:t>
      </w:r>
      <w:r w:rsidR="0041282D">
        <w:rPr>
          <w:rFonts w:hAnsi="宋体" w:hint="eastAsia"/>
          <w:b/>
          <w:bCs/>
        </w:rPr>
        <w:t>一</w:t>
      </w:r>
      <w:r w:rsidRPr="002A0870">
        <w:rPr>
          <w:rFonts w:hAnsi="宋体" w:hint="eastAsia"/>
          <w:b/>
          <w:bCs/>
        </w:rPr>
        <w:t>）</w:t>
      </w:r>
      <w:r w:rsidR="00D30936" w:rsidRPr="002A0870">
        <w:rPr>
          <w:rFonts w:hAnsi="宋体" w:hint="eastAsia"/>
          <w:b/>
          <w:bCs/>
        </w:rPr>
        <w:t>审议通过了《</w:t>
      </w:r>
      <w:r w:rsidR="0051336C" w:rsidRPr="0051336C">
        <w:rPr>
          <w:rFonts w:hAnsi="宋体" w:hint="eastAsia"/>
          <w:b/>
          <w:bCs/>
        </w:rPr>
        <w:t>关于选举公司</w:t>
      </w:r>
      <w:r w:rsidR="00640BE4">
        <w:rPr>
          <w:rFonts w:hAnsi="宋体" w:hint="eastAsia"/>
          <w:b/>
          <w:bCs/>
        </w:rPr>
        <w:t>第七届</w:t>
      </w:r>
      <w:r w:rsidR="0051336C" w:rsidRPr="0051336C">
        <w:rPr>
          <w:rFonts w:hAnsi="宋体" w:hint="eastAsia"/>
          <w:b/>
          <w:bCs/>
        </w:rPr>
        <w:t>董事会董事长、副董事长的议案</w:t>
      </w:r>
      <w:r w:rsidR="00D30936" w:rsidRPr="002A0870">
        <w:rPr>
          <w:rFonts w:hAnsi="宋体" w:hint="eastAsia"/>
          <w:b/>
          <w:bCs/>
        </w:rPr>
        <w:t>》；</w:t>
      </w:r>
    </w:p>
    <w:p w14:paraId="0F62359A" w14:textId="7629620A" w:rsidR="00CD645C" w:rsidRPr="00CD645C" w:rsidRDefault="00F72FA2" w:rsidP="00EC7788">
      <w:pPr>
        <w:pStyle w:val="Default"/>
        <w:spacing w:line="360" w:lineRule="auto"/>
        <w:ind w:firstLineChars="200" w:firstLine="480"/>
        <w:rPr>
          <w:rFonts w:hAnsi="宋体"/>
        </w:rPr>
      </w:pPr>
      <w:r>
        <w:rPr>
          <w:rFonts w:hAnsi="宋体" w:hint="eastAsia"/>
        </w:rPr>
        <w:t>1、</w:t>
      </w:r>
      <w:r w:rsidR="00CD645C">
        <w:rPr>
          <w:rFonts w:hAnsi="宋体" w:hint="eastAsia"/>
        </w:rPr>
        <w:t>选举</w:t>
      </w:r>
      <w:r w:rsidR="00640BE4" w:rsidRPr="00640BE4">
        <w:rPr>
          <w:rFonts w:hAnsi="宋体" w:hint="eastAsia"/>
        </w:rPr>
        <w:t>许加纳</w:t>
      </w:r>
      <w:r w:rsidR="00CD645C">
        <w:rPr>
          <w:rFonts w:hAnsi="宋体" w:hint="eastAsia"/>
        </w:rPr>
        <w:t>先生为公司</w:t>
      </w:r>
      <w:r w:rsidR="00640BE4">
        <w:rPr>
          <w:rFonts w:hAnsi="宋体" w:hint="eastAsia"/>
        </w:rPr>
        <w:t>第七届</w:t>
      </w:r>
      <w:r w:rsidR="00CD645C">
        <w:rPr>
          <w:rFonts w:hAnsi="宋体" w:hint="eastAsia"/>
        </w:rPr>
        <w:t>董事会董事长，</w:t>
      </w:r>
      <w:r w:rsidR="00EC7788" w:rsidRPr="00EC7788">
        <w:rPr>
          <w:rFonts w:hAnsi="宋体" w:hint="eastAsia"/>
        </w:rPr>
        <w:t>任期自本次董</w:t>
      </w:r>
      <w:r w:rsidR="00EC7788">
        <w:rPr>
          <w:rFonts w:hAnsi="宋体" w:hint="eastAsia"/>
        </w:rPr>
        <w:t>事会审议通过之日起至</w:t>
      </w:r>
      <w:r w:rsidR="00640BE4">
        <w:rPr>
          <w:rFonts w:hAnsi="宋体" w:hint="eastAsia"/>
        </w:rPr>
        <w:t>第七届</w:t>
      </w:r>
      <w:r w:rsidR="00EC7788">
        <w:rPr>
          <w:rFonts w:hAnsi="宋体" w:hint="eastAsia"/>
        </w:rPr>
        <w:t>董事会</w:t>
      </w:r>
      <w:r w:rsidR="00801F00">
        <w:rPr>
          <w:rFonts w:hAnsi="宋体" w:hint="eastAsia"/>
        </w:rPr>
        <w:t>三年任期</w:t>
      </w:r>
      <w:r w:rsidR="00EC7788">
        <w:rPr>
          <w:rFonts w:hAnsi="宋体" w:hint="eastAsia"/>
        </w:rPr>
        <w:t>届满</w:t>
      </w:r>
      <w:r w:rsidR="00AB1F77">
        <w:rPr>
          <w:rFonts w:hAnsi="宋体" w:hint="eastAsia"/>
        </w:rPr>
        <w:t>之日</w:t>
      </w:r>
      <w:r w:rsidR="00EC7788">
        <w:rPr>
          <w:rFonts w:hAnsi="宋体" w:hint="eastAsia"/>
        </w:rPr>
        <w:t>止</w:t>
      </w:r>
      <w:r w:rsidR="00CD645C" w:rsidRPr="00CD645C">
        <w:rPr>
          <w:rFonts w:hAnsi="宋体" w:hint="eastAsia"/>
        </w:rPr>
        <w:t>。</w:t>
      </w:r>
    </w:p>
    <w:p w14:paraId="17C4D262" w14:textId="3F23EAC1" w:rsidR="00CD645C" w:rsidRDefault="00CD645C" w:rsidP="00CD645C">
      <w:pPr>
        <w:pStyle w:val="Default"/>
        <w:spacing w:line="360" w:lineRule="auto"/>
        <w:ind w:firstLineChars="200" w:firstLine="480"/>
        <w:jc w:val="both"/>
        <w:rPr>
          <w:rFonts w:hAnsi="宋体"/>
        </w:rPr>
      </w:pPr>
      <w:r w:rsidRPr="00CD645C">
        <w:rPr>
          <w:rFonts w:hAnsi="宋体" w:hint="eastAsia"/>
        </w:rPr>
        <w:t>该议案表决情况：</w:t>
      </w:r>
      <w:r w:rsidR="006A483A">
        <w:rPr>
          <w:rFonts w:hAnsi="宋体" w:hint="eastAsia"/>
        </w:rPr>
        <w:t>8票</w:t>
      </w:r>
      <w:r w:rsidRPr="00CD645C">
        <w:rPr>
          <w:rFonts w:hAnsi="宋体" w:hint="eastAsia"/>
        </w:rPr>
        <w:t>同意，0票反对，0票弃权。</w:t>
      </w:r>
      <w:r>
        <w:rPr>
          <w:rFonts w:hAnsi="宋体"/>
        </w:rPr>
        <w:t xml:space="preserve"> </w:t>
      </w:r>
    </w:p>
    <w:p w14:paraId="6B5E6D6D" w14:textId="12495F8E" w:rsidR="00F72FA2" w:rsidRPr="00CD645C" w:rsidRDefault="00F72FA2" w:rsidP="00F72FA2">
      <w:pPr>
        <w:pStyle w:val="Default"/>
        <w:spacing w:line="360" w:lineRule="auto"/>
        <w:ind w:firstLineChars="200" w:firstLine="480"/>
        <w:rPr>
          <w:rFonts w:hAnsi="宋体"/>
        </w:rPr>
      </w:pPr>
      <w:r>
        <w:rPr>
          <w:rFonts w:hAnsi="宋体"/>
        </w:rPr>
        <w:t>2</w:t>
      </w:r>
      <w:r w:rsidR="00A56EB4">
        <w:rPr>
          <w:rFonts w:hAnsi="宋体" w:hint="eastAsia"/>
        </w:rPr>
        <w:t>、选举</w:t>
      </w:r>
      <w:r w:rsidR="00640BE4" w:rsidRPr="00640BE4">
        <w:rPr>
          <w:rFonts w:hAnsi="宋体" w:hint="eastAsia"/>
        </w:rPr>
        <w:t>黄昶</w:t>
      </w:r>
      <w:r w:rsidRPr="00CD645C">
        <w:rPr>
          <w:rFonts w:hAnsi="宋体" w:hint="eastAsia"/>
        </w:rPr>
        <w:t>先生</w:t>
      </w:r>
      <w:r>
        <w:rPr>
          <w:rFonts w:hAnsi="宋体" w:hint="eastAsia"/>
        </w:rPr>
        <w:t>为公司</w:t>
      </w:r>
      <w:r w:rsidR="00640BE4">
        <w:rPr>
          <w:rFonts w:hAnsi="宋体" w:hint="eastAsia"/>
        </w:rPr>
        <w:t>第七届</w:t>
      </w:r>
      <w:r>
        <w:rPr>
          <w:rFonts w:hAnsi="宋体" w:hint="eastAsia"/>
        </w:rPr>
        <w:t>董事会副董事长，</w:t>
      </w:r>
      <w:r w:rsidRPr="00EC7788">
        <w:rPr>
          <w:rFonts w:hAnsi="宋体" w:hint="eastAsia"/>
        </w:rPr>
        <w:t>任期自本次董</w:t>
      </w:r>
      <w:r>
        <w:rPr>
          <w:rFonts w:hAnsi="宋体" w:hint="eastAsia"/>
        </w:rPr>
        <w:t>事会审议通过之日起至</w:t>
      </w:r>
      <w:r w:rsidR="00640BE4">
        <w:rPr>
          <w:rFonts w:hAnsi="宋体" w:hint="eastAsia"/>
        </w:rPr>
        <w:t>第七届</w:t>
      </w:r>
      <w:r>
        <w:rPr>
          <w:rFonts w:hAnsi="宋体" w:hint="eastAsia"/>
        </w:rPr>
        <w:t>董事会</w:t>
      </w:r>
      <w:r w:rsidR="00801F00">
        <w:rPr>
          <w:rFonts w:hAnsi="宋体" w:hint="eastAsia"/>
        </w:rPr>
        <w:t>三年任期</w:t>
      </w:r>
      <w:r>
        <w:rPr>
          <w:rFonts w:hAnsi="宋体" w:hint="eastAsia"/>
        </w:rPr>
        <w:t>届满之日止</w:t>
      </w:r>
      <w:r w:rsidRPr="00CD645C">
        <w:rPr>
          <w:rFonts w:hAnsi="宋体" w:hint="eastAsia"/>
        </w:rPr>
        <w:t>。</w:t>
      </w:r>
    </w:p>
    <w:p w14:paraId="10F525F1" w14:textId="5948D08B" w:rsidR="00F72FA2" w:rsidRDefault="00F72FA2" w:rsidP="00F72FA2">
      <w:pPr>
        <w:pStyle w:val="Default"/>
        <w:spacing w:line="360" w:lineRule="auto"/>
        <w:ind w:firstLineChars="200" w:firstLine="480"/>
        <w:jc w:val="both"/>
        <w:rPr>
          <w:rFonts w:hAnsi="宋体"/>
        </w:rPr>
      </w:pPr>
      <w:r w:rsidRPr="00CD645C">
        <w:rPr>
          <w:rFonts w:hAnsi="宋体" w:hint="eastAsia"/>
        </w:rPr>
        <w:t>该议案表决情况：</w:t>
      </w:r>
      <w:r w:rsidR="006A483A">
        <w:rPr>
          <w:rFonts w:hAnsi="宋体" w:hint="eastAsia"/>
        </w:rPr>
        <w:t>8票</w:t>
      </w:r>
      <w:r w:rsidRPr="00CD645C">
        <w:rPr>
          <w:rFonts w:hAnsi="宋体" w:hint="eastAsia"/>
        </w:rPr>
        <w:t>同意，0票反对，0票弃权。</w:t>
      </w:r>
      <w:r>
        <w:rPr>
          <w:rFonts w:hAnsi="宋体"/>
        </w:rPr>
        <w:t xml:space="preserve"> </w:t>
      </w:r>
    </w:p>
    <w:p w14:paraId="02A76F77" w14:textId="34A12B3C" w:rsidR="00D30936" w:rsidRPr="0021228C" w:rsidRDefault="00C45972" w:rsidP="009D4E6E">
      <w:pPr>
        <w:pStyle w:val="Default"/>
        <w:spacing w:beforeLines="50" w:before="156" w:afterLines="50" w:after="156" w:line="360" w:lineRule="auto"/>
        <w:ind w:firstLineChars="200" w:firstLine="482"/>
        <w:outlineLvl w:val="1"/>
        <w:rPr>
          <w:rFonts w:hAnsi="宋体"/>
          <w:b/>
          <w:bCs/>
        </w:rPr>
      </w:pPr>
      <w:r>
        <w:rPr>
          <w:rFonts w:hAnsi="宋体" w:hint="eastAsia"/>
          <w:b/>
          <w:bCs/>
        </w:rPr>
        <w:t>（</w:t>
      </w:r>
      <w:r w:rsidR="0041282D">
        <w:rPr>
          <w:rFonts w:hAnsi="宋体" w:hint="eastAsia"/>
          <w:b/>
          <w:bCs/>
        </w:rPr>
        <w:t>二</w:t>
      </w:r>
      <w:r>
        <w:rPr>
          <w:rFonts w:hAnsi="宋体" w:hint="eastAsia"/>
          <w:b/>
          <w:bCs/>
        </w:rPr>
        <w:t>）</w:t>
      </w:r>
      <w:r w:rsidR="00D30936" w:rsidRPr="005322F4">
        <w:rPr>
          <w:rFonts w:hAnsi="宋体" w:hint="eastAsia"/>
          <w:b/>
          <w:bCs/>
        </w:rPr>
        <w:t>审议通过了《</w:t>
      </w:r>
      <w:r w:rsidR="00CD645C" w:rsidRPr="00CD645C">
        <w:rPr>
          <w:rFonts w:hAnsi="宋体" w:hint="eastAsia"/>
          <w:b/>
          <w:bCs/>
        </w:rPr>
        <w:t>关于选举公司董事会专门委员会委员的议案</w:t>
      </w:r>
      <w:r w:rsidR="00D30936" w:rsidRPr="005322F4">
        <w:rPr>
          <w:rFonts w:hAnsi="宋体" w:hint="eastAsia"/>
          <w:b/>
          <w:bCs/>
        </w:rPr>
        <w:t>》；</w:t>
      </w:r>
    </w:p>
    <w:p w14:paraId="63605EC1" w14:textId="07BE53A2" w:rsidR="00CD645C" w:rsidRPr="00CD645C" w:rsidRDefault="00953983" w:rsidP="00FD426F">
      <w:pPr>
        <w:pStyle w:val="Default"/>
        <w:spacing w:line="360" w:lineRule="auto"/>
        <w:ind w:firstLineChars="200" w:firstLine="480"/>
        <w:rPr>
          <w:rFonts w:hAnsi="宋体"/>
        </w:rPr>
      </w:pPr>
      <w:r>
        <w:rPr>
          <w:rFonts w:hAnsi="宋体" w:hint="eastAsia"/>
        </w:rPr>
        <w:t>根据《公司法》</w:t>
      </w:r>
      <w:r w:rsidR="00EC7788" w:rsidRPr="00EC7788">
        <w:rPr>
          <w:rFonts w:hAnsi="宋体" w:hint="eastAsia"/>
        </w:rPr>
        <w:t>《公司章程》</w:t>
      </w:r>
      <w:r w:rsidR="00EC7788">
        <w:rPr>
          <w:rFonts w:hAnsi="宋体" w:hint="eastAsia"/>
        </w:rPr>
        <w:t>等有关规定</w:t>
      </w:r>
      <w:r w:rsidR="00C039AE">
        <w:rPr>
          <w:rFonts w:hAnsi="宋体" w:hint="eastAsia"/>
        </w:rPr>
        <w:t>，</w:t>
      </w:r>
      <w:r w:rsidR="00FD426F">
        <w:rPr>
          <w:rFonts w:hAnsi="宋体" w:hint="eastAsia"/>
        </w:rPr>
        <w:t>公司</w:t>
      </w:r>
      <w:r w:rsidR="00640BE4">
        <w:rPr>
          <w:rFonts w:hAnsi="宋体" w:hint="eastAsia"/>
        </w:rPr>
        <w:t>第七届</w:t>
      </w:r>
      <w:r w:rsidR="00FD426F" w:rsidRPr="00FD426F">
        <w:rPr>
          <w:rFonts w:hAnsi="宋体" w:hint="eastAsia"/>
        </w:rPr>
        <w:t>董事会设立战略委员会、提名委员会、审计委员会、薪酬与考核委员会四个专门委员会，任期自本次董事会</w:t>
      </w:r>
      <w:r w:rsidR="00FD426F">
        <w:rPr>
          <w:rFonts w:hAnsi="宋体" w:hint="eastAsia"/>
        </w:rPr>
        <w:t>审议通过之日起至</w:t>
      </w:r>
      <w:r w:rsidR="00640BE4">
        <w:rPr>
          <w:rFonts w:hAnsi="宋体" w:hint="eastAsia"/>
        </w:rPr>
        <w:t>第七届</w:t>
      </w:r>
      <w:r w:rsidR="00FD426F" w:rsidRPr="00FD426F">
        <w:rPr>
          <w:rFonts w:hAnsi="宋体" w:hint="eastAsia"/>
        </w:rPr>
        <w:t>董事会</w:t>
      </w:r>
      <w:r w:rsidR="00801F00">
        <w:rPr>
          <w:rFonts w:hAnsi="宋体" w:hint="eastAsia"/>
        </w:rPr>
        <w:t>三年任期</w:t>
      </w:r>
      <w:r w:rsidR="00FD426F" w:rsidRPr="00FD426F">
        <w:rPr>
          <w:rFonts w:hAnsi="宋体" w:hint="eastAsia"/>
        </w:rPr>
        <w:t>届满为止，</w:t>
      </w:r>
      <w:r w:rsidR="00CD645C" w:rsidRPr="00CD645C">
        <w:rPr>
          <w:rFonts w:hAnsi="宋体" w:hint="eastAsia"/>
        </w:rPr>
        <w:t>具体情况如</w:t>
      </w:r>
      <w:r w:rsidR="00CD645C" w:rsidRPr="00CD645C">
        <w:rPr>
          <w:rFonts w:hAnsi="宋体" w:hint="eastAsia"/>
        </w:rPr>
        <w:lastRenderedPageBreak/>
        <w:t>下：</w:t>
      </w:r>
    </w:p>
    <w:p w14:paraId="7B83579C" w14:textId="417CAD45" w:rsidR="00CD645C" w:rsidRDefault="00CD645C" w:rsidP="00A21850">
      <w:pPr>
        <w:pStyle w:val="Default"/>
        <w:spacing w:line="360" w:lineRule="auto"/>
        <w:ind w:firstLineChars="200" w:firstLine="480"/>
        <w:jc w:val="both"/>
        <w:rPr>
          <w:rFonts w:hAnsi="宋体"/>
        </w:rPr>
      </w:pPr>
      <w:r w:rsidRPr="00CD645C">
        <w:rPr>
          <w:rFonts w:hAnsi="宋体" w:hint="eastAsia"/>
        </w:rPr>
        <w:t>1</w:t>
      </w:r>
      <w:r w:rsidR="00FD426F">
        <w:rPr>
          <w:rFonts w:hAnsi="宋体" w:hint="eastAsia"/>
        </w:rPr>
        <w:t>、战略委员会委员：</w:t>
      </w:r>
      <w:r w:rsidR="009B252B" w:rsidRPr="00254B24">
        <w:rPr>
          <w:rFonts w:asciiTheme="minorEastAsia" w:eastAsiaTheme="minorEastAsia" w:hAnsiTheme="minorEastAsia" w:hint="eastAsia"/>
        </w:rPr>
        <w:t>许加纳</w:t>
      </w:r>
      <w:r w:rsidR="009B252B">
        <w:rPr>
          <w:rFonts w:asciiTheme="minorEastAsia" w:eastAsiaTheme="minorEastAsia" w:hAnsiTheme="minorEastAsia" w:hint="eastAsia"/>
        </w:rPr>
        <w:t>先生</w:t>
      </w:r>
      <w:r w:rsidR="009B252B" w:rsidRPr="00254B24">
        <w:rPr>
          <w:rFonts w:asciiTheme="minorEastAsia" w:eastAsiaTheme="minorEastAsia" w:hAnsiTheme="minorEastAsia" w:hint="eastAsia"/>
        </w:rPr>
        <w:t>、林茂</w:t>
      </w:r>
      <w:r w:rsidR="009B252B">
        <w:rPr>
          <w:rFonts w:asciiTheme="minorEastAsia" w:eastAsiaTheme="minorEastAsia" w:hAnsiTheme="minorEastAsia" w:hint="eastAsia"/>
        </w:rPr>
        <w:t>先生</w:t>
      </w:r>
      <w:r w:rsidR="009B252B" w:rsidRPr="00254B24">
        <w:rPr>
          <w:rFonts w:asciiTheme="minorEastAsia" w:eastAsiaTheme="minorEastAsia" w:hAnsiTheme="minorEastAsia" w:hint="eastAsia"/>
        </w:rPr>
        <w:t>、黄昶</w:t>
      </w:r>
      <w:r w:rsidR="009B252B">
        <w:rPr>
          <w:rFonts w:asciiTheme="minorEastAsia" w:eastAsiaTheme="minorEastAsia" w:hAnsiTheme="minorEastAsia" w:hint="eastAsia"/>
        </w:rPr>
        <w:t>先生</w:t>
      </w:r>
      <w:r w:rsidR="009B252B" w:rsidRPr="00FA5809">
        <w:rPr>
          <w:rFonts w:asciiTheme="minorEastAsia" w:eastAsiaTheme="minorEastAsia" w:hAnsiTheme="minorEastAsia" w:hint="eastAsia"/>
        </w:rPr>
        <w:t>，由</w:t>
      </w:r>
      <w:r w:rsidR="009B252B" w:rsidRPr="00254B24">
        <w:rPr>
          <w:rFonts w:asciiTheme="minorEastAsia" w:eastAsiaTheme="minorEastAsia" w:hAnsiTheme="minorEastAsia" w:hint="eastAsia"/>
        </w:rPr>
        <w:t>许加纳</w:t>
      </w:r>
      <w:r w:rsidR="009B252B">
        <w:rPr>
          <w:rFonts w:asciiTheme="minorEastAsia" w:eastAsiaTheme="minorEastAsia" w:hAnsiTheme="minorEastAsia" w:hint="eastAsia"/>
        </w:rPr>
        <w:t>先生</w:t>
      </w:r>
      <w:r w:rsidR="009B252B" w:rsidRPr="00FA5809">
        <w:rPr>
          <w:rFonts w:asciiTheme="minorEastAsia" w:eastAsiaTheme="minorEastAsia" w:hAnsiTheme="minorEastAsia" w:hint="eastAsia"/>
        </w:rPr>
        <w:t>担任召集人。</w:t>
      </w:r>
    </w:p>
    <w:p w14:paraId="582FD946" w14:textId="05C4EE4D" w:rsidR="008C481E" w:rsidRDefault="008C481E" w:rsidP="008C481E">
      <w:pPr>
        <w:pStyle w:val="Default"/>
        <w:spacing w:line="360" w:lineRule="auto"/>
        <w:ind w:firstLineChars="200" w:firstLine="480"/>
        <w:jc w:val="both"/>
        <w:rPr>
          <w:rFonts w:hAnsi="宋体"/>
        </w:rPr>
      </w:pPr>
      <w:r w:rsidRPr="00CD645C">
        <w:rPr>
          <w:rFonts w:hAnsi="宋体" w:hint="eastAsia"/>
        </w:rPr>
        <w:t>该议案表决情况：</w:t>
      </w:r>
      <w:r w:rsidR="006A483A">
        <w:rPr>
          <w:rFonts w:hAnsi="宋体" w:hint="eastAsia"/>
        </w:rPr>
        <w:t>8票</w:t>
      </w:r>
      <w:r w:rsidRPr="00CD645C">
        <w:rPr>
          <w:rFonts w:hAnsi="宋体" w:hint="eastAsia"/>
        </w:rPr>
        <w:t>同意，0票反对，0票弃权。</w:t>
      </w:r>
      <w:r>
        <w:rPr>
          <w:rFonts w:hAnsi="宋体"/>
        </w:rPr>
        <w:t xml:space="preserve"> </w:t>
      </w:r>
    </w:p>
    <w:p w14:paraId="379B0DA7" w14:textId="5CCAA02D" w:rsidR="00CD645C" w:rsidRDefault="00CD645C" w:rsidP="00A21850">
      <w:pPr>
        <w:pStyle w:val="Default"/>
        <w:spacing w:line="360" w:lineRule="auto"/>
        <w:ind w:firstLineChars="200" w:firstLine="480"/>
        <w:jc w:val="both"/>
        <w:rPr>
          <w:rFonts w:hAnsi="宋体"/>
        </w:rPr>
      </w:pPr>
      <w:r w:rsidRPr="00CD645C">
        <w:rPr>
          <w:rFonts w:hAnsi="宋体" w:hint="eastAsia"/>
        </w:rPr>
        <w:t>2</w:t>
      </w:r>
      <w:r w:rsidR="00FD426F">
        <w:rPr>
          <w:rFonts w:hAnsi="宋体" w:hint="eastAsia"/>
        </w:rPr>
        <w:t>、提名委员会委员：</w:t>
      </w:r>
      <w:r w:rsidR="00BE310E">
        <w:rPr>
          <w:rFonts w:asciiTheme="minorEastAsia" w:eastAsiaTheme="minorEastAsia" w:hAnsiTheme="minorEastAsia" w:hint="eastAsia"/>
        </w:rPr>
        <w:t>郑金雄</w:t>
      </w:r>
      <w:r w:rsidR="009B252B">
        <w:rPr>
          <w:rFonts w:asciiTheme="minorEastAsia" w:eastAsiaTheme="minorEastAsia" w:hAnsiTheme="minorEastAsia" w:hint="eastAsia"/>
        </w:rPr>
        <w:t>先生</w:t>
      </w:r>
      <w:r w:rsidR="009B252B" w:rsidRPr="00254B24">
        <w:rPr>
          <w:rFonts w:asciiTheme="minorEastAsia" w:eastAsiaTheme="minorEastAsia" w:hAnsiTheme="minorEastAsia" w:hint="eastAsia"/>
        </w:rPr>
        <w:t>、詹有义</w:t>
      </w:r>
      <w:r w:rsidR="009B252B">
        <w:rPr>
          <w:rFonts w:asciiTheme="minorEastAsia" w:eastAsiaTheme="minorEastAsia" w:hAnsiTheme="minorEastAsia" w:hint="eastAsia"/>
        </w:rPr>
        <w:t>先生</w:t>
      </w:r>
      <w:r w:rsidR="009B252B" w:rsidRPr="00254B24">
        <w:rPr>
          <w:rFonts w:asciiTheme="minorEastAsia" w:eastAsiaTheme="minorEastAsia" w:hAnsiTheme="minorEastAsia" w:hint="eastAsia"/>
        </w:rPr>
        <w:t>、郑晓洁</w:t>
      </w:r>
      <w:r w:rsidR="009B252B">
        <w:rPr>
          <w:rFonts w:asciiTheme="minorEastAsia" w:eastAsiaTheme="minorEastAsia" w:hAnsiTheme="minorEastAsia" w:hint="eastAsia"/>
        </w:rPr>
        <w:t>女士</w:t>
      </w:r>
      <w:r w:rsidR="009B252B" w:rsidRPr="00FA5809">
        <w:rPr>
          <w:rFonts w:asciiTheme="minorEastAsia" w:eastAsiaTheme="minorEastAsia" w:hAnsiTheme="minorEastAsia" w:hint="eastAsia"/>
        </w:rPr>
        <w:t>，由</w:t>
      </w:r>
      <w:r w:rsidR="00BE310E">
        <w:rPr>
          <w:rFonts w:asciiTheme="minorEastAsia" w:eastAsiaTheme="minorEastAsia" w:hAnsiTheme="minorEastAsia" w:hint="eastAsia"/>
        </w:rPr>
        <w:t>郑金雄</w:t>
      </w:r>
      <w:r w:rsidR="009B252B">
        <w:rPr>
          <w:rFonts w:asciiTheme="minorEastAsia" w:eastAsiaTheme="minorEastAsia" w:hAnsiTheme="minorEastAsia" w:hint="eastAsia"/>
        </w:rPr>
        <w:t>先生</w:t>
      </w:r>
      <w:r w:rsidR="009B252B" w:rsidRPr="00FA5809">
        <w:rPr>
          <w:rFonts w:asciiTheme="minorEastAsia" w:eastAsiaTheme="minorEastAsia" w:hAnsiTheme="minorEastAsia" w:hint="eastAsia"/>
        </w:rPr>
        <w:t>担任召集人。</w:t>
      </w:r>
    </w:p>
    <w:p w14:paraId="16B5DB4B" w14:textId="08E4B93D" w:rsidR="008C481E" w:rsidRDefault="008C481E" w:rsidP="008C481E">
      <w:pPr>
        <w:pStyle w:val="Default"/>
        <w:spacing w:line="360" w:lineRule="auto"/>
        <w:ind w:firstLineChars="200" w:firstLine="480"/>
        <w:jc w:val="both"/>
        <w:rPr>
          <w:rFonts w:hAnsi="宋体"/>
        </w:rPr>
      </w:pPr>
      <w:r w:rsidRPr="00CD645C">
        <w:rPr>
          <w:rFonts w:hAnsi="宋体" w:hint="eastAsia"/>
        </w:rPr>
        <w:t>该议案表决情况：</w:t>
      </w:r>
      <w:r w:rsidR="006A483A">
        <w:rPr>
          <w:rFonts w:hAnsi="宋体" w:hint="eastAsia"/>
        </w:rPr>
        <w:t>8票</w:t>
      </w:r>
      <w:r w:rsidRPr="00CD645C">
        <w:rPr>
          <w:rFonts w:hAnsi="宋体" w:hint="eastAsia"/>
        </w:rPr>
        <w:t>同意，0票反对，0票弃权。</w:t>
      </w:r>
      <w:r>
        <w:rPr>
          <w:rFonts w:hAnsi="宋体"/>
        </w:rPr>
        <w:t xml:space="preserve"> </w:t>
      </w:r>
    </w:p>
    <w:p w14:paraId="69B87612" w14:textId="1E7477E3" w:rsidR="00CD645C" w:rsidRDefault="00CD645C" w:rsidP="00A21850">
      <w:pPr>
        <w:pStyle w:val="Default"/>
        <w:spacing w:line="360" w:lineRule="auto"/>
        <w:ind w:firstLineChars="200" w:firstLine="480"/>
        <w:jc w:val="both"/>
        <w:rPr>
          <w:rFonts w:hAnsi="宋体"/>
        </w:rPr>
      </w:pPr>
      <w:r w:rsidRPr="00CD645C">
        <w:rPr>
          <w:rFonts w:hAnsi="宋体" w:hint="eastAsia"/>
        </w:rPr>
        <w:t>3</w:t>
      </w:r>
      <w:r w:rsidR="00FD426F">
        <w:rPr>
          <w:rFonts w:hAnsi="宋体" w:hint="eastAsia"/>
        </w:rPr>
        <w:t>、审计委员会委员：</w:t>
      </w:r>
      <w:r w:rsidR="009B252B" w:rsidRPr="00254B24">
        <w:rPr>
          <w:rFonts w:asciiTheme="minorEastAsia" w:eastAsiaTheme="minorEastAsia" w:hAnsiTheme="minorEastAsia" w:hint="eastAsia"/>
        </w:rPr>
        <w:t>詹有义</w:t>
      </w:r>
      <w:r w:rsidR="009B252B">
        <w:rPr>
          <w:rFonts w:asciiTheme="minorEastAsia" w:eastAsiaTheme="minorEastAsia" w:hAnsiTheme="minorEastAsia" w:hint="eastAsia"/>
        </w:rPr>
        <w:t>先生</w:t>
      </w:r>
      <w:r w:rsidR="009B252B" w:rsidRPr="00254B24">
        <w:rPr>
          <w:rFonts w:asciiTheme="minorEastAsia" w:eastAsiaTheme="minorEastAsia" w:hAnsiTheme="minorEastAsia" w:hint="eastAsia"/>
        </w:rPr>
        <w:t>、陈朝琳</w:t>
      </w:r>
      <w:r w:rsidR="009B252B">
        <w:rPr>
          <w:rFonts w:asciiTheme="minorEastAsia" w:eastAsiaTheme="minorEastAsia" w:hAnsiTheme="minorEastAsia" w:hint="eastAsia"/>
        </w:rPr>
        <w:t>先生</w:t>
      </w:r>
      <w:r w:rsidR="009B252B" w:rsidRPr="00254B24">
        <w:rPr>
          <w:rFonts w:asciiTheme="minorEastAsia" w:eastAsiaTheme="minorEastAsia" w:hAnsiTheme="minorEastAsia" w:hint="eastAsia"/>
        </w:rPr>
        <w:t>、阎杰</w:t>
      </w:r>
      <w:r w:rsidR="009B252B">
        <w:rPr>
          <w:rFonts w:asciiTheme="minorEastAsia" w:eastAsiaTheme="minorEastAsia" w:hAnsiTheme="minorEastAsia" w:hint="eastAsia"/>
        </w:rPr>
        <w:t>先生</w:t>
      </w:r>
      <w:r w:rsidR="009B252B" w:rsidRPr="00FA5809">
        <w:rPr>
          <w:rFonts w:asciiTheme="minorEastAsia" w:eastAsiaTheme="minorEastAsia" w:hAnsiTheme="minorEastAsia" w:hint="eastAsia"/>
        </w:rPr>
        <w:t>，由</w:t>
      </w:r>
      <w:r w:rsidR="009B252B" w:rsidRPr="00254B24">
        <w:rPr>
          <w:rFonts w:asciiTheme="minorEastAsia" w:eastAsiaTheme="minorEastAsia" w:hAnsiTheme="minorEastAsia" w:hint="eastAsia"/>
        </w:rPr>
        <w:t>詹有义</w:t>
      </w:r>
      <w:r w:rsidR="009B252B">
        <w:rPr>
          <w:rFonts w:asciiTheme="minorEastAsia" w:eastAsiaTheme="minorEastAsia" w:hAnsiTheme="minorEastAsia" w:hint="eastAsia"/>
        </w:rPr>
        <w:t>先生</w:t>
      </w:r>
      <w:r w:rsidR="009B252B" w:rsidRPr="00FA5809">
        <w:rPr>
          <w:rFonts w:asciiTheme="minorEastAsia" w:eastAsiaTheme="minorEastAsia" w:hAnsiTheme="minorEastAsia" w:hint="eastAsia"/>
        </w:rPr>
        <w:t>担任召集人。</w:t>
      </w:r>
    </w:p>
    <w:p w14:paraId="6F7A9C1D" w14:textId="0EF4DD38" w:rsidR="008C481E" w:rsidRDefault="008C481E" w:rsidP="008C481E">
      <w:pPr>
        <w:pStyle w:val="Default"/>
        <w:spacing w:line="360" w:lineRule="auto"/>
        <w:ind w:firstLineChars="200" w:firstLine="480"/>
        <w:jc w:val="both"/>
        <w:rPr>
          <w:rFonts w:hAnsi="宋体"/>
        </w:rPr>
      </w:pPr>
      <w:r w:rsidRPr="00CD645C">
        <w:rPr>
          <w:rFonts w:hAnsi="宋体" w:hint="eastAsia"/>
        </w:rPr>
        <w:t>该议案表决情况：</w:t>
      </w:r>
      <w:r w:rsidR="006A483A">
        <w:rPr>
          <w:rFonts w:hAnsi="宋体" w:hint="eastAsia"/>
        </w:rPr>
        <w:t>8票</w:t>
      </w:r>
      <w:r w:rsidRPr="00CD645C">
        <w:rPr>
          <w:rFonts w:hAnsi="宋体" w:hint="eastAsia"/>
        </w:rPr>
        <w:t>同意，0票反对，0票弃权。</w:t>
      </w:r>
      <w:r>
        <w:rPr>
          <w:rFonts w:hAnsi="宋体"/>
        </w:rPr>
        <w:t xml:space="preserve"> </w:t>
      </w:r>
    </w:p>
    <w:p w14:paraId="01A69624" w14:textId="684C60B7" w:rsidR="00613B05" w:rsidRDefault="00CD645C" w:rsidP="00CD645C">
      <w:pPr>
        <w:pStyle w:val="Default"/>
        <w:spacing w:line="360" w:lineRule="auto"/>
        <w:ind w:firstLineChars="200" w:firstLine="480"/>
        <w:jc w:val="both"/>
        <w:rPr>
          <w:rFonts w:hAnsi="宋体"/>
        </w:rPr>
      </w:pPr>
      <w:r w:rsidRPr="00CD645C">
        <w:rPr>
          <w:rFonts w:hAnsi="宋体" w:hint="eastAsia"/>
        </w:rPr>
        <w:t>4</w:t>
      </w:r>
      <w:r w:rsidR="00FD426F">
        <w:rPr>
          <w:rFonts w:hAnsi="宋体" w:hint="eastAsia"/>
        </w:rPr>
        <w:t>、</w:t>
      </w:r>
      <w:r w:rsidR="00E66B21">
        <w:rPr>
          <w:rFonts w:hAnsi="宋体" w:hint="eastAsia"/>
        </w:rPr>
        <w:t>薪酬与考核委员会委员：</w:t>
      </w:r>
      <w:r w:rsidR="009B252B" w:rsidRPr="00254B24">
        <w:rPr>
          <w:rFonts w:asciiTheme="minorEastAsia" w:eastAsiaTheme="minorEastAsia" w:hAnsiTheme="minorEastAsia" w:hint="eastAsia"/>
        </w:rPr>
        <w:t>陈朝琳</w:t>
      </w:r>
      <w:r w:rsidR="009B252B">
        <w:rPr>
          <w:rFonts w:asciiTheme="minorEastAsia" w:eastAsiaTheme="minorEastAsia" w:hAnsiTheme="minorEastAsia" w:hint="eastAsia"/>
        </w:rPr>
        <w:t>先生</w:t>
      </w:r>
      <w:r w:rsidR="00BE310E">
        <w:rPr>
          <w:rFonts w:asciiTheme="minorEastAsia" w:eastAsiaTheme="minorEastAsia" w:hAnsiTheme="minorEastAsia" w:hint="eastAsia"/>
        </w:rPr>
        <w:t>、郑金雄</w:t>
      </w:r>
      <w:r w:rsidR="009B252B">
        <w:rPr>
          <w:rFonts w:asciiTheme="minorEastAsia" w:eastAsiaTheme="minorEastAsia" w:hAnsiTheme="minorEastAsia" w:hint="eastAsia"/>
        </w:rPr>
        <w:t>先生</w:t>
      </w:r>
      <w:r w:rsidR="009B252B" w:rsidRPr="00254B24">
        <w:rPr>
          <w:rFonts w:asciiTheme="minorEastAsia" w:eastAsiaTheme="minorEastAsia" w:hAnsiTheme="minorEastAsia" w:hint="eastAsia"/>
        </w:rPr>
        <w:t>、黄昶</w:t>
      </w:r>
      <w:r w:rsidR="009B252B">
        <w:rPr>
          <w:rFonts w:asciiTheme="minorEastAsia" w:eastAsiaTheme="minorEastAsia" w:hAnsiTheme="minorEastAsia" w:hint="eastAsia"/>
        </w:rPr>
        <w:t>先生</w:t>
      </w:r>
      <w:r w:rsidR="009B252B" w:rsidRPr="00FA5809">
        <w:rPr>
          <w:rFonts w:asciiTheme="minorEastAsia" w:eastAsiaTheme="minorEastAsia" w:hAnsiTheme="minorEastAsia" w:hint="eastAsia"/>
        </w:rPr>
        <w:t>，由</w:t>
      </w:r>
      <w:r w:rsidR="009B252B" w:rsidRPr="00254B24">
        <w:rPr>
          <w:rFonts w:asciiTheme="minorEastAsia" w:eastAsiaTheme="minorEastAsia" w:hAnsiTheme="minorEastAsia" w:hint="eastAsia"/>
        </w:rPr>
        <w:t>陈朝琳</w:t>
      </w:r>
      <w:r w:rsidR="009B252B">
        <w:rPr>
          <w:rFonts w:asciiTheme="minorEastAsia" w:eastAsiaTheme="minorEastAsia" w:hAnsiTheme="minorEastAsia" w:hint="eastAsia"/>
        </w:rPr>
        <w:t>先生</w:t>
      </w:r>
      <w:r w:rsidR="009B252B" w:rsidRPr="00FA5809">
        <w:rPr>
          <w:rFonts w:asciiTheme="minorEastAsia" w:eastAsiaTheme="minorEastAsia" w:hAnsiTheme="minorEastAsia" w:hint="eastAsia"/>
        </w:rPr>
        <w:t>担任召集人</w:t>
      </w:r>
      <w:r w:rsidR="00640BE4">
        <w:rPr>
          <w:rFonts w:hAnsi="宋体" w:hint="eastAsia"/>
        </w:rPr>
        <w:t>。</w:t>
      </w:r>
    </w:p>
    <w:p w14:paraId="527F8017" w14:textId="7B372F21" w:rsidR="00C45972" w:rsidRDefault="00613B05" w:rsidP="00DE3EE3">
      <w:pPr>
        <w:pStyle w:val="Default"/>
        <w:spacing w:line="360" w:lineRule="auto"/>
        <w:ind w:firstLineChars="200" w:firstLine="480"/>
        <w:jc w:val="both"/>
        <w:rPr>
          <w:rFonts w:hAnsi="宋体"/>
        </w:rPr>
      </w:pPr>
      <w:r w:rsidRPr="00613B05">
        <w:rPr>
          <w:rFonts w:hAnsi="宋体" w:hint="eastAsia"/>
        </w:rPr>
        <w:t>该议案表决情况：</w:t>
      </w:r>
      <w:r w:rsidR="006A483A">
        <w:rPr>
          <w:rFonts w:hAnsi="宋体" w:hint="eastAsia"/>
        </w:rPr>
        <w:t>8票</w:t>
      </w:r>
      <w:r w:rsidRPr="00613B05">
        <w:rPr>
          <w:rFonts w:hAnsi="宋体" w:hint="eastAsia"/>
        </w:rPr>
        <w:t>同意，0票反对，0票弃权。</w:t>
      </w:r>
    </w:p>
    <w:p w14:paraId="10A0FAAC" w14:textId="600A6BE6" w:rsidR="0041282D" w:rsidRPr="00BA1D28" w:rsidRDefault="0041282D" w:rsidP="0041282D">
      <w:pPr>
        <w:pStyle w:val="Default"/>
        <w:spacing w:beforeLines="50" w:before="156" w:afterLines="50" w:after="156" w:line="360" w:lineRule="auto"/>
        <w:ind w:firstLineChars="200" w:firstLine="482"/>
        <w:outlineLvl w:val="1"/>
        <w:rPr>
          <w:rFonts w:hAnsi="宋体"/>
          <w:b/>
          <w:bCs/>
        </w:rPr>
      </w:pPr>
      <w:r>
        <w:rPr>
          <w:rFonts w:hAnsi="宋体" w:hint="eastAsia"/>
          <w:b/>
          <w:bCs/>
        </w:rPr>
        <w:t>（三）</w:t>
      </w:r>
      <w:r w:rsidRPr="005322F4">
        <w:rPr>
          <w:rFonts w:hAnsi="宋体" w:hint="eastAsia"/>
          <w:b/>
          <w:bCs/>
        </w:rPr>
        <w:t>审议通过了《</w:t>
      </w:r>
      <w:r w:rsidR="007A07F7" w:rsidRPr="007A07F7">
        <w:rPr>
          <w:rFonts w:hAnsi="宋体" w:hint="eastAsia"/>
          <w:b/>
          <w:bCs/>
        </w:rPr>
        <w:t>关于聘任公司高级管理人员的议案</w:t>
      </w:r>
      <w:r w:rsidRPr="005322F4">
        <w:rPr>
          <w:rFonts w:hAnsi="宋体" w:hint="eastAsia"/>
          <w:b/>
          <w:bCs/>
        </w:rPr>
        <w:t>》；</w:t>
      </w:r>
    </w:p>
    <w:p w14:paraId="19822404" w14:textId="7C3FAE9F" w:rsidR="005E480A" w:rsidRDefault="005E480A" w:rsidP="0041282D">
      <w:pPr>
        <w:pStyle w:val="Default"/>
        <w:spacing w:line="360" w:lineRule="auto"/>
        <w:ind w:firstLineChars="200" w:firstLine="480"/>
        <w:jc w:val="both"/>
        <w:rPr>
          <w:rFonts w:asciiTheme="minorEastAsia" w:eastAsiaTheme="minorEastAsia" w:hAnsiTheme="minorEastAsia"/>
        </w:rPr>
      </w:pPr>
      <w:r w:rsidRPr="005E480A">
        <w:rPr>
          <w:rFonts w:asciiTheme="minorEastAsia" w:eastAsiaTheme="minorEastAsia" w:hAnsiTheme="minorEastAsia" w:hint="eastAsia"/>
        </w:rPr>
        <w:t>根据公司高级管理人员任期规定及公司经营工作安排，</w:t>
      </w:r>
      <w:r w:rsidR="00605336">
        <w:rPr>
          <w:rFonts w:asciiTheme="minorEastAsia" w:eastAsiaTheme="minorEastAsia" w:hAnsiTheme="minorEastAsia" w:hint="eastAsia"/>
        </w:rPr>
        <w:t>经董事会</w:t>
      </w:r>
      <w:r w:rsidR="00605336" w:rsidRPr="00C17A8F">
        <w:rPr>
          <w:rFonts w:hAnsi="宋体" w:hint="eastAsia"/>
        </w:rPr>
        <w:t>提名委员会审议通过</w:t>
      </w:r>
      <w:r w:rsidR="00605336">
        <w:rPr>
          <w:rFonts w:hAnsi="宋体" w:hint="eastAsia"/>
        </w:rPr>
        <w:t>，</w:t>
      </w:r>
      <w:r w:rsidRPr="005E480A">
        <w:rPr>
          <w:rFonts w:asciiTheme="minorEastAsia" w:eastAsiaTheme="minorEastAsia" w:hAnsiTheme="minorEastAsia" w:hint="eastAsia"/>
        </w:rPr>
        <w:t>董事会决议聘任如下高级管理人员</w:t>
      </w:r>
      <w:r w:rsidR="00E41D9D">
        <w:rPr>
          <w:rFonts w:asciiTheme="minorEastAsia" w:eastAsiaTheme="minorEastAsia" w:hAnsiTheme="minorEastAsia" w:hint="eastAsia"/>
        </w:rPr>
        <w:t>（人员简历详见附件）</w:t>
      </w:r>
      <w:r w:rsidRPr="005E480A">
        <w:rPr>
          <w:rFonts w:asciiTheme="minorEastAsia" w:eastAsiaTheme="minorEastAsia" w:hAnsiTheme="minorEastAsia" w:hint="eastAsia"/>
        </w:rPr>
        <w:t>：</w:t>
      </w:r>
    </w:p>
    <w:p w14:paraId="68C8B627" w14:textId="3C3927D7" w:rsidR="005E480A" w:rsidRDefault="007252D9" w:rsidP="0041282D">
      <w:pPr>
        <w:pStyle w:val="Default"/>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1、聘任</w:t>
      </w:r>
      <w:r w:rsidR="00640BE4" w:rsidRPr="00640BE4">
        <w:rPr>
          <w:rFonts w:asciiTheme="minorEastAsia" w:eastAsiaTheme="minorEastAsia" w:hAnsiTheme="minorEastAsia" w:hint="eastAsia"/>
        </w:rPr>
        <w:t>郑晓洁</w:t>
      </w:r>
      <w:r w:rsidR="00640BE4">
        <w:rPr>
          <w:rFonts w:asciiTheme="minorEastAsia" w:eastAsiaTheme="minorEastAsia" w:hAnsiTheme="minorEastAsia" w:hint="eastAsia"/>
        </w:rPr>
        <w:t>女士</w:t>
      </w:r>
      <w:r>
        <w:rPr>
          <w:rFonts w:asciiTheme="minorEastAsia" w:eastAsiaTheme="minorEastAsia" w:hAnsiTheme="minorEastAsia" w:hint="eastAsia"/>
        </w:rPr>
        <w:t>为</w:t>
      </w:r>
      <w:r w:rsidR="00EB39EA">
        <w:rPr>
          <w:rFonts w:asciiTheme="minorEastAsia" w:eastAsiaTheme="minorEastAsia" w:hAnsiTheme="minorEastAsia" w:hint="eastAsia"/>
        </w:rPr>
        <w:t>公司</w:t>
      </w:r>
      <w:r w:rsidR="005E480A" w:rsidRPr="005E480A">
        <w:rPr>
          <w:rFonts w:asciiTheme="minorEastAsia" w:eastAsiaTheme="minorEastAsia" w:hAnsiTheme="minorEastAsia" w:hint="eastAsia"/>
        </w:rPr>
        <w:t>总经理</w:t>
      </w:r>
      <w:r w:rsidR="0064546D">
        <w:rPr>
          <w:rFonts w:asciiTheme="minorEastAsia" w:eastAsiaTheme="minorEastAsia" w:hAnsiTheme="minorEastAsia" w:hint="eastAsia"/>
        </w:rPr>
        <w:t>；</w:t>
      </w:r>
    </w:p>
    <w:p w14:paraId="095D6A1C" w14:textId="292FA7AB" w:rsidR="007252D9" w:rsidRDefault="007252D9" w:rsidP="007252D9">
      <w:pPr>
        <w:pStyle w:val="Default"/>
        <w:spacing w:line="360" w:lineRule="auto"/>
        <w:ind w:firstLineChars="200" w:firstLine="480"/>
        <w:jc w:val="both"/>
        <w:rPr>
          <w:rFonts w:hAnsi="宋体"/>
        </w:rPr>
      </w:pPr>
      <w:r w:rsidRPr="00613B05">
        <w:rPr>
          <w:rFonts w:hAnsi="宋体" w:hint="eastAsia"/>
        </w:rPr>
        <w:t>该议案表决情况：</w:t>
      </w:r>
      <w:r w:rsidR="006A483A">
        <w:rPr>
          <w:rFonts w:hAnsi="宋体" w:hint="eastAsia"/>
        </w:rPr>
        <w:t>8票</w:t>
      </w:r>
      <w:r w:rsidRPr="00613B05">
        <w:rPr>
          <w:rFonts w:hAnsi="宋体" w:hint="eastAsia"/>
        </w:rPr>
        <w:t>同意，0票反对，0票弃权。</w:t>
      </w:r>
    </w:p>
    <w:p w14:paraId="110AD40A" w14:textId="742E71EE" w:rsidR="005E480A" w:rsidRDefault="007252D9" w:rsidP="0041282D">
      <w:pPr>
        <w:pStyle w:val="Default"/>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w:t>
      </w:r>
      <w:r w:rsidR="00F93E1B">
        <w:rPr>
          <w:rFonts w:hAnsi="宋体" w:hint="eastAsia"/>
        </w:rPr>
        <w:t>聘任</w:t>
      </w:r>
      <w:r w:rsidR="00640BE4" w:rsidRPr="00640BE4">
        <w:rPr>
          <w:rFonts w:hAnsi="宋体" w:hint="eastAsia"/>
        </w:rPr>
        <w:t>陈庆辉</w:t>
      </w:r>
      <w:r w:rsidR="00F93E1B">
        <w:rPr>
          <w:rFonts w:hAnsi="宋体" w:hint="eastAsia"/>
        </w:rPr>
        <w:t>先生为公司副总经理</w:t>
      </w:r>
      <w:r w:rsidR="00D6515A">
        <w:rPr>
          <w:rFonts w:hAnsi="宋体" w:hint="eastAsia"/>
        </w:rPr>
        <w:t>兼任人力总监</w:t>
      </w:r>
      <w:r w:rsidR="0064546D">
        <w:rPr>
          <w:rFonts w:asciiTheme="minorEastAsia" w:eastAsiaTheme="minorEastAsia" w:hAnsiTheme="minorEastAsia" w:hint="eastAsia"/>
        </w:rPr>
        <w:t>；</w:t>
      </w:r>
    </w:p>
    <w:p w14:paraId="2F2F4CB5" w14:textId="48E2C50D" w:rsidR="007252D9" w:rsidRDefault="007252D9" w:rsidP="007252D9">
      <w:pPr>
        <w:pStyle w:val="Default"/>
        <w:spacing w:line="360" w:lineRule="auto"/>
        <w:ind w:firstLineChars="200" w:firstLine="480"/>
        <w:jc w:val="both"/>
        <w:rPr>
          <w:rFonts w:hAnsi="宋体"/>
        </w:rPr>
      </w:pPr>
      <w:r w:rsidRPr="00613B05">
        <w:rPr>
          <w:rFonts w:hAnsi="宋体" w:hint="eastAsia"/>
        </w:rPr>
        <w:t>该议案表决情况：</w:t>
      </w:r>
      <w:r w:rsidR="006A483A">
        <w:rPr>
          <w:rFonts w:hAnsi="宋体" w:hint="eastAsia"/>
        </w:rPr>
        <w:t>8票</w:t>
      </w:r>
      <w:r w:rsidRPr="00613B05">
        <w:rPr>
          <w:rFonts w:hAnsi="宋体" w:hint="eastAsia"/>
        </w:rPr>
        <w:t>同意，0票反对，0票弃权。</w:t>
      </w:r>
    </w:p>
    <w:p w14:paraId="13511D97" w14:textId="4F03F5A6" w:rsidR="00640BE4" w:rsidRDefault="007252D9" w:rsidP="00640BE4">
      <w:pPr>
        <w:pStyle w:val="Default"/>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3、</w:t>
      </w:r>
      <w:r w:rsidR="00F93E1B" w:rsidRPr="008B62BC">
        <w:rPr>
          <w:rFonts w:hAnsi="宋体" w:hint="eastAsia"/>
        </w:rPr>
        <w:t>聘任</w:t>
      </w:r>
      <w:r w:rsidR="00640BE4">
        <w:rPr>
          <w:rFonts w:hAnsi="宋体" w:hint="eastAsia"/>
        </w:rPr>
        <w:t>孙建宇先生为公司副总经理</w:t>
      </w:r>
      <w:r w:rsidR="0064546D">
        <w:rPr>
          <w:rFonts w:asciiTheme="minorEastAsia" w:eastAsiaTheme="minorEastAsia" w:hAnsiTheme="minorEastAsia" w:hint="eastAsia"/>
        </w:rPr>
        <w:t>；</w:t>
      </w:r>
    </w:p>
    <w:p w14:paraId="1F5986B8" w14:textId="43A9BF14" w:rsidR="007252D9" w:rsidRDefault="007252D9" w:rsidP="007252D9">
      <w:pPr>
        <w:pStyle w:val="Default"/>
        <w:spacing w:line="360" w:lineRule="auto"/>
        <w:ind w:firstLineChars="200" w:firstLine="480"/>
        <w:jc w:val="both"/>
        <w:rPr>
          <w:rFonts w:hAnsi="宋体"/>
        </w:rPr>
      </w:pPr>
      <w:r w:rsidRPr="00613B05">
        <w:rPr>
          <w:rFonts w:hAnsi="宋体" w:hint="eastAsia"/>
        </w:rPr>
        <w:t>该议案表决情况：</w:t>
      </w:r>
      <w:r w:rsidR="006A483A">
        <w:rPr>
          <w:rFonts w:hAnsi="宋体" w:hint="eastAsia"/>
        </w:rPr>
        <w:t>8票</w:t>
      </w:r>
      <w:r w:rsidRPr="00613B05">
        <w:rPr>
          <w:rFonts w:hAnsi="宋体" w:hint="eastAsia"/>
        </w:rPr>
        <w:t>同意，0票反对，0票弃权。</w:t>
      </w:r>
    </w:p>
    <w:p w14:paraId="302C772F" w14:textId="3A1C834C" w:rsidR="002209BE" w:rsidRDefault="002209BE" w:rsidP="002209BE">
      <w:pPr>
        <w:pStyle w:val="Default"/>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w:t>
      </w:r>
      <w:r w:rsidRPr="008B62BC">
        <w:rPr>
          <w:rFonts w:hAnsi="宋体" w:hint="eastAsia"/>
        </w:rPr>
        <w:t>聘任</w:t>
      </w:r>
      <w:r>
        <w:rPr>
          <w:rFonts w:hAnsi="宋体" w:hint="eastAsia"/>
        </w:rPr>
        <w:t>陈新祥先生为公司副总经理</w:t>
      </w:r>
      <w:r w:rsidR="0064546D">
        <w:rPr>
          <w:rFonts w:asciiTheme="minorEastAsia" w:eastAsiaTheme="minorEastAsia" w:hAnsiTheme="minorEastAsia" w:hint="eastAsia"/>
        </w:rPr>
        <w:t>；</w:t>
      </w:r>
    </w:p>
    <w:p w14:paraId="34E51221" w14:textId="3C08185A" w:rsidR="002209BE" w:rsidRDefault="002209BE" w:rsidP="002209BE">
      <w:pPr>
        <w:pStyle w:val="Default"/>
        <w:spacing w:line="360" w:lineRule="auto"/>
        <w:ind w:firstLineChars="200" w:firstLine="480"/>
        <w:jc w:val="both"/>
        <w:rPr>
          <w:rFonts w:hAnsi="宋体"/>
        </w:rPr>
      </w:pPr>
      <w:r w:rsidRPr="00613B05">
        <w:rPr>
          <w:rFonts w:hAnsi="宋体" w:hint="eastAsia"/>
        </w:rPr>
        <w:t>该议案表决情况：</w:t>
      </w:r>
      <w:r w:rsidR="006A483A">
        <w:rPr>
          <w:rFonts w:hAnsi="宋体" w:hint="eastAsia"/>
        </w:rPr>
        <w:t>8票</w:t>
      </w:r>
      <w:r w:rsidRPr="00613B05">
        <w:rPr>
          <w:rFonts w:hAnsi="宋体" w:hint="eastAsia"/>
        </w:rPr>
        <w:t>同意，0票反对，0票弃权。</w:t>
      </w:r>
    </w:p>
    <w:p w14:paraId="0AD09C21" w14:textId="774AADC3" w:rsidR="005E480A" w:rsidRDefault="002209BE" w:rsidP="0041282D">
      <w:pPr>
        <w:pStyle w:val="Default"/>
        <w:spacing w:line="360" w:lineRule="auto"/>
        <w:ind w:firstLineChars="200" w:firstLine="480"/>
        <w:jc w:val="both"/>
        <w:rPr>
          <w:rFonts w:hAnsi="宋体"/>
        </w:rPr>
      </w:pPr>
      <w:r w:rsidRPr="00EA3AF3">
        <w:rPr>
          <w:rFonts w:asciiTheme="minorEastAsia" w:eastAsiaTheme="minorEastAsia" w:hAnsiTheme="minorEastAsia" w:hint="eastAsia"/>
        </w:rPr>
        <w:t>5</w:t>
      </w:r>
      <w:r w:rsidR="007252D9" w:rsidRPr="00EA3AF3">
        <w:rPr>
          <w:rFonts w:asciiTheme="minorEastAsia" w:eastAsiaTheme="minorEastAsia" w:hAnsiTheme="minorEastAsia" w:hint="eastAsia"/>
        </w:rPr>
        <w:t>、</w:t>
      </w:r>
      <w:r w:rsidR="00F93E1B" w:rsidRPr="00EA3AF3">
        <w:rPr>
          <w:rFonts w:hAnsi="宋体" w:hint="eastAsia"/>
        </w:rPr>
        <w:t>聘任</w:t>
      </w:r>
      <w:r w:rsidR="00640BE4" w:rsidRPr="00EA3AF3">
        <w:rPr>
          <w:rFonts w:hAnsi="宋体" w:hint="eastAsia"/>
        </w:rPr>
        <w:t>廖嘉琦</w:t>
      </w:r>
      <w:r w:rsidR="00F93E1B" w:rsidRPr="00EA3AF3">
        <w:rPr>
          <w:rFonts w:hAnsi="宋体" w:hint="eastAsia"/>
        </w:rPr>
        <w:t>先生为公司</w:t>
      </w:r>
      <w:r w:rsidR="00066AB1" w:rsidRPr="00EA3AF3">
        <w:rPr>
          <w:rFonts w:hAnsi="宋体" w:hint="eastAsia"/>
        </w:rPr>
        <w:t>财务总监</w:t>
      </w:r>
      <w:r w:rsidR="00970F52">
        <w:rPr>
          <w:rFonts w:hAnsi="宋体" w:hint="eastAsia"/>
        </w:rPr>
        <w:t>并代行董事会秘书职责</w:t>
      </w:r>
      <w:r w:rsidR="0064546D" w:rsidRPr="00EA3AF3">
        <w:rPr>
          <w:rFonts w:hAnsi="宋体" w:hint="eastAsia"/>
        </w:rPr>
        <w:t>；</w:t>
      </w:r>
    </w:p>
    <w:p w14:paraId="0D8DDE34" w14:textId="31F03682" w:rsidR="00605336" w:rsidRDefault="00970F52" w:rsidP="00041695">
      <w:pPr>
        <w:pStyle w:val="Default"/>
        <w:spacing w:line="360" w:lineRule="auto"/>
        <w:ind w:firstLineChars="200" w:firstLine="480"/>
        <w:jc w:val="both"/>
        <w:rPr>
          <w:rFonts w:hAnsi="宋体"/>
        </w:rPr>
      </w:pPr>
      <w:r w:rsidRPr="00EA3AF3">
        <w:rPr>
          <w:rFonts w:hAnsi="宋体" w:hint="eastAsia"/>
        </w:rPr>
        <w:t>聘任廖嘉琦先生为公司财务总监</w:t>
      </w:r>
      <w:r>
        <w:rPr>
          <w:rFonts w:hAnsi="宋体" w:hint="eastAsia"/>
        </w:rPr>
        <w:t>的事项</w:t>
      </w:r>
      <w:r w:rsidR="00605336">
        <w:rPr>
          <w:rFonts w:hAnsi="宋体" w:hint="eastAsia"/>
        </w:rPr>
        <w:t>已经</w:t>
      </w:r>
      <w:r w:rsidR="00605336" w:rsidRPr="00C17A8F">
        <w:rPr>
          <w:rFonts w:hAnsi="宋体" w:hint="eastAsia"/>
        </w:rPr>
        <w:t>公司董事会审计委员会审议通过</w:t>
      </w:r>
      <w:r w:rsidR="00605336">
        <w:rPr>
          <w:rFonts w:hAnsi="宋体" w:hint="eastAsia"/>
        </w:rPr>
        <w:t>。</w:t>
      </w:r>
    </w:p>
    <w:p w14:paraId="08EF1BB1" w14:textId="628078CF" w:rsidR="00041695" w:rsidRDefault="00041695" w:rsidP="00041695">
      <w:pPr>
        <w:pStyle w:val="Default"/>
        <w:spacing w:line="360" w:lineRule="auto"/>
        <w:ind w:firstLineChars="200" w:firstLine="480"/>
        <w:jc w:val="both"/>
        <w:rPr>
          <w:rFonts w:hAnsi="宋体"/>
        </w:rPr>
      </w:pPr>
      <w:r w:rsidRPr="00613B05">
        <w:rPr>
          <w:rFonts w:hAnsi="宋体" w:hint="eastAsia"/>
        </w:rPr>
        <w:t>该议案表决情况：</w:t>
      </w:r>
      <w:r w:rsidR="006A483A">
        <w:rPr>
          <w:rFonts w:hAnsi="宋体" w:hint="eastAsia"/>
        </w:rPr>
        <w:t>8票</w:t>
      </w:r>
      <w:r w:rsidRPr="00613B05">
        <w:rPr>
          <w:rFonts w:hAnsi="宋体" w:hint="eastAsia"/>
        </w:rPr>
        <w:t>同意，0票反对，0票弃权。</w:t>
      </w:r>
    </w:p>
    <w:p w14:paraId="05BAAA9C" w14:textId="779AF7AF" w:rsidR="00F3750D" w:rsidRDefault="00953983" w:rsidP="00F3750D">
      <w:pPr>
        <w:spacing w:line="360" w:lineRule="auto"/>
        <w:ind w:firstLine="570"/>
        <w:rPr>
          <w:rFonts w:hAnsi="宋体"/>
          <w:sz w:val="24"/>
        </w:rPr>
      </w:pPr>
      <w:r w:rsidRPr="00F3750D">
        <w:rPr>
          <w:rFonts w:hAnsi="宋体" w:hint="eastAsia"/>
          <w:sz w:val="24"/>
        </w:rPr>
        <w:t>上述高级管理人员任期自公司董事会审议通过之日起至公司第七</w:t>
      </w:r>
      <w:r w:rsidR="00C17A8F" w:rsidRPr="00F3750D">
        <w:rPr>
          <w:rFonts w:hAnsi="宋体" w:hint="eastAsia"/>
          <w:sz w:val="24"/>
        </w:rPr>
        <w:t>届董事会</w:t>
      </w:r>
      <w:r w:rsidR="00801F00">
        <w:rPr>
          <w:rFonts w:hAnsi="宋体" w:hint="eastAsia"/>
          <w:sz w:val="24"/>
        </w:rPr>
        <w:lastRenderedPageBreak/>
        <w:t>三年</w:t>
      </w:r>
      <w:r w:rsidR="00C17A8F" w:rsidRPr="00F3750D">
        <w:rPr>
          <w:rFonts w:hAnsi="宋体" w:hint="eastAsia"/>
          <w:sz w:val="24"/>
        </w:rPr>
        <w:t>任期届满之日止。</w:t>
      </w:r>
    </w:p>
    <w:p w14:paraId="5B1FFE80" w14:textId="54727677" w:rsidR="009A08DC" w:rsidRPr="00BA1D28" w:rsidRDefault="00F73480" w:rsidP="009A08DC">
      <w:pPr>
        <w:pStyle w:val="Default"/>
        <w:spacing w:beforeLines="50" w:before="156" w:afterLines="50" w:after="156" w:line="360" w:lineRule="auto"/>
        <w:ind w:firstLineChars="200" w:firstLine="482"/>
        <w:jc w:val="both"/>
        <w:outlineLvl w:val="1"/>
        <w:rPr>
          <w:rFonts w:hAnsi="宋体"/>
          <w:b/>
          <w:bCs/>
        </w:rPr>
      </w:pPr>
      <w:r>
        <w:rPr>
          <w:rFonts w:hAnsi="宋体" w:hint="eastAsia"/>
          <w:b/>
          <w:bCs/>
        </w:rPr>
        <w:t>（四）</w:t>
      </w:r>
      <w:r w:rsidR="009A08DC" w:rsidRPr="005322F4">
        <w:rPr>
          <w:rFonts w:hAnsi="宋体" w:hint="eastAsia"/>
          <w:b/>
          <w:bCs/>
        </w:rPr>
        <w:t>审议通过了《</w:t>
      </w:r>
      <w:r w:rsidR="00056272" w:rsidRPr="00056272">
        <w:rPr>
          <w:rFonts w:hAnsi="宋体" w:hint="eastAsia"/>
          <w:b/>
          <w:bCs/>
        </w:rPr>
        <w:t>关于2025年度公司及控股子公司开展商品衍生品交易的</w:t>
      </w:r>
      <w:r w:rsidR="00296CC3">
        <w:rPr>
          <w:rFonts w:hAnsi="宋体" w:hint="eastAsia"/>
          <w:b/>
          <w:bCs/>
        </w:rPr>
        <w:t>议案</w:t>
      </w:r>
      <w:r w:rsidR="009A08DC">
        <w:rPr>
          <w:rFonts w:hAnsi="宋体" w:hint="eastAsia"/>
          <w:b/>
          <w:bCs/>
        </w:rPr>
        <w:t>》；</w:t>
      </w:r>
    </w:p>
    <w:p w14:paraId="75736C29" w14:textId="7D5C3DDF" w:rsidR="009A08DC" w:rsidRDefault="00056272" w:rsidP="00056272">
      <w:pPr>
        <w:pStyle w:val="Default"/>
        <w:spacing w:line="360" w:lineRule="auto"/>
        <w:ind w:firstLineChars="200" w:firstLine="480"/>
        <w:rPr>
          <w:rStyle w:val="fontstyle01"/>
          <w:rFonts w:hint="default"/>
          <w:sz w:val="24"/>
        </w:rPr>
      </w:pPr>
      <w:r>
        <w:rPr>
          <w:rStyle w:val="fontstyle01"/>
          <w:rFonts w:hint="default"/>
          <w:sz w:val="24"/>
        </w:rPr>
        <w:t>2025年度</w:t>
      </w:r>
      <w:r w:rsidR="000E126D" w:rsidRPr="000E126D">
        <w:rPr>
          <w:rStyle w:val="fontstyle01"/>
          <w:rFonts w:hint="default"/>
          <w:sz w:val="24"/>
        </w:rPr>
        <w:t>公司及控股子公司</w:t>
      </w:r>
      <w:r w:rsidRPr="00325E67">
        <w:rPr>
          <w:rStyle w:val="fontstyle01"/>
          <w:rFonts w:hint="default"/>
          <w:color w:val="auto"/>
          <w:sz w:val="24"/>
        </w:rPr>
        <w:t>拟以套期保值为原则，从事铜、铝、塑料</w:t>
      </w:r>
      <w:r>
        <w:rPr>
          <w:rStyle w:val="fontstyle01"/>
          <w:rFonts w:hint="default"/>
          <w:color w:val="auto"/>
          <w:sz w:val="24"/>
        </w:rPr>
        <w:t>、多晶硅等与公司生产原材料或产成品价格高度相关的商品衍生品交易，相关交易</w:t>
      </w:r>
      <w:r w:rsidR="000E126D" w:rsidRPr="000E126D">
        <w:rPr>
          <w:rStyle w:val="fontstyle01"/>
          <w:rFonts w:hint="default"/>
          <w:sz w:val="24"/>
        </w:rPr>
        <w:t>业务的保证金不超过</w:t>
      </w:r>
      <w:r w:rsidR="00F74B92">
        <w:rPr>
          <w:rStyle w:val="fontstyle01"/>
          <w:rFonts w:hint="default"/>
          <w:sz w:val="24"/>
        </w:rPr>
        <w:t>2亿元</w:t>
      </w:r>
      <w:r w:rsidR="000E126D">
        <w:rPr>
          <w:rStyle w:val="fontstyle01"/>
          <w:rFonts w:hint="default"/>
          <w:sz w:val="24"/>
        </w:rPr>
        <w:t>人民币</w:t>
      </w:r>
      <w:r w:rsidR="009A08DC" w:rsidRPr="00890D5E">
        <w:rPr>
          <w:rStyle w:val="fontstyle01"/>
          <w:rFonts w:hint="default"/>
          <w:sz w:val="24"/>
        </w:rPr>
        <w:t>。</w:t>
      </w:r>
      <w:r w:rsidR="009A08DC" w:rsidRPr="001713E4">
        <w:rPr>
          <w:rStyle w:val="fontstyle01"/>
          <w:rFonts w:hint="default"/>
          <w:sz w:val="24"/>
        </w:rPr>
        <w:t>上述额度</w:t>
      </w:r>
      <w:r w:rsidR="009A08DC">
        <w:rPr>
          <w:rStyle w:val="fontstyle01"/>
          <w:rFonts w:hint="default"/>
          <w:sz w:val="24"/>
        </w:rPr>
        <w:t>在审批期限内</w:t>
      </w:r>
      <w:r w:rsidR="009A08DC" w:rsidRPr="001713E4">
        <w:rPr>
          <w:rStyle w:val="fontstyle01"/>
          <w:rFonts w:hint="default"/>
          <w:sz w:val="24"/>
        </w:rPr>
        <w:t>可循环滚动使用。</w:t>
      </w:r>
      <w:r w:rsidR="009E535B" w:rsidRPr="003225E3">
        <w:rPr>
          <w:rFonts w:hAnsi="宋体" w:hint="eastAsia"/>
        </w:rPr>
        <w:t>具体详见</w:t>
      </w:r>
      <w:r w:rsidR="009E535B">
        <w:rPr>
          <w:rFonts w:hAnsi="宋体" w:hint="eastAsia"/>
        </w:rPr>
        <w:t>同日在</w:t>
      </w:r>
      <w:r w:rsidR="009E535B" w:rsidRPr="003225E3">
        <w:rPr>
          <w:rFonts w:hAnsi="宋体" w:hint="eastAsia"/>
        </w:rPr>
        <w:t>巨潮资讯网（www.cninfo.com.cn)的披露内容。</w:t>
      </w:r>
    </w:p>
    <w:p w14:paraId="01E5F1F8" w14:textId="35A55FC3" w:rsidR="009E535B" w:rsidRPr="00562BB9" w:rsidRDefault="009A08DC" w:rsidP="009E535B">
      <w:pPr>
        <w:pStyle w:val="Default"/>
        <w:spacing w:line="360" w:lineRule="auto"/>
        <w:ind w:firstLineChars="200" w:firstLine="480"/>
        <w:jc w:val="both"/>
        <w:rPr>
          <w:rFonts w:hAnsi="宋体"/>
        </w:rPr>
      </w:pPr>
      <w:r w:rsidRPr="00613B05">
        <w:rPr>
          <w:rFonts w:hAnsi="宋体" w:hint="eastAsia"/>
        </w:rPr>
        <w:t>该议案表决情况：</w:t>
      </w:r>
      <w:r w:rsidR="006A483A">
        <w:rPr>
          <w:rFonts w:hAnsi="宋体" w:hint="eastAsia"/>
        </w:rPr>
        <w:t>8票</w:t>
      </w:r>
      <w:r w:rsidRPr="00613B05">
        <w:rPr>
          <w:rFonts w:hAnsi="宋体" w:hint="eastAsia"/>
        </w:rPr>
        <w:t>同意，0票反对，0票弃权。</w:t>
      </w:r>
      <w:r w:rsidR="00D43A4A">
        <w:rPr>
          <w:rFonts w:hAnsi="宋体" w:hint="eastAsia"/>
          <w:bCs/>
        </w:rPr>
        <w:t>该</w:t>
      </w:r>
      <w:r w:rsidR="009E535B" w:rsidRPr="00562BB9">
        <w:rPr>
          <w:rFonts w:hAnsi="宋体" w:hint="eastAsia"/>
          <w:bCs/>
        </w:rPr>
        <w:t>议案尚须提交公司股东大会审议。</w:t>
      </w:r>
    </w:p>
    <w:p w14:paraId="335B9A4E" w14:textId="34396343" w:rsidR="009A08DC" w:rsidRPr="00BA1D28" w:rsidRDefault="009A08DC" w:rsidP="009A08DC">
      <w:pPr>
        <w:pStyle w:val="Default"/>
        <w:spacing w:beforeLines="50" w:before="156" w:afterLines="50" w:after="156" w:line="360" w:lineRule="auto"/>
        <w:ind w:firstLineChars="200" w:firstLine="482"/>
        <w:outlineLvl w:val="1"/>
        <w:rPr>
          <w:rFonts w:hAnsi="宋体"/>
          <w:b/>
          <w:bCs/>
        </w:rPr>
      </w:pPr>
      <w:r>
        <w:rPr>
          <w:rFonts w:hAnsi="宋体" w:hint="eastAsia"/>
          <w:b/>
          <w:bCs/>
        </w:rPr>
        <w:t>（五）</w:t>
      </w:r>
      <w:r w:rsidRPr="005322F4">
        <w:rPr>
          <w:rFonts w:hAnsi="宋体" w:hint="eastAsia"/>
          <w:b/>
          <w:bCs/>
        </w:rPr>
        <w:t>审议通过了《</w:t>
      </w:r>
      <w:r>
        <w:rPr>
          <w:rFonts w:hAnsi="宋体" w:hint="eastAsia"/>
          <w:b/>
          <w:bCs/>
        </w:rPr>
        <w:t>关于</w:t>
      </w:r>
      <w:r w:rsidR="00296CC3">
        <w:rPr>
          <w:rFonts w:hAnsi="宋体" w:hint="eastAsia"/>
          <w:b/>
          <w:bCs/>
        </w:rPr>
        <w:t>2</w:t>
      </w:r>
      <w:r w:rsidR="00296CC3">
        <w:rPr>
          <w:rFonts w:hAnsi="宋体"/>
          <w:b/>
          <w:bCs/>
        </w:rPr>
        <w:t>025</w:t>
      </w:r>
      <w:r w:rsidR="00296CC3">
        <w:rPr>
          <w:rFonts w:hAnsi="宋体" w:hint="eastAsia"/>
          <w:b/>
          <w:bCs/>
        </w:rPr>
        <w:t>年度</w:t>
      </w:r>
      <w:r>
        <w:rPr>
          <w:rFonts w:hAnsi="宋体" w:hint="eastAsia"/>
          <w:b/>
          <w:bCs/>
        </w:rPr>
        <w:t>公司</w:t>
      </w:r>
      <w:r>
        <w:rPr>
          <w:rFonts w:hAnsi="宋体"/>
          <w:b/>
          <w:bCs/>
        </w:rPr>
        <w:t>及</w:t>
      </w:r>
      <w:r>
        <w:rPr>
          <w:rFonts w:hAnsi="宋体" w:hint="eastAsia"/>
          <w:b/>
          <w:bCs/>
        </w:rPr>
        <w:t>控股</w:t>
      </w:r>
      <w:r w:rsidRPr="00562BB9">
        <w:rPr>
          <w:rFonts w:hAnsi="宋体" w:hint="eastAsia"/>
          <w:b/>
          <w:bCs/>
        </w:rPr>
        <w:t>子公司开展外汇套期保值业务的议案</w:t>
      </w:r>
      <w:r>
        <w:rPr>
          <w:rFonts w:hAnsi="宋体" w:hint="eastAsia"/>
          <w:b/>
          <w:bCs/>
        </w:rPr>
        <w:t>》；</w:t>
      </w:r>
    </w:p>
    <w:p w14:paraId="5C3B7129" w14:textId="6E97C27D" w:rsidR="009A08DC" w:rsidRDefault="003569B7" w:rsidP="009A08DC">
      <w:pPr>
        <w:pStyle w:val="Default"/>
        <w:spacing w:line="360" w:lineRule="auto"/>
        <w:ind w:firstLineChars="200" w:firstLine="480"/>
        <w:jc w:val="both"/>
        <w:rPr>
          <w:rFonts w:hAnsi="宋体"/>
        </w:rPr>
      </w:pPr>
      <w:r w:rsidRPr="00BD6799">
        <w:rPr>
          <w:rStyle w:val="fontstyle01"/>
          <w:rFonts w:hint="default"/>
          <w:sz w:val="24"/>
        </w:rPr>
        <w:t>根据公司经营及业务需求情况</w:t>
      </w:r>
      <w:r>
        <w:rPr>
          <w:rStyle w:val="fontstyle01"/>
          <w:rFonts w:hint="default"/>
          <w:sz w:val="24"/>
        </w:rPr>
        <w:t>，2025</w:t>
      </w:r>
      <w:r w:rsidR="0070055F">
        <w:rPr>
          <w:rStyle w:val="fontstyle01"/>
          <w:rFonts w:hint="default"/>
          <w:sz w:val="24"/>
        </w:rPr>
        <w:t>年度</w:t>
      </w:r>
      <w:r w:rsidR="009A08DC">
        <w:rPr>
          <w:rStyle w:val="fontstyle01"/>
          <w:rFonts w:hint="default"/>
          <w:sz w:val="24"/>
        </w:rPr>
        <w:t>公司及控股子</w:t>
      </w:r>
      <w:r w:rsidR="009A08DC" w:rsidRPr="00BD6799">
        <w:rPr>
          <w:rStyle w:val="fontstyle01"/>
          <w:rFonts w:hint="default"/>
          <w:sz w:val="24"/>
        </w:rPr>
        <w:t>公司拟开展外汇套期保值业务的</w:t>
      </w:r>
      <w:r w:rsidR="009A08DC">
        <w:rPr>
          <w:rStyle w:val="fontstyle01"/>
          <w:rFonts w:hint="default"/>
          <w:sz w:val="24"/>
        </w:rPr>
        <w:t>总金额</w:t>
      </w:r>
      <w:r w:rsidR="00B4234C" w:rsidRPr="00F74B92">
        <w:rPr>
          <w:rStyle w:val="fontstyle01"/>
          <w:rFonts w:hint="default"/>
          <w:sz w:val="24"/>
        </w:rPr>
        <w:t>不超过</w:t>
      </w:r>
      <w:r w:rsidR="00F74B92" w:rsidRPr="00F74B92">
        <w:rPr>
          <w:rStyle w:val="fontstyle01"/>
          <w:rFonts w:hint="default"/>
          <w:sz w:val="24"/>
        </w:rPr>
        <w:t>10亿元人民币</w:t>
      </w:r>
      <w:r w:rsidR="00100231" w:rsidRPr="00FB04A5">
        <w:rPr>
          <w:rStyle w:val="fontstyle01"/>
          <w:rFonts w:hint="default"/>
          <w:sz w:val="24"/>
        </w:rPr>
        <w:t>或等值外币</w:t>
      </w:r>
      <w:r w:rsidR="009A08DC" w:rsidRPr="00BD6799">
        <w:rPr>
          <w:rStyle w:val="fontstyle01"/>
          <w:rFonts w:hint="default"/>
          <w:sz w:val="24"/>
        </w:rPr>
        <w:t>。</w:t>
      </w:r>
      <w:r w:rsidR="009A08DC" w:rsidRPr="001713E4">
        <w:rPr>
          <w:rStyle w:val="fontstyle01"/>
          <w:rFonts w:hint="default"/>
          <w:sz w:val="24"/>
        </w:rPr>
        <w:t>上述额度</w:t>
      </w:r>
      <w:r w:rsidR="009A08DC">
        <w:rPr>
          <w:rStyle w:val="fontstyle01"/>
          <w:rFonts w:hint="default"/>
          <w:sz w:val="24"/>
        </w:rPr>
        <w:t>在审批期限内</w:t>
      </w:r>
      <w:r w:rsidR="009A08DC" w:rsidRPr="001713E4">
        <w:rPr>
          <w:rStyle w:val="fontstyle01"/>
          <w:rFonts w:hint="default"/>
          <w:sz w:val="24"/>
        </w:rPr>
        <w:t>可循环滚动使用。</w:t>
      </w:r>
      <w:r w:rsidR="00C60FE0" w:rsidRPr="003225E3">
        <w:rPr>
          <w:rFonts w:hAnsi="宋体" w:hint="eastAsia"/>
        </w:rPr>
        <w:t>具体详见</w:t>
      </w:r>
      <w:r w:rsidR="00C60FE0">
        <w:rPr>
          <w:rFonts w:hAnsi="宋体" w:hint="eastAsia"/>
        </w:rPr>
        <w:t>同日在</w:t>
      </w:r>
      <w:r w:rsidR="00C60FE0" w:rsidRPr="003225E3">
        <w:rPr>
          <w:rFonts w:hAnsi="宋体" w:hint="eastAsia"/>
        </w:rPr>
        <w:t>巨潮资讯网（www.cninfo.com.cn)的披露内容。</w:t>
      </w:r>
    </w:p>
    <w:p w14:paraId="08178862" w14:textId="4C9DA256" w:rsidR="00C60FE0" w:rsidRPr="00562BB9" w:rsidRDefault="009A08DC" w:rsidP="00C60FE0">
      <w:pPr>
        <w:pStyle w:val="Default"/>
        <w:spacing w:line="360" w:lineRule="auto"/>
        <w:ind w:firstLineChars="200" w:firstLine="480"/>
        <w:jc w:val="both"/>
        <w:rPr>
          <w:rFonts w:hAnsi="宋体"/>
        </w:rPr>
      </w:pPr>
      <w:r w:rsidRPr="003C21F6">
        <w:rPr>
          <w:rFonts w:hAnsi="宋体" w:hint="eastAsia"/>
        </w:rPr>
        <w:t>该议案表决情况：</w:t>
      </w:r>
      <w:r w:rsidR="006A483A">
        <w:rPr>
          <w:rFonts w:hAnsi="宋体"/>
        </w:rPr>
        <w:t>8票</w:t>
      </w:r>
      <w:r w:rsidRPr="003C21F6">
        <w:rPr>
          <w:rFonts w:hAnsi="宋体" w:hint="eastAsia"/>
        </w:rPr>
        <w:t>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票弃权。</w:t>
      </w:r>
      <w:r w:rsidR="00D43A4A">
        <w:rPr>
          <w:rFonts w:hAnsi="宋体" w:hint="eastAsia"/>
          <w:bCs/>
        </w:rPr>
        <w:t>该</w:t>
      </w:r>
      <w:r w:rsidR="00C60FE0" w:rsidRPr="00562BB9">
        <w:rPr>
          <w:rFonts w:hAnsi="宋体" w:hint="eastAsia"/>
          <w:bCs/>
        </w:rPr>
        <w:t>议案尚须提交公司股东大会审议。</w:t>
      </w:r>
    </w:p>
    <w:p w14:paraId="61A4DEEF" w14:textId="3B93834B" w:rsidR="009A08DC" w:rsidRPr="00BA1D28" w:rsidRDefault="009A08DC" w:rsidP="009A08DC">
      <w:pPr>
        <w:pStyle w:val="Default"/>
        <w:spacing w:beforeLines="50" w:before="156" w:afterLines="50" w:after="156" w:line="360" w:lineRule="auto"/>
        <w:ind w:firstLineChars="200" w:firstLine="482"/>
        <w:jc w:val="both"/>
        <w:outlineLvl w:val="1"/>
        <w:rPr>
          <w:rFonts w:hAnsi="宋体"/>
          <w:b/>
          <w:bCs/>
        </w:rPr>
      </w:pPr>
      <w:r>
        <w:rPr>
          <w:rFonts w:hAnsi="宋体" w:hint="eastAsia"/>
          <w:b/>
          <w:bCs/>
        </w:rPr>
        <w:t>（六）</w:t>
      </w:r>
      <w:r w:rsidRPr="005322F4">
        <w:rPr>
          <w:rFonts w:hAnsi="宋体" w:hint="eastAsia"/>
          <w:b/>
          <w:bCs/>
        </w:rPr>
        <w:t>审议通过了《</w:t>
      </w:r>
      <w:r w:rsidRPr="00562BB9">
        <w:rPr>
          <w:rFonts w:hAnsi="宋体" w:hint="eastAsia"/>
          <w:b/>
          <w:bCs/>
        </w:rPr>
        <w:t>关于</w:t>
      </w:r>
      <w:r>
        <w:rPr>
          <w:rFonts w:hAnsi="宋体" w:hint="eastAsia"/>
          <w:b/>
          <w:bCs/>
        </w:rPr>
        <w:t>202</w:t>
      </w:r>
      <w:r>
        <w:rPr>
          <w:rFonts w:hAnsi="宋体"/>
          <w:b/>
          <w:bCs/>
        </w:rPr>
        <w:t>5</w:t>
      </w:r>
      <w:r w:rsidRPr="00562BB9">
        <w:rPr>
          <w:rFonts w:hAnsi="宋体" w:hint="eastAsia"/>
          <w:b/>
          <w:bCs/>
        </w:rPr>
        <w:t>年</w:t>
      </w:r>
      <w:r w:rsidR="00877140">
        <w:rPr>
          <w:rFonts w:hAnsi="宋体" w:hint="eastAsia"/>
          <w:b/>
          <w:bCs/>
        </w:rPr>
        <w:t>度</w:t>
      </w:r>
      <w:r w:rsidRPr="00562BB9">
        <w:rPr>
          <w:rFonts w:hAnsi="宋体" w:hint="eastAsia"/>
          <w:b/>
          <w:bCs/>
        </w:rPr>
        <w:t>向银行申请综合授信额度的议案</w:t>
      </w:r>
      <w:r>
        <w:rPr>
          <w:rFonts w:hAnsi="宋体" w:hint="eastAsia"/>
          <w:b/>
          <w:bCs/>
        </w:rPr>
        <w:t>》；</w:t>
      </w:r>
    </w:p>
    <w:p w14:paraId="0D095F34" w14:textId="46E96CB9" w:rsidR="009A08DC" w:rsidRPr="00562BB9" w:rsidRDefault="009A08DC" w:rsidP="009A08DC">
      <w:pPr>
        <w:pStyle w:val="Default"/>
        <w:spacing w:line="360" w:lineRule="auto"/>
        <w:ind w:firstLineChars="200" w:firstLine="480"/>
        <w:jc w:val="both"/>
        <w:rPr>
          <w:rFonts w:hAnsi="宋体"/>
          <w:bCs/>
        </w:rPr>
      </w:pPr>
      <w:r>
        <w:rPr>
          <w:rFonts w:hAnsi="宋体" w:hint="eastAsia"/>
          <w:bCs/>
        </w:rPr>
        <w:t>公司预计2</w:t>
      </w:r>
      <w:r>
        <w:rPr>
          <w:rFonts w:hAnsi="宋体"/>
          <w:bCs/>
        </w:rPr>
        <w:t>025</w:t>
      </w:r>
      <w:r w:rsidRPr="00562BB9">
        <w:rPr>
          <w:rFonts w:hAnsi="宋体" w:hint="eastAsia"/>
          <w:bCs/>
        </w:rPr>
        <w:t>年</w:t>
      </w:r>
      <w:r>
        <w:rPr>
          <w:rFonts w:hAnsi="宋体" w:hint="eastAsia"/>
          <w:bCs/>
        </w:rPr>
        <w:t>度</w:t>
      </w:r>
      <w:r w:rsidRPr="00562BB9">
        <w:rPr>
          <w:rFonts w:hAnsi="宋体" w:hint="eastAsia"/>
          <w:bCs/>
        </w:rPr>
        <w:t>拟向相关银行</w:t>
      </w:r>
      <w:r w:rsidR="00302DC4">
        <w:rPr>
          <w:rFonts w:hAnsi="宋体" w:hint="eastAsia"/>
          <w:bCs/>
        </w:rPr>
        <w:t>机构</w:t>
      </w:r>
      <w:r w:rsidRPr="00562BB9">
        <w:rPr>
          <w:rFonts w:hAnsi="宋体" w:hint="eastAsia"/>
          <w:bCs/>
        </w:rPr>
        <w:t>申请累计不超过人民币</w:t>
      </w:r>
      <w:r w:rsidR="00737622">
        <w:rPr>
          <w:rFonts w:hAnsi="宋体" w:hint="eastAsia"/>
          <w:bCs/>
        </w:rPr>
        <w:t>3</w:t>
      </w:r>
      <w:r w:rsidR="00737622">
        <w:rPr>
          <w:rFonts w:hAnsi="宋体"/>
          <w:bCs/>
        </w:rPr>
        <w:t>0</w:t>
      </w:r>
      <w:r w:rsidRPr="00562BB9">
        <w:rPr>
          <w:rFonts w:hAnsi="宋体" w:hint="eastAsia"/>
          <w:bCs/>
        </w:rPr>
        <w:t>亿元的综合授信额度(最终以各家银行实际审批的授信额度为准)。</w:t>
      </w:r>
      <w:r w:rsidR="00E10BA6" w:rsidRPr="003225E3">
        <w:rPr>
          <w:rFonts w:hAnsi="宋体" w:hint="eastAsia"/>
        </w:rPr>
        <w:t>具体详见</w:t>
      </w:r>
      <w:r w:rsidR="00E10BA6">
        <w:rPr>
          <w:rFonts w:hAnsi="宋体" w:hint="eastAsia"/>
        </w:rPr>
        <w:t>同日在</w:t>
      </w:r>
      <w:r w:rsidR="00E10BA6" w:rsidRPr="003225E3">
        <w:rPr>
          <w:rFonts w:hAnsi="宋体" w:hint="eastAsia"/>
        </w:rPr>
        <w:t>巨潮资讯网（www.cninfo.com.cn)的披露内容。</w:t>
      </w:r>
    </w:p>
    <w:p w14:paraId="39E3F4FF" w14:textId="29A82B64" w:rsidR="00D43A4A" w:rsidRPr="00EA2FCA" w:rsidRDefault="009A08DC" w:rsidP="00D43A4A">
      <w:pPr>
        <w:pStyle w:val="Default"/>
        <w:spacing w:line="360" w:lineRule="auto"/>
        <w:ind w:firstLineChars="200" w:firstLine="480"/>
        <w:rPr>
          <w:rFonts w:hAnsi="宋体"/>
          <w:bCs/>
        </w:rPr>
      </w:pPr>
      <w:r w:rsidRPr="00EE75A4">
        <w:rPr>
          <w:rFonts w:hAnsi="宋体" w:hint="eastAsia"/>
        </w:rPr>
        <w:t>该议案表决情况：</w:t>
      </w:r>
      <w:r w:rsidR="006A483A" w:rsidRPr="00EE75A4">
        <w:rPr>
          <w:rFonts w:hAnsi="宋体"/>
        </w:rPr>
        <w:t>8票</w:t>
      </w:r>
      <w:r w:rsidRPr="00EE75A4">
        <w:rPr>
          <w:rFonts w:hAnsi="宋体" w:hint="eastAsia"/>
        </w:rPr>
        <w:t>同意，0票反对，0票弃权。</w:t>
      </w:r>
      <w:r w:rsidR="00D43A4A" w:rsidRPr="00EE75A4">
        <w:rPr>
          <w:rFonts w:hAnsi="宋体" w:hint="eastAsia"/>
          <w:bCs/>
        </w:rPr>
        <w:t>该议案尚须提交公司股东大会审议。</w:t>
      </w:r>
    </w:p>
    <w:p w14:paraId="6486C512" w14:textId="49F607E6" w:rsidR="009A08DC" w:rsidRPr="00BA1D28" w:rsidRDefault="009A08DC" w:rsidP="009A08DC">
      <w:pPr>
        <w:pStyle w:val="Default"/>
        <w:spacing w:beforeLines="50" w:before="156" w:afterLines="50" w:after="156" w:line="360" w:lineRule="auto"/>
        <w:ind w:firstLineChars="200" w:firstLine="482"/>
        <w:jc w:val="both"/>
        <w:outlineLvl w:val="1"/>
        <w:rPr>
          <w:rFonts w:hAnsi="宋体"/>
          <w:b/>
          <w:bCs/>
        </w:rPr>
      </w:pPr>
      <w:r>
        <w:rPr>
          <w:rFonts w:hAnsi="宋体" w:hint="eastAsia"/>
          <w:b/>
          <w:bCs/>
        </w:rPr>
        <w:t>（七）</w:t>
      </w:r>
      <w:r w:rsidRPr="005322F4">
        <w:rPr>
          <w:rFonts w:hAnsi="宋体" w:hint="eastAsia"/>
          <w:b/>
          <w:bCs/>
        </w:rPr>
        <w:t>审议通过了</w:t>
      </w:r>
      <w:r w:rsidRPr="00456E43">
        <w:rPr>
          <w:rFonts w:hAnsi="宋体" w:hint="eastAsia"/>
          <w:b/>
          <w:bCs/>
        </w:rPr>
        <w:t>《关于</w:t>
      </w:r>
      <w:r w:rsidR="00456E43">
        <w:rPr>
          <w:rFonts w:hAnsi="宋体" w:hint="eastAsia"/>
          <w:b/>
          <w:bCs/>
        </w:rPr>
        <w:t>2</w:t>
      </w:r>
      <w:r w:rsidR="00456E43">
        <w:rPr>
          <w:rFonts w:hAnsi="宋体"/>
          <w:b/>
          <w:bCs/>
        </w:rPr>
        <w:t>025</w:t>
      </w:r>
      <w:r w:rsidR="00456E43">
        <w:rPr>
          <w:rFonts w:hAnsi="宋体" w:hint="eastAsia"/>
          <w:b/>
          <w:bCs/>
        </w:rPr>
        <w:t>年度</w:t>
      </w:r>
      <w:r w:rsidR="001E2521">
        <w:rPr>
          <w:rFonts w:hAnsi="宋体" w:hint="eastAsia"/>
          <w:b/>
          <w:bCs/>
        </w:rPr>
        <w:t>为</w:t>
      </w:r>
      <w:r w:rsidRPr="00456E43">
        <w:rPr>
          <w:rFonts w:hAnsi="宋体" w:hint="eastAsia"/>
          <w:b/>
          <w:bCs/>
        </w:rPr>
        <w:t>子公司</w:t>
      </w:r>
      <w:r w:rsidR="001E2521">
        <w:rPr>
          <w:rFonts w:hAnsi="宋体" w:hint="eastAsia"/>
          <w:b/>
          <w:bCs/>
        </w:rPr>
        <w:t>提供</w:t>
      </w:r>
      <w:r w:rsidRPr="00456E43">
        <w:rPr>
          <w:rFonts w:hAnsi="宋体" w:hint="eastAsia"/>
          <w:b/>
          <w:bCs/>
        </w:rPr>
        <w:t>担保</w:t>
      </w:r>
      <w:r w:rsidR="00456E43">
        <w:rPr>
          <w:rFonts w:hAnsi="宋体" w:hint="eastAsia"/>
          <w:b/>
          <w:bCs/>
        </w:rPr>
        <w:t>额度预计</w:t>
      </w:r>
      <w:r w:rsidRPr="00456E43">
        <w:rPr>
          <w:rFonts w:hAnsi="宋体" w:hint="eastAsia"/>
          <w:b/>
          <w:bCs/>
        </w:rPr>
        <w:t>的议案》；</w:t>
      </w:r>
    </w:p>
    <w:p w14:paraId="209FF6E9" w14:textId="7ADE744F" w:rsidR="00B860C2" w:rsidRPr="003225E3" w:rsidRDefault="004D536D" w:rsidP="00B860C2">
      <w:pPr>
        <w:pStyle w:val="Default"/>
        <w:spacing w:line="360" w:lineRule="auto"/>
        <w:ind w:firstLineChars="200" w:firstLine="480"/>
        <w:rPr>
          <w:rFonts w:hAnsi="宋体"/>
        </w:rPr>
      </w:pPr>
      <w:r w:rsidRPr="004D536D">
        <w:rPr>
          <w:rFonts w:asciiTheme="minorEastAsia" w:eastAsiaTheme="minorEastAsia" w:hAnsiTheme="minorEastAsia" w:hint="eastAsia"/>
        </w:rPr>
        <w:t>为满足公司及子公司的业务发展需要，预计2025年度中利集团及子公司为各子公司提供</w:t>
      </w:r>
      <w:proofErr w:type="gramStart"/>
      <w:r w:rsidRPr="004D536D">
        <w:rPr>
          <w:rFonts w:asciiTheme="minorEastAsia" w:eastAsiaTheme="minorEastAsia" w:hAnsiTheme="minorEastAsia" w:hint="eastAsia"/>
        </w:rPr>
        <w:t>担保总</w:t>
      </w:r>
      <w:proofErr w:type="gramEnd"/>
      <w:r w:rsidRPr="004D536D">
        <w:rPr>
          <w:rFonts w:asciiTheme="minorEastAsia" w:eastAsiaTheme="minorEastAsia" w:hAnsiTheme="minorEastAsia" w:hint="eastAsia"/>
        </w:rPr>
        <w:t>额度不超过人民币88亿元，可在审批期限内循环使用。</w:t>
      </w:r>
      <w:r w:rsidR="00B860C2" w:rsidRPr="003225E3">
        <w:rPr>
          <w:rFonts w:hAnsi="宋体" w:hint="eastAsia"/>
        </w:rPr>
        <w:t>具体详见</w:t>
      </w:r>
      <w:r w:rsidR="00B860C2">
        <w:rPr>
          <w:rFonts w:hAnsi="宋体" w:hint="eastAsia"/>
        </w:rPr>
        <w:t>同日在</w:t>
      </w:r>
      <w:r w:rsidR="00B860C2" w:rsidRPr="003225E3">
        <w:rPr>
          <w:rFonts w:hAnsi="宋体" w:hint="eastAsia"/>
        </w:rPr>
        <w:t>巨潮资讯网（www.cninfo.com.cn)的披露内容。</w:t>
      </w:r>
    </w:p>
    <w:p w14:paraId="7616AA90" w14:textId="06BFCFAD" w:rsidR="00B860C2" w:rsidRPr="00562BB9" w:rsidRDefault="009A08DC" w:rsidP="00B860C2">
      <w:pPr>
        <w:pStyle w:val="Default"/>
        <w:spacing w:line="360" w:lineRule="auto"/>
        <w:ind w:firstLineChars="200" w:firstLine="480"/>
        <w:rPr>
          <w:rFonts w:hAnsi="宋体"/>
          <w:bCs/>
        </w:rPr>
      </w:pPr>
      <w:r w:rsidRPr="003C21F6">
        <w:rPr>
          <w:rFonts w:hAnsi="宋体" w:hint="eastAsia"/>
        </w:rPr>
        <w:t>该议案表决情况：</w:t>
      </w:r>
      <w:r w:rsidR="006A483A">
        <w:rPr>
          <w:rFonts w:hAnsi="宋体"/>
        </w:rPr>
        <w:t>8票</w:t>
      </w:r>
      <w:r w:rsidRPr="003C21F6">
        <w:rPr>
          <w:rFonts w:hAnsi="宋体" w:hint="eastAsia"/>
        </w:rPr>
        <w:t>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票弃权</w:t>
      </w:r>
      <w:r w:rsidRPr="00737622">
        <w:rPr>
          <w:rFonts w:hAnsi="宋体" w:hint="eastAsia"/>
        </w:rPr>
        <w:t>。</w:t>
      </w:r>
      <w:r w:rsidR="00D43A4A" w:rsidRPr="00737622">
        <w:rPr>
          <w:rFonts w:hAnsi="宋体" w:hint="eastAsia"/>
          <w:bCs/>
        </w:rPr>
        <w:t>该</w:t>
      </w:r>
      <w:r w:rsidR="00B860C2" w:rsidRPr="00737622">
        <w:rPr>
          <w:rFonts w:hAnsi="宋体" w:hint="eastAsia"/>
          <w:bCs/>
        </w:rPr>
        <w:t>议案尚须提交公司股东</w:t>
      </w:r>
      <w:r w:rsidR="00B860C2" w:rsidRPr="00737622">
        <w:rPr>
          <w:rFonts w:hAnsi="宋体" w:hint="eastAsia"/>
          <w:bCs/>
        </w:rPr>
        <w:lastRenderedPageBreak/>
        <w:t>大会以特别决议审议。</w:t>
      </w:r>
    </w:p>
    <w:p w14:paraId="2B31A204" w14:textId="5A77E3B3" w:rsidR="00CF68D9" w:rsidRPr="00BA1D28" w:rsidRDefault="00734B1B" w:rsidP="00CF68D9">
      <w:pPr>
        <w:pStyle w:val="Default"/>
        <w:spacing w:beforeLines="50" w:before="156" w:afterLines="50" w:after="156" w:line="360" w:lineRule="auto"/>
        <w:ind w:firstLineChars="200" w:firstLine="482"/>
        <w:jc w:val="both"/>
        <w:outlineLvl w:val="1"/>
        <w:rPr>
          <w:rFonts w:hAnsi="宋体"/>
          <w:b/>
          <w:bCs/>
        </w:rPr>
      </w:pPr>
      <w:r>
        <w:rPr>
          <w:rFonts w:hAnsi="宋体" w:hint="eastAsia"/>
          <w:b/>
          <w:bCs/>
        </w:rPr>
        <w:t>（</w:t>
      </w:r>
      <w:r w:rsidR="002B05FF">
        <w:rPr>
          <w:rFonts w:hAnsi="宋体" w:hint="eastAsia"/>
          <w:b/>
          <w:bCs/>
        </w:rPr>
        <w:t>八</w:t>
      </w:r>
      <w:r w:rsidR="00CF68D9">
        <w:rPr>
          <w:rFonts w:hAnsi="宋体" w:hint="eastAsia"/>
          <w:b/>
          <w:bCs/>
        </w:rPr>
        <w:t>）</w:t>
      </w:r>
      <w:r w:rsidR="00CF68D9" w:rsidRPr="005322F4">
        <w:rPr>
          <w:rFonts w:hAnsi="宋体" w:hint="eastAsia"/>
          <w:b/>
          <w:bCs/>
        </w:rPr>
        <w:t>审</w:t>
      </w:r>
      <w:r w:rsidR="00CF68D9" w:rsidRPr="00E02CB2">
        <w:rPr>
          <w:rFonts w:hAnsi="宋体" w:hint="eastAsia"/>
          <w:b/>
          <w:bCs/>
        </w:rPr>
        <w:t>议通过了《</w:t>
      </w:r>
      <w:r w:rsidR="0016611E" w:rsidRPr="00E02CB2">
        <w:rPr>
          <w:rFonts w:hAnsi="宋体" w:hint="eastAsia"/>
          <w:b/>
          <w:bCs/>
        </w:rPr>
        <w:t>关于修订&lt;公司章程&gt;的议案</w:t>
      </w:r>
      <w:r w:rsidR="00CF68D9" w:rsidRPr="00E02CB2">
        <w:rPr>
          <w:rFonts w:hAnsi="宋体" w:hint="eastAsia"/>
          <w:b/>
          <w:bCs/>
        </w:rPr>
        <w:t>》</w:t>
      </w:r>
      <w:r w:rsidR="0016611E" w:rsidRPr="00E02CB2">
        <w:rPr>
          <w:rFonts w:hAnsi="宋体" w:hint="eastAsia"/>
          <w:b/>
          <w:bCs/>
        </w:rPr>
        <w:t>；</w:t>
      </w:r>
    </w:p>
    <w:p w14:paraId="595476CA" w14:textId="57113FA5" w:rsidR="00CF68D9" w:rsidRDefault="0014172F" w:rsidP="0014172F">
      <w:pPr>
        <w:pStyle w:val="Default"/>
        <w:spacing w:line="360" w:lineRule="auto"/>
        <w:ind w:firstLineChars="200" w:firstLine="480"/>
        <w:rPr>
          <w:rFonts w:hAnsi="宋体"/>
        </w:rPr>
      </w:pPr>
      <w:r>
        <w:rPr>
          <w:rFonts w:hAnsi="宋体" w:hint="eastAsia"/>
        </w:rPr>
        <w:t>根据《上市公司章程指引》及相关法律法规、</w:t>
      </w:r>
      <w:r w:rsidRPr="0014172F">
        <w:rPr>
          <w:rFonts w:hAnsi="宋体" w:hint="eastAsia"/>
        </w:rPr>
        <w:t>规范性文件的最新规定</w:t>
      </w:r>
      <w:r>
        <w:rPr>
          <w:rFonts w:hAnsi="宋体" w:hint="eastAsia"/>
        </w:rPr>
        <w:t>，结合</w:t>
      </w:r>
      <w:r w:rsidR="0016611E" w:rsidRPr="0016611E">
        <w:rPr>
          <w:rFonts w:hAnsi="宋体" w:hint="eastAsia"/>
        </w:rPr>
        <w:t>公司</w:t>
      </w:r>
      <w:r>
        <w:rPr>
          <w:rFonts w:hAnsi="宋体" w:hint="eastAsia"/>
        </w:rPr>
        <w:t>治理的</w:t>
      </w:r>
      <w:r w:rsidR="0016611E">
        <w:rPr>
          <w:rFonts w:hAnsi="宋体" w:hint="eastAsia"/>
        </w:rPr>
        <w:t>实际</w:t>
      </w:r>
      <w:r w:rsidR="0016611E" w:rsidRPr="0016611E">
        <w:rPr>
          <w:rFonts w:hAnsi="宋体" w:hint="eastAsia"/>
        </w:rPr>
        <w:t>需要，</w:t>
      </w:r>
      <w:r>
        <w:rPr>
          <w:rFonts w:hAnsi="宋体" w:hint="eastAsia"/>
        </w:rPr>
        <w:t>公司</w:t>
      </w:r>
      <w:r w:rsidR="0016611E" w:rsidRPr="0016611E">
        <w:rPr>
          <w:rFonts w:hAnsi="宋体" w:hint="eastAsia"/>
        </w:rPr>
        <w:t>对《公司章程》中部分条款进行</w:t>
      </w:r>
      <w:r>
        <w:rPr>
          <w:rFonts w:hAnsi="宋体" w:hint="eastAsia"/>
        </w:rPr>
        <w:t>了</w:t>
      </w:r>
      <w:r w:rsidR="0016611E" w:rsidRPr="0016611E">
        <w:rPr>
          <w:rFonts w:hAnsi="宋体" w:hint="eastAsia"/>
        </w:rPr>
        <w:t>修订。</w:t>
      </w:r>
      <w:r w:rsidR="00CF68D9" w:rsidRPr="003225E3">
        <w:rPr>
          <w:rFonts w:hAnsi="宋体" w:hint="eastAsia"/>
        </w:rPr>
        <w:t>具体详见</w:t>
      </w:r>
      <w:r w:rsidR="00CF68D9">
        <w:rPr>
          <w:rFonts w:hAnsi="宋体" w:hint="eastAsia"/>
        </w:rPr>
        <w:t>同日在</w:t>
      </w:r>
      <w:r w:rsidR="00CF68D9" w:rsidRPr="003225E3">
        <w:rPr>
          <w:rFonts w:hAnsi="宋体" w:hint="eastAsia"/>
        </w:rPr>
        <w:t>巨潮资讯网（www.cninfo.com.cn)的披露内容。</w:t>
      </w:r>
    </w:p>
    <w:p w14:paraId="4BC38A90" w14:textId="65917AAC" w:rsidR="002B7B33" w:rsidRPr="003225E3" w:rsidRDefault="002B7B33" w:rsidP="0014172F">
      <w:pPr>
        <w:pStyle w:val="Default"/>
        <w:spacing w:line="360" w:lineRule="auto"/>
        <w:ind w:firstLineChars="200" w:firstLine="480"/>
        <w:rPr>
          <w:rFonts w:hAnsi="宋体"/>
        </w:rPr>
      </w:pPr>
      <w:r>
        <w:rPr>
          <w:rFonts w:hAnsi="宋体" w:hint="eastAsia"/>
        </w:rPr>
        <w:t>本次章程修改后，公司</w:t>
      </w:r>
      <w:r w:rsidRPr="002B7B33">
        <w:rPr>
          <w:rFonts w:hAnsi="宋体" w:hint="eastAsia"/>
        </w:rPr>
        <w:t>将不再设置监事会，监事会的职权由董事会审计委员会行使，公司监事会相关</w:t>
      </w:r>
      <w:r>
        <w:rPr>
          <w:rFonts w:hAnsi="宋体" w:hint="eastAsia"/>
        </w:rPr>
        <w:t>的</w:t>
      </w:r>
      <w:r w:rsidR="00DB4021">
        <w:rPr>
          <w:rFonts w:hAnsi="宋体" w:hint="eastAsia"/>
        </w:rPr>
        <w:t>制度相应废止，同时公司《董事会审计委员会实施</w:t>
      </w:r>
      <w:r w:rsidRPr="002B7B33">
        <w:rPr>
          <w:rFonts w:hAnsi="宋体" w:hint="eastAsia"/>
        </w:rPr>
        <w:t>细则》亦</w:t>
      </w:r>
      <w:proofErr w:type="gramStart"/>
      <w:r w:rsidRPr="002B7B33">
        <w:rPr>
          <w:rFonts w:hAnsi="宋体" w:hint="eastAsia"/>
        </w:rPr>
        <w:t>作出</w:t>
      </w:r>
      <w:proofErr w:type="gramEnd"/>
      <w:r w:rsidRPr="002B7B33">
        <w:rPr>
          <w:rFonts w:hAnsi="宋体" w:hint="eastAsia"/>
        </w:rPr>
        <w:t>相应修订</w:t>
      </w:r>
      <w:r>
        <w:rPr>
          <w:rFonts w:hAnsi="宋体" w:hint="eastAsia"/>
        </w:rPr>
        <w:t>。</w:t>
      </w:r>
    </w:p>
    <w:p w14:paraId="527B274A" w14:textId="7CBE052D" w:rsidR="00D43A4A" w:rsidRDefault="00CF68D9" w:rsidP="00D43A4A">
      <w:pPr>
        <w:pStyle w:val="Default"/>
        <w:spacing w:line="360" w:lineRule="auto"/>
        <w:ind w:firstLineChars="200" w:firstLine="480"/>
        <w:rPr>
          <w:rFonts w:hAnsi="宋体"/>
        </w:rPr>
      </w:pPr>
      <w:r w:rsidRPr="003C21F6">
        <w:rPr>
          <w:rFonts w:hAnsi="宋体" w:hint="eastAsia"/>
        </w:rPr>
        <w:t>该议案表决情况：</w:t>
      </w:r>
      <w:r w:rsidR="006A483A">
        <w:rPr>
          <w:rFonts w:hAnsi="宋体"/>
        </w:rPr>
        <w:t>8票</w:t>
      </w:r>
      <w:r w:rsidRPr="003C21F6">
        <w:rPr>
          <w:rFonts w:hAnsi="宋体" w:hint="eastAsia"/>
        </w:rPr>
        <w:t>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票弃权。</w:t>
      </w:r>
      <w:r w:rsidR="00D43A4A">
        <w:rPr>
          <w:rFonts w:hAnsi="宋体" w:hint="eastAsia"/>
        </w:rPr>
        <w:t>该</w:t>
      </w:r>
      <w:r w:rsidR="00D43A4A" w:rsidRPr="0016611E">
        <w:rPr>
          <w:rFonts w:hAnsi="宋体" w:hint="eastAsia"/>
        </w:rPr>
        <w:t>议案尚需提交公司股东大会以特别决议审议。</w:t>
      </w:r>
      <w:r w:rsidR="008222AD">
        <w:rPr>
          <w:rFonts w:hAnsi="宋体" w:hint="eastAsia"/>
        </w:rPr>
        <w:t xml:space="preserve"> </w:t>
      </w:r>
    </w:p>
    <w:p w14:paraId="27B8562E" w14:textId="6DC80FB9" w:rsidR="00CF68D9" w:rsidRPr="00BA1D28" w:rsidRDefault="002B05FF" w:rsidP="00CF68D9">
      <w:pPr>
        <w:pStyle w:val="Default"/>
        <w:spacing w:beforeLines="50" w:before="156" w:afterLines="50" w:after="156" w:line="360" w:lineRule="auto"/>
        <w:ind w:firstLineChars="200" w:firstLine="482"/>
        <w:jc w:val="both"/>
        <w:outlineLvl w:val="1"/>
        <w:rPr>
          <w:rFonts w:hAnsi="宋体"/>
          <w:b/>
          <w:bCs/>
        </w:rPr>
      </w:pPr>
      <w:r>
        <w:rPr>
          <w:rFonts w:hAnsi="宋体" w:hint="eastAsia"/>
          <w:b/>
          <w:bCs/>
        </w:rPr>
        <w:t>（九</w:t>
      </w:r>
      <w:r w:rsidR="00CF68D9">
        <w:rPr>
          <w:rFonts w:hAnsi="宋体" w:hint="eastAsia"/>
          <w:b/>
          <w:bCs/>
        </w:rPr>
        <w:t>）</w:t>
      </w:r>
      <w:r w:rsidR="00CF68D9" w:rsidRPr="005322F4">
        <w:rPr>
          <w:rFonts w:hAnsi="宋体" w:hint="eastAsia"/>
          <w:b/>
          <w:bCs/>
        </w:rPr>
        <w:t>审议通过了《</w:t>
      </w:r>
      <w:r w:rsidR="0016611E" w:rsidRPr="0016611E">
        <w:rPr>
          <w:rFonts w:hAnsi="宋体" w:hint="eastAsia"/>
          <w:b/>
          <w:bCs/>
        </w:rPr>
        <w:t>关于修订&lt;董事会战略委员会实施细则&gt;</w:t>
      </w:r>
      <w:r w:rsidR="00734C71">
        <w:rPr>
          <w:rFonts w:hAnsi="宋体" w:hint="eastAsia"/>
          <w:b/>
          <w:bCs/>
        </w:rPr>
        <w:t>的议案</w:t>
      </w:r>
      <w:r w:rsidR="00CF68D9">
        <w:rPr>
          <w:rFonts w:hAnsi="宋体" w:hint="eastAsia"/>
          <w:b/>
          <w:bCs/>
        </w:rPr>
        <w:t>》</w:t>
      </w:r>
      <w:r w:rsidR="0016611E">
        <w:rPr>
          <w:rFonts w:hAnsi="宋体" w:hint="eastAsia"/>
          <w:b/>
          <w:bCs/>
        </w:rPr>
        <w:t>；</w:t>
      </w:r>
    </w:p>
    <w:p w14:paraId="50C13EA3" w14:textId="77777777" w:rsidR="00CF68D9" w:rsidRPr="003225E3" w:rsidRDefault="00CF68D9" w:rsidP="00CF68D9">
      <w:pPr>
        <w:pStyle w:val="Default"/>
        <w:spacing w:line="360" w:lineRule="auto"/>
        <w:ind w:firstLineChars="200" w:firstLine="480"/>
        <w:rPr>
          <w:rFonts w:hAnsi="宋体"/>
        </w:rPr>
      </w:pPr>
      <w:r w:rsidRPr="003225E3">
        <w:rPr>
          <w:rFonts w:hAnsi="宋体" w:hint="eastAsia"/>
        </w:rPr>
        <w:t>具体详见</w:t>
      </w:r>
      <w:r>
        <w:rPr>
          <w:rFonts w:hAnsi="宋体" w:hint="eastAsia"/>
        </w:rPr>
        <w:t>同日在</w:t>
      </w:r>
      <w:r w:rsidRPr="003225E3">
        <w:rPr>
          <w:rFonts w:hAnsi="宋体" w:hint="eastAsia"/>
        </w:rPr>
        <w:t>巨潮资讯网（www.cninfo.com.cn)的披露内容。</w:t>
      </w:r>
    </w:p>
    <w:p w14:paraId="208CC45D" w14:textId="4434C8D6" w:rsidR="00CF68D9" w:rsidRDefault="00CF68D9" w:rsidP="00CF68D9">
      <w:pPr>
        <w:pStyle w:val="Default"/>
        <w:spacing w:line="360" w:lineRule="auto"/>
        <w:ind w:firstLineChars="200" w:firstLine="480"/>
        <w:rPr>
          <w:rFonts w:hAnsi="宋体"/>
        </w:rPr>
      </w:pPr>
      <w:r w:rsidRPr="003C21F6">
        <w:rPr>
          <w:rFonts w:hAnsi="宋体" w:hint="eastAsia"/>
        </w:rPr>
        <w:t>该议案表决情况：</w:t>
      </w:r>
      <w:r w:rsidR="006A483A">
        <w:rPr>
          <w:rFonts w:hAnsi="宋体"/>
        </w:rPr>
        <w:t>8票</w:t>
      </w:r>
      <w:r w:rsidRPr="003C21F6">
        <w:rPr>
          <w:rFonts w:hAnsi="宋体" w:hint="eastAsia"/>
        </w:rPr>
        <w:t>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票弃权。</w:t>
      </w:r>
    </w:p>
    <w:p w14:paraId="36FC730B" w14:textId="39A946F9" w:rsidR="00CF68D9" w:rsidRPr="00BA1D28" w:rsidRDefault="00734B1B" w:rsidP="00CF68D9">
      <w:pPr>
        <w:pStyle w:val="Default"/>
        <w:spacing w:beforeLines="50" w:before="156" w:afterLines="50" w:after="156" w:line="360" w:lineRule="auto"/>
        <w:ind w:firstLineChars="200" w:firstLine="482"/>
        <w:jc w:val="both"/>
        <w:outlineLvl w:val="1"/>
        <w:rPr>
          <w:rFonts w:hAnsi="宋体"/>
          <w:b/>
          <w:bCs/>
        </w:rPr>
      </w:pPr>
      <w:r>
        <w:rPr>
          <w:rFonts w:hAnsi="宋体" w:hint="eastAsia"/>
          <w:b/>
          <w:bCs/>
        </w:rPr>
        <w:t>（十</w:t>
      </w:r>
      <w:r w:rsidR="00CF68D9">
        <w:rPr>
          <w:rFonts w:hAnsi="宋体" w:hint="eastAsia"/>
          <w:b/>
          <w:bCs/>
        </w:rPr>
        <w:t>）</w:t>
      </w:r>
      <w:r w:rsidR="00CF68D9" w:rsidRPr="005322F4">
        <w:rPr>
          <w:rFonts w:hAnsi="宋体" w:hint="eastAsia"/>
          <w:b/>
          <w:bCs/>
        </w:rPr>
        <w:t>审议通过了《</w:t>
      </w:r>
      <w:r w:rsidR="0016611E" w:rsidRPr="0016611E">
        <w:rPr>
          <w:rFonts w:hAnsi="宋体" w:hint="eastAsia"/>
          <w:b/>
          <w:bCs/>
        </w:rPr>
        <w:t>关于修订&lt;董事会提名委员会实施细则&gt;</w:t>
      </w:r>
      <w:r w:rsidR="00734C71">
        <w:rPr>
          <w:rFonts w:hAnsi="宋体" w:hint="eastAsia"/>
          <w:b/>
          <w:bCs/>
        </w:rPr>
        <w:t>的议案</w:t>
      </w:r>
      <w:r w:rsidR="00CF68D9">
        <w:rPr>
          <w:rFonts w:hAnsi="宋体" w:hint="eastAsia"/>
          <w:b/>
          <w:bCs/>
        </w:rPr>
        <w:t>》</w:t>
      </w:r>
      <w:r w:rsidR="0016611E">
        <w:rPr>
          <w:rFonts w:hAnsi="宋体" w:hint="eastAsia"/>
          <w:b/>
          <w:bCs/>
        </w:rPr>
        <w:t>；</w:t>
      </w:r>
    </w:p>
    <w:p w14:paraId="6CAB1C7A" w14:textId="77777777" w:rsidR="00CF68D9" w:rsidRPr="003225E3" w:rsidRDefault="00CF68D9" w:rsidP="00CF68D9">
      <w:pPr>
        <w:pStyle w:val="Default"/>
        <w:spacing w:line="360" w:lineRule="auto"/>
        <w:ind w:firstLineChars="200" w:firstLine="480"/>
        <w:rPr>
          <w:rFonts w:hAnsi="宋体"/>
        </w:rPr>
      </w:pPr>
      <w:r w:rsidRPr="003225E3">
        <w:rPr>
          <w:rFonts w:hAnsi="宋体" w:hint="eastAsia"/>
        </w:rPr>
        <w:t>具体详见</w:t>
      </w:r>
      <w:r>
        <w:rPr>
          <w:rFonts w:hAnsi="宋体" w:hint="eastAsia"/>
        </w:rPr>
        <w:t>同日在</w:t>
      </w:r>
      <w:r w:rsidRPr="003225E3">
        <w:rPr>
          <w:rFonts w:hAnsi="宋体" w:hint="eastAsia"/>
        </w:rPr>
        <w:t>巨潮资讯网（www.cninfo.com.cn)的披露内容。</w:t>
      </w:r>
    </w:p>
    <w:p w14:paraId="7B706B4E" w14:textId="77777777" w:rsidR="00CF68D9" w:rsidRDefault="00CF68D9" w:rsidP="00CF68D9">
      <w:pPr>
        <w:pStyle w:val="Default"/>
        <w:spacing w:line="360" w:lineRule="auto"/>
        <w:ind w:firstLineChars="200" w:firstLine="480"/>
        <w:rPr>
          <w:rFonts w:hAnsi="宋体"/>
        </w:rPr>
      </w:pPr>
      <w:r w:rsidRPr="003C21F6">
        <w:rPr>
          <w:rFonts w:hAnsi="宋体" w:hint="eastAsia"/>
        </w:rPr>
        <w:t>该议案表决情况：</w:t>
      </w:r>
      <w:r>
        <w:rPr>
          <w:rFonts w:hAnsi="宋体"/>
        </w:rPr>
        <w:t>8</w:t>
      </w:r>
      <w:r w:rsidRPr="003C21F6">
        <w:rPr>
          <w:rFonts w:hAnsi="宋体" w:hint="eastAsia"/>
        </w:rPr>
        <w:t>票同意，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票弃权。</w:t>
      </w:r>
    </w:p>
    <w:p w14:paraId="40CDD070" w14:textId="48195A2A" w:rsidR="00CF68D9" w:rsidRPr="00BA1D28" w:rsidRDefault="00CF68D9" w:rsidP="00CF68D9">
      <w:pPr>
        <w:pStyle w:val="Default"/>
        <w:spacing w:beforeLines="50" w:before="156" w:afterLines="50" w:after="156" w:line="360" w:lineRule="auto"/>
        <w:ind w:firstLineChars="200" w:firstLine="482"/>
        <w:jc w:val="both"/>
        <w:outlineLvl w:val="1"/>
        <w:rPr>
          <w:rFonts w:hAnsi="宋体"/>
          <w:b/>
          <w:bCs/>
        </w:rPr>
      </w:pPr>
      <w:r>
        <w:rPr>
          <w:rFonts w:hAnsi="宋体" w:hint="eastAsia"/>
          <w:b/>
          <w:bCs/>
        </w:rPr>
        <w:t>（</w:t>
      </w:r>
      <w:r w:rsidR="002B05FF">
        <w:rPr>
          <w:rFonts w:hAnsi="宋体" w:hint="eastAsia"/>
          <w:b/>
          <w:bCs/>
        </w:rPr>
        <w:t>十一</w:t>
      </w:r>
      <w:r>
        <w:rPr>
          <w:rFonts w:hAnsi="宋体" w:hint="eastAsia"/>
          <w:b/>
          <w:bCs/>
        </w:rPr>
        <w:t>）</w:t>
      </w:r>
      <w:r w:rsidRPr="005322F4">
        <w:rPr>
          <w:rFonts w:hAnsi="宋体" w:hint="eastAsia"/>
          <w:b/>
          <w:bCs/>
        </w:rPr>
        <w:t>审议通过了《</w:t>
      </w:r>
      <w:r w:rsidR="0016611E" w:rsidRPr="0016611E">
        <w:rPr>
          <w:rFonts w:hAnsi="宋体" w:hint="eastAsia"/>
          <w:b/>
          <w:bCs/>
        </w:rPr>
        <w:t>关于修订&lt;董事会审计委员会实施细则&gt;</w:t>
      </w:r>
      <w:r w:rsidR="00734C71">
        <w:rPr>
          <w:rFonts w:hAnsi="宋体" w:hint="eastAsia"/>
          <w:b/>
          <w:bCs/>
        </w:rPr>
        <w:t>的议案</w:t>
      </w:r>
      <w:r>
        <w:rPr>
          <w:rFonts w:hAnsi="宋体" w:hint="eastAsia"/>
          <w:b/>
          <w:bCs/>
        </w:rPr>
        <w:t>》</w:t>
      </w:r>
      <w:r w:rsidR="0016611E">
        <w:rPr>
          <w:rFonts w:hAnsi="宋体" w:hint="eastAsia"/>
          <w:b/>
          <w:bCs/>
        </w:rPr>
        <w:t>；</w:t>
      </w:r>
    </w:p>
    <w:p w14:paraId="5FF0CD04" w14:textId="77777777" w:rsidR="00CF68D9" w:rsidRPr="003225E3" w:rsidRDefault="00CF68D9" w:rsidP="00CF68D9">
      <w:pPr>
        <w:pStyle w:val="Default"/>
        <w:spacing w:line="360" w:lineRule="auto"/>
        <w:ind w:firstLineChars="200" w:firstLine="480"/>
        <w:rPr>
          <w:rFonts w:hAnsi="宋体"/>
        </w:rPr>
      </w:pPr>
      <w:r w:rsidRPr="003225E3">
        <w:rPr>
          <w:rFonts w:hAnsi="宋体" w:hint="eastAsia"/>
        </w:rPr>
        <w:t>具体详见</w:t>
      </w:r>
      <w:r>
        <w:rPr>
          <w:rFonts w:hAnsi="宋体" w:hint="eastAsia"/>
        </w:rPr>
        <w:t>同日在</w:t>
      </w:r>
      <w:r w:rsidRPr="003225E3">
        <w:rPr>
          <w:rFonts w:hAnsi="宋体" w:hint="eastAsia"/>
        </w:rPr>
        <w:t>巨潮资讯网（www.cninfo.com.cn)的披露内容。</w:t>
      </w:r>
    </w:p>
    <w:p w14:paraId="33F5E9AC" w14:textId="62304FA5" w:rsidR="00CF68D9" w:rsidRDefault="00CF68D9" w:rsidP="00CF68D9">
      <w:pPr>
        <w:pStyle w:val="Default"/>
        <w:spacing w:line="360" w:lineRule="auto"/>
        <w:ind w:firstLineChars="200" w:firstLine="480"/>
        <w:rPr>
          <w:rFonts w:hAnsi="宋体"/>
        </w:rPr>
      </w:pPr>
      <w:r w:rsidRPr="003C21F6">
        <w:rPr>
          <w:rFonts w:hAnsi="宋体" w:hint="eastAsia"/>
        </w:rPr>
        <w:t>该议案表决情况：</w:t>
      </w:r>
      <w:r w:rsidR="006A483A">
        <w:rPr>
          <w:rFonts w:hAnsi="宋体"/>
        </w:rPr>
        <w:t>8票</w:t>
      </w:r>
      <w:r w:rsidRPr="003C21F6">
        <w:rPr>
          <w:rFonts w:hAnsi="宋体" w:hint="eastAsia"/>
        </w:rPr>
        <w:t>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票弃权。</w:t>
      </w:r>
    </w:p>
    <w:p w14:paraId="0E3E199B" w14:textId="5174CDEC" w:rsidR="0016611E" w:rsidRPr="00BA1D28" w:rsidRDefault="002B05FF" w:rsidP="0016611E">
      <w:pPr>
        <w:pStyle w:val="Default"/>
        <w:spacing w:beforeLines="50" w:before="156" w:afterLines="50" w:after="156" w:line="360" w:lineRule="auto"/>
        <w:ind w:firstLineChars="200" w:firstLine="482"/>
        <w:jc w:val="both"/>
        <w:outlineLvl w:val="1"/>
        <w:rPr>
          <w:rFonts w:hAnsi="宋体"/>
          <w:b/>
          <w:bCs/>
        </w:rPr>
      </w:pPr>
      <w:r>
        <w:rPr>
          <w:rFonts w:hAnsi="宋体" w:hint="eastAsia"/>
          <w:b/>
          <w:bCs/>
        </w:rPr>
        <w:t>（十二</w:t>
      </w:r>
      <w:r w:rsidR="0016611E">
        <w:rPr>
          <w:rFonts w:hAnsi="宋体" w:hint="eastAsia"/>
          <w:b/>
          <w:bCs/>
        </w:rPr>
        <w:t>）</w:t>
      </w:r>
      <w:r w:rsidR="0016611E" w:rsidRPr="005322F4">
        <w:rPr>
          <w:rFonts w:hAnsi="宋体" w:hint="eastAsia"/>
          <w:b/>
          <w:bCs/>
        </w:rPr>
        <w:t>审议通过了《</w:t>
      </w:r>
      <w:r w:rsidR="0016611E" w:rsidRPr="0016611E">
        <w:rPr>
          <w:rFonts w:hAnsi="宋体" w:hint="eastAsia"/>
          <w:b/>
          <w:bCs/>
        </w:rPr>
        <w:t>关于修订&lt;董事会薪酬与考核委员会实施细则&gt;</w:t>
      </w:r>
      <w:r w:rsidR="00734C71">
        <w:rPr>
          <w:rFonts w:hAnsi="宋体" w:hint="eastAsia"/>
          <w:b/>
          <w:bCs/>
        </w:rPr>
        <w:t>的议案</w:t>
      </w:r>
      <w:r w:rsidR="0016611E">
        <w:rPr>
          <w:rFonts w:hAnsi="宋体" w:hint="eastAsia"/>
          <w:b/>
          <w:bCs/>
        </w:rPr>
        <w:t>》；</w:t>
      </w:r>
    </w:p>
    <w:p w14:paraId="7C1DD95C" w14:textId="77777777" w:rsidR="0016611E" w:rsidRPr="003225E3" w:rsidRDefault="0016611E" w:rsidP="0016611E">
      <w:pPr>
        <w:pStyle w:val="Default"/>
        <w:spacing w:line="360" w:lineRule="auto"/>
        <w:ind w:firstLineChars="200" w:firstLine="480"/>
        <w:rPr>
          <w:rFonts w:hAnsi="宋体"/>
        </w:rPr>
      </w:pPr>
      <w:r w:rsidRPr="003225E3">
        <w:rPr>
          <w:rFonts w:hAnsi="宋体" w:hint="eastAsia"/>
        </w:rPr>
        <w:t>具体详见</w:t>
      </w:r>
      <w:r>
        <w:rPr>
          <w:rFonts w:hAnsi="宋体" w:hint="eastAsia"/>
        </w:rPr>
        <w:t>同日在</w:t>
      </w:r>
      <w:r w:rsidRPr="003225E3">
        <w:rPr>
          <w:rFonts w:hAnsi="宋体" w:hint="eastAsia"/>
        </w:rPr>
        <w:t>巨潮资讯网（www.cninfo.com.cn)的披露内容。</w:t>
      </w:r>
    </w:p>
    <w:p w14:paraId="20288F0B" w14:textId="40E9A10D" w:rsidR="0016611E" w:rsidRDefault="0016611E" w:rsidP="0016611E">
      <w:pPr>
        <w:pStyle w:val="Default"/>
        <w:spacing w:line="360" w:lineRule="auto"/>
        <w:ind w:firstLineChars="200" w:firstLine="480"/>
        <w:rPr>
          <w:rFonts w:hAnsi="宋体"/>
        </w:rPr>
      </w:pPr>
      <w:r w:rsidRPr="003C21F6">
        <w:rPr>
          <w:rFonts w:hAnsi="宋体" w:hint="eastAsia"/>
        </w:rPr>
        <w:t>该议案表决情况：</w:t>
      </w:r>
      <w:r w:rsidR="006A483A">
        <w:rPr>
          <w:rFonts w:hAnsi="宋体"/>
        </w:rPr>
        <w:t>8票</w:t>
      </w:r>
      <w:r w:rsidRPr="003C21F6">
        <w:rPr>
          <w:rFonts w:hAnsi="宋体" w:hint="eastAsia"/>
        </w:rPr>
        <w:t>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w:t>
      </w:r>
      <w:bookmarkStart w:id="0" w:name="_GoBack"/>
      <w:bookmarkEnd w:id="0"/>
      <w:r w:rsidRPr="003C21F6">
        <w:rPr>
          <w:rFonts w:hAnsi="宋体" w:hint="eastAsia"/>
        </w:rPr>
        <w:t>权。</w:t>
      </w:r>
    </w:p>
    <w:p w14:paraId="2E6EFC02" w14:textId="1818C5D9" w:rsidR="009A08DC" w:rsidRPr="00BA1D28" w:rsidRDefault="009A08DC" w:rsidP="009A08DC">
      <w:pPr>
        <w:pStyle w:val="Default"/>
        <w:spacing w:beforeLines="50" w:before="156" w:afterLines="50" w:after="156" w:line="360" w:lineRule="auto"/>
        <w:ind w:firstLineChars="200" w:firstLine="482"/>
        <w:jc w:val="both"/>
        <w:outlineLvl w:val="1"/>
        <w:rPr>
          <w:rFonts w:hAnsi="宋体"/>
          <w:b/>
          <w:bCs/>
        </w:rPr>
      </w:pPr>
      <w:r>
        <w:rPr>
          <w:rFonts w:hAnsi="宋体" w:hint="eastAsia"/>
          <w:b/>
          <w:bCs/>
        </w:rPr>
        <w:t>（</w:t>
      </w:r>
      <w:r w:rsidR="002B05FF">
        <w:rPr>
          <w:rFonts w:hAnsi="宋体" w:hint="eastAsia"/>
          <w:b/>
          <w:bCs/>
        </w:rPr>
        <w:t>十三</w:t>
      </w:r>
      <w:r>
        <w:rPr>
          <w:rFonts w:hAnsi="宋体" w:hint="eastAsia"/>
          <w:b/>
          <w:bCs/>
        </w:rPr>
        <w:t>）</w:t>
      </w:r>
      <w:r w:rsidRPr="005322F4">
        <w:rPr>
          <w:rFonts w:hAnsi="宋体" w:hint="eastAsia"/>
          <w:b/>
          <w:bCs/>
        </w:rPr>
        <w:t>审议通过了《</w:t>
      </w:r>
      <w:r w:rsidRPr="003225E3">
        <w:rPr>
          <w:rFonts w:hAnsi="宋体" w:hint="eastAsia"/>
          <w:b/>
          <w:bCs/>
        </w:rPr>
        <w:t>关于提请召开</w:t>
      </w:r>
      <w:r>
        <w:rPr>
          <w:rFonts w:hAnsi="宋体" w:hint="eastAsia"/>
          <w:b/>
          <w:bCs/>
        </w:rPr>
        <w:t>202</w:t>
      </w:r>
      <w:r>
        <w:rPr>
          <w:rFonts w:hAnsi="宋体"/>
          <w:b/>
          <w:bCs/>
        </w:rPr>
        <w:t>5</w:t>
      </w:r>
      <w:r>
        <w:rPr>
          <w:rFonts w:hAnsi="宋体" w:hint="eastAsia"/>
          <w:b/>
          <w:bCs/>
        </w:rPr>
        <w:t>年第二</w:t>
      </w:r>
      <w:r w:rsidRPr="003225E3">
        <w:rPr>
          <w:rFonts w:hAnsi="宋体" w:hint="eastAsia"/>
          <w:b/>
          <w:bCs/>
        </w:rPr>
        <w:t>次临时股东大会的议案</w:t>
      </w:r>
      <w:r>
        <w:rPr>
          <w:rFonts w:hAnsi="宋体" w:hint="eastAsia"/>
          <w:b/>
          <w:bCs/>
        </w:rPr>
        <w:t>》。</w:t>
      </w:r>
    </w:p>
    <w:p w14:paraId="49B4EDC1" w14:textId="52692BE2" w:rsidR="009A08DC" w:rsidRPr="003225E3" w:rsidRDefault="009A08DC" w:rsidP="00D43A4A">
      <w:pPr>
        <w:pStyle w:val="Default"/>
        <w:spacing w:line="360" w:lineRule="auto"/>
        <w:ind w:firstLineChars="200" w:firstLine="480"/>
        <w:rPr>
          <w:rFonts w:hAnsi="宋体"/>
        </w:rPr>
      </w:pPr>
      <w:r w:rsidRPr="00C856EA">
        <w:rPr>
          <w:rFonts w:hAnsi="宋体" w:hint="eastAsia"/>
        </w:rPr>
        <w:t>董事会决定于202</w:t>
      </w:r>
      <w:r w:rsidR="0016611E">
        <w:rPr>
          <w:rFonts w:hAnsi="宋体"/>
        </w:rPr>
        <w:t>5</w:t>
      </w:r>
      <w:r w:rsidRPr="00C856EA">
        <w:rPr>
          <w:rFonts w:hAnsi="宋体" w:hint="eastAsia"/>
        </w:rPr>
        <w:t>年</w:t>
      </w:r>
      <w:r w:rsidR="000D34D6">
        <w:rPr>
          <w:rFonts w:hAnsi="宋体" w:hint="eastAsia"/>
        </w:rPr>
        <w:t>2</w:t>
      </w:r>
      <w:r w:rsidRPr="00C856EA">
        <w:rPr>
          <w:rFonts w:hAnsi="宋体" w:hint="eastAsia"/>
        </w:rPr>
        <w:t>月</w:t>
      </w:r>
      <w:r w:rsidR="00C71F66">
        <w:rPr>
          <w:rFonts w:hAnsi="宋体" w:hint="eastAsia"/>
        </w:rPr>
        <w:t>2</w:t>
      </w:r>
      <w:r w:rsidR="00C71F66">
        <w:rPr>
          <w:rFonts w:hAnsi="宋体"/>
        </w:rPr>
        <w:t>4</w:t>
      </w:r>
      <w:r w:rsidRPr="00B4234C">
        <w:rPr>
          <w:rFonts w:hAnsi="宋体" w:hint="eastAsia"/>
        </w:rPr>
        <w:t>日召开公司202</w:t>
      </w:r>
      <w:r w:rsidRPr="00B4234C">
        <w:rPr>
          <w:rFonts w:hAnsi="宋体"/>
        </w:rPr>
        <w:t>5</w:t>
      </w:r>
      <w:r w:rsidRPr="00B4234C">
        <w:rPr>
          <w:rFonts w:hAnsi="宋体" w:hint="eastAsia"/>
        </w:rPr>
        <w:t>年第二次临时股东大会。具体详</w:t>
      </w:r>
      <w:r w:rsidRPr="00B4234C">
        <w:rPr>
          <w:rFonts w:hAnsi="宋体" w:hint="eastAsia"/>
        </w:rPr>
        <w:lastRenderedPageBreak/>
        <w:t>见同日在巨潮资讯网（www</w:t>
      </w:r>
      <w:r w:rsidRPr="003225E3">
        <w:rPr>
          <w:rFonts w:hAnsi="宋体" w:hint="eastAsia"/>
        </w:rPr>
        <w:t>.cninfo.com.cn)的披露内容。</w:t>
      </w:r>
    </w:p>
    <w:p w14:paraId="3D11EF96" w14:textId="321D01BF" w:rsidR="009A08DC" w:rsidRDefault="009A08DC" w:rsidP="009A08DC">
      <w:pPr>
        <w:pStyle w:val="Default"/>
        <w:spacing w:line="360" w:lineRule="auto"/>
        <w:ind w:firstLineChars="200" w:firstLine="480"/>
        <w:rPr>
          <w:rFonts w:hAnsi="宋体"/>
        </w:rPr>
      </w:pPr>
      <w:r w:rsidRPr="003C21F6">
        <w:rPr>
          <w:rFonts w:hAnsi="宋体" w:hint="eastAsia"/>
        </w:rPr>
        <w:t>该议案表决情况：</w:t>
      </w:r>
      <w:r w:rsidR="006A483A">
        <w:rPr>
          <w:rFonts w:hAnsi="宋体"/>
        </w:rPr>
        <w:t>8票</w:t>
      </w:r>
      <w:r w:rsidRPr="003C21F6">
        <w:rPr>
          <w:rFonts w:hAnsi="宋体" w:hint="eastAsia"/>
        </w:rPr>
        <w:t>同意，</w:t>
      </w:r>
      <w:r>
        <w:rPr>
          <w:rFonts w:hAnsi="宋体" w:hint="eastAsia"/>
        </w:rPr>
        <w:t>0</w:t>
      </w:r>
      <w:r w:rsidRPr="003C21F6">
        <w:rPr>
          <w:rFonts w:hAnsi="宋体" w:hint="eastAsia"/>
        </w:rPr>
        <w:t>票反对，</w:t>
      </w:r>
      <w:r>
        <w:rPr>
          <w:rFonts w:hAnsi="宋体" w:hint="eastAsia"/>
        </w:rPr>
        <w:t>0</w:t>
      </w:r>
      <w:r w:rsidRPr="003C21F6">
        <w:rPr>
          <w:rFonts w:hAnsi="宋体" w:hint="eastAsia"/>
        </w:rPr>
        <w:t>票弃权。</w:t>
      </w:r>
    </w:p>
    <w:p w14:paraId="66E92FA1" w14:textId="77777777" w:rsidR="009A08DC" w:rsidRPr="009A08DC" w:rsidRDefault="009A08DC" w:rsidP="009A08DC">
      <w:pPr>
        <w:pStyle w:val="Default"/>
        <w:spacing w:line="360" w:lineRule="auto"/>
        <w:ind w:firstLineChars="200" w:firstLine="480"/>
        <w:rPr>
          <w:rFonts w:hAnsi="宋体"/>
        </w:rPr>
      </w:pPr>
    </w:p>
    <w:p w14:paraId="5E3F71CE" w14:textId="35AC18FA" w:rsidR="00D30936" w:rsidRDefault="00D30936" w:rsidP="004D179B">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4EF2A669" w14:textId="6F61726F" w:rsidR="00BC24B8" w:rsidRDefault="00C71CC5" w:rsidP="00445AFB">
      <w:pPr>
        <w:wordWrap w:val="0"/>
        <w:spacing w:line="360" w:lineRule="auto"/>
        <w:ind w:right="960" w:firstLineChars="1750" w:firstLine="4200"/>
        <w:jc w:val="right"/>
        <w:rPr>
          <w:rFonts w:ascii="宋体" w:cs="宋体"/>
          <w:kern w:val="0"/>
          <w:sz w:val="24"/>
        </w:rPr>
      </w:pPr>
      <w:r>
        <w:rPr>
          <w:rFonts w:ascii="宋体" w:cs="宋体"/>
          <w:kern w:val="0"/>
          <w:sz w:val="24"/>
        </w:rPr>
        <w:t>202</w:t>
      </w:r>
      <w:r w:rsidR="00066AB1">
        <w:rPr>
          <w:rFonts w:ascii="宋体" w:cs="宋体"/>
          <w:kern w:val="0"/>
          <w:sz w:val="24"/>
        </w:rPr>
        <w:t>5</w:t>
      </w:r>
      <w:r w:rsidR="00D30936">
        <w:rPr>
          <w:rFonts w:ascii="宋体" w:cs="宋体" w:hint="eastAsia"/>
          <w:kern w:val="0"/>
          <w:sz w:val="24"/>
        </w:rPr>
        <w:t>年</w:t>
      </w:r>
      <w:r w:rsidR="00066AB1">
        <w:rPr>
          <w:rFonts w:ascii="宋体" w:cs="宋体"/>
          <w:kern w:val="0"/>
          <w:sz w:val="24"/>
        </w:rPr>
        <w:t>2</w:t>
      </w:r>
      <w:r w:rsidR="00D30936">
        <w:rPr>
          <w:rFonts w:ascii="宋体" w:cs="宋体" w:hint="eastAsia"/>
          <w:kern w:val="0"/>
          <w:sz w:val="24"/>
        </w:rPr>
        <w:t>月</w:t>
      </w:r>
      <w:r w:rsidR="00B5720F">
        <w:rPr>
          <w:rFonts w:ascii="宋体" w:cs="宋体" w:hint="eastAsia"/>
          <w:kern w:val="0"/>
          <w:sz w:val="24"/>
        </w:rPr>
        <w:t>6</w:t>
      </w:r>
      <w:r w:rsidR="00D30936" w:rsidRPr="00A44A9A">
        <w:rPr>
          <w:rFonts w:ascii="宋体" w:cs="宋体" w:hint="eastAsia"/>
          <w:kern w:val="0"/>
          <w:sz w:val="24"/>
        </w:rPr>
        <w:t>日</w:t>
      </w:r>
      <w:r w:rsidR="00D30936">
        <w:rPr>
          <w:rFonts w:ascii="宋体" w:cs="宋体" w:hint="eastAsia"/>
          <w:kern w:val="0"/>
          <w:sz w:val="24"/>
        </w:rPr>
        <w:t xml:space="preserve">  </w:t>
      </w:r>
    </w:p>
    <w:p w14:paraId="086FF60D" w14:textId="439E68A0" w:rsidR="00DB4021" w:rsidRDefault="00DB4021">
      <w:pPr>
        <w:widowControl/>
        <w:jc w:val="left"/>
        <w:rPr>
          <w:rFonts w:ascii="宋体" w:cs="宋体"/>
          <w:kern w:val="0"/>
          <w:sz w:val="24"/>
        </w:rPr>
      </w:pPr>
      <w:r>
        <w:rPr>
          <w:rFonts w:ascii="宋体" w:cs="宋体"/>
          <w:kern w:val="0"/>
          <w:sz w:val="24"/>
        </w:rPr>
        <w:br w:type="page"/>
      </w:r>
    </w:p>
    <w:p w14:paraId="24B84B2F" w14:textId="77777777" w:rsidR="00E41D9D" w:rsidRDefault="00E41D9D" w:rsidP="00E41D9D">
      <w:pPr>
        <w:widowControl/>
        <w:spacing w:line="360" w:lineRule="auto"/>
        <w:jc w:val="left"/>
        <w:rPr>
          <w:rFonts w:ascii="宋体" w:cs="宋体"/>
          <w:kern w:val="0"/>
          <w:sz w:val="24"/>
        </w:rPr>
      </w:pPr>
      <w:r>
        <w:rPr>
          <w:rFonts w:ascii="宋体" w:cs="宋体" w:hint="eastAsia"/>
          <w:b/>
          <w:kern w:val="0"/>
          <w:sz w:val="24"/>
        </w:rPr>
        <w:lastRenderedPageBreak/>
        <w:t>附件</w:t>
      </w:r>
      <w:r w:rsidRPr="00BC24B8">
        <w:rPr>
          <w:rFonts w:ascii="宋体" w:cs="宋体" w:hint="eastAsia"/>
          <w:b/>
          <w:kern w:val="0"/>
          <w:sz w:val="24"/>
        </w:rPr>
        <w:t>：</w:t>
      </w:r>
    </w:p>
    <w:p w14:paraId="4D291AD9" w14:textId="548D615B" w:rsidR="00E41D9D" w:rsidRPr="00827156" w:rsidRDefault="00E41D9D" w:rsidP="00E41D9D">
      <w:pPr>
        <w:widowControl/>
        <w:spacing w:beforeLines="50" w:before="156" w:afterLines="50" w:after="156" w:line="360" w:lineRule="auto"/>
        <w:jc w:val="center"/>
        <w:rPr>
          <w:rFonts w:ascii="宋体" w:cs="宋体"/>
          <w:b/>
          <w:kern w:val="0"/>
          <w:sz w:val="28"/>
        </w:rPr>
      </w:pPr>
      <w:r>
        <w:rPr>
          <w:rFonts w:ascii="宋体" w:cs="宋体" w:hint="eastAsia"/>
          <w:b/>
          <w:kern w:val="0"/>
          <w:sz w:val="28"/>
        </w:rPr>
        <w:t>公司高级管理人员</w:t>
      </w:r>
      <w:r w:rsidRPr="00827156">
        <w:rPr>
          <w:rFonts w:ascii="宋体" w:cs="宋体" w:hint="eastAsia"/>
          <w:b/>
          <w:kern w:val="0"/>
          <w:sz w:val="28"/>
        </w:rPr>
        <w:t>简历</w:t>
      </w:r>
    </w:p>
    <w:p w14:paraId="5B4F3FCE" w14:textId="021A92CB" w:rsidR="00E41D9D" w:rsidRPr="00B758AB" w:rsidRDefault="00E41D9D" w:rsidP="00E41D9D">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1、</w:t>
      </w:r>
      <w:r w:rsidR="00313868">
        <w:rPr>
          <w:rFonts w:ascii="宋体" w:cs="宋体" w:hint="eastAsia"/>
          <w:color w:val="000000" w:themeColor="text1"/>
          <w:kern w:val="0"/>
          <w:sz w:val="24"/>
        </w:rPr>
        <w:t>郑晓洁</w:t>
      </w:r>
      <w:r w:rsidR="00244BE8">
        <w:rPr>
          <w:rFonts w:ascii="宋体" w:cs="宋体" w:hint="eastAsia"/>
          <w:color w:val="000000" w:themeColor="text1"/>
          <w:kern w:val="0"/>
          <w:sz w:val="24"/>
        </w:rPr>
        <w:t>女士</w:t>
      </w:r>
      <w:r w:rsidR="00313868">
        <w:rPr>
          <w:rFonts w:ascii="宋体" w:cs="宋体" w:hint="eastAsia"/>
          <w:color w:val="000000" w:themeColor="text1"/>
          <w:kern w:val="0"/>
          <w:sz w:val="24"/>
        </w:rPr>
        <w:t>，</w:t>
      </w:r>
      <w:r w:rsidRPr="00B758AB">
        <w:rPr>
          <w:rFonts w:ascii="宋体" w:cs="宋体" w:hint="eastAsia"/>
          <w:color w:val="000000" w:themeColor="text1"/>
          <w:kern w:val="0"/>
          <w:sz w:val="24"/>
        </w:rPr>
        <w:t>1985年出生，本科学历。</w:t>
      </w:r>
      <w:r w:rsidRPr="001A32CC">
        <w:rPr>
          <w:rFonts w:ascii="宋体" w:cs="宋体" w:hint="eastAsia"/>
          <w:color w:val="000000" w:themeColor="text1"/>
          <w:kern w:val="0"/>
          <w:sz w:val="24"/>
        </w:rPr>
        <w:t>现任</w:t>
      </w:r>
      <w:r w:rsidR="00313868" w:rsidRPr="001A32CC">
        <w:rPr>
          <w:rFonts w:ascii="宋体" w:cs="宋体" w:hint="eastAsia"/>
          <w:color w:val="000000" w:themeColor="text1"/>
          <w:kern w:val="0"/>
          <w:sz w:val="24"/>
        </w:rPr>
        <w:t>公司董事、总经理，</w:t>
      </w:r>
      <w:r w:rsidR="004F79B0" w:rsidRPr="00E105F0">
        <w:rPr>
          <w:rFonts w:ascii="宋体" w:cs="宋体" w:hint="eastAsia"/>
          <w:color w:val="000000" w:themeColor="text1"/>
          <w:kern w:val="0"/>
          <w:sz w:val="24"/>
        </w:rPr>
        <w:t>历任</w:t>
      </w:r>
      <w:r w:rsidR="001A32CC" w:rsidRPr="001A32CC">
        <w:rPr>
          <w:rFonts w:ascii="宋体" w:cs="宋体" w:hint="eastAsia"/>
          <w:color w:val="000000" w:themeColor="text1"/>
          <w:kern w:val="0"/>
          <w:sz w:val="24"/>
        </w:rPr>
        <w:t>厦</w:t>
      </w:r>
      <w:r w:rsidR="001A32CC" w:rsidRPr="00E105F0">
        <w:rPr>
          <w:rFonts w:ascii="宋体" w:cs="宋体" w:hint="eastAsia"/>
          <w:color w:val="000000" w:themeColor="text1"/>
          <w:kern w:val="0"/>
          <w:sz w:val="24"/>
        </w:rPr>
        <w:t>门建发股份有限公司企业发展部副总经理，建发（深圳）供应</w:t>
      </w:r>
      <w:proofErr w:type="gramStart"/>
      <w:r w:rsidR="001A32CC" w:rsidRPr="00E105F0">
        <w:rPr>
          <w:rFonts w:ascii="宋体" w:cs="宋体" w:hint="eastAsia"/>
          <w:color w:val="000000" w:themeColor="text1"/>
          <w:kern w:val="0"/>
          <w:sz w:val="24"/>
        </w:rPr>
        <w:t>链服务</w:t>
      </w:r>
      <w:proofErr w:type="gramEnd"/>
      <w:r w:rsidR="001A32CC" w:rsidRPr="00E105F0">
        <w:rPr>
          <w:rFonts w:ascii="宋体" w:cs="宋体" w:hint="eastAsia"/>
          <w:color w:val="000000" w:themeColor="text1"/>
          <w:kern w:val="0"/>
          <w:sz w:val="24"/>
        </w:rPr>
        <w:t>有限公司总经理，上海建发睿投咨询管理有限公司总经理，厦门建发股份有限公司法律</w:t>
      </w:r>
      <w:proofErr w:type="gramStart"/>
      <w:r w:rsidR="001A32CC" w:rsidRPr="00E105F0">
        <w:rPr>
          <w:rFonts w:ascii="宋体" w:cs="宋体" w:hint="eastAsia"/>
          <w:color w:val="000000" w:themeColor="text1"/>
          <w:kern w:val="0"/>
          <w:sz w:val="24"/>
        </w:rPr>
        <w:t>部专业</w:t>
      </w:r>
      <w:proofErr w:type="gramEnd"/>
      <w:r w:rsidR="001A32CC" w:rsidRPr="00E105F0">
        <w:rPr>
          <w:rFonts w:ascii="宋体" w:cs="宋体" w:hint="eastAsia"/>
          <w:color w:val="000000" w:themeColor="text1"/>
          <w:kern w:val="0"/>
          <w:sz w:val="24"/>
        </w:rPr>
        <w:t>经理、高级专业经理、副总经理，厦门</w:t>
      </w:r>
      <w:proofErr w:type="gramStart"/>
      <w:r w:rsidR="001A32CC" w:rsidRPr="00E105F0">
        <w:rPr>
          <w:rFonts w:ascii="宋体" w:cs="宋体" w:hint="eastAsia"/>
          <w:color w:val="000000" w:themeColor="text1"/>
          <w:kern w:val="0"/>
          <w:sz w:val="24"/>
        </w:rPr>
        <w:t>汉发供应</w:t>
      </w:r>
      <w:proofErr w:type="gramEnd"/>
      <w:r w:rsidR="001A32CC" w:rsidRPr="00E105F0">
        <w:rPr>
          <w:rFonts w:ascii="宋体" w:cs="宋体" w:hint="eastAsia"/>
          <w:color w:val="000000" w:themeColor="text1"/>
          <w:kern w:val="0"/>
          <w:sz w:val="24"/>
        </w:rPr>
        <w:t>链管理有限公司总经理。</w:t>
      </w:r>
    </w:p>
    <w:p w14:paraId="0A4FBA66" w14:textId="77777777" w:rsidR="00E41D9D" w:rsidRPr="00B758AB" w:rsidRDefault="00E41D9D" w:rsidP="00E41D9D">
      <w:pPr>
        <w:autoSpaceDE w:val="0"/>
        <w:autoSpaceDN w:val="0"/>
        <w:adjustRightInd w:val="0"/>
        <w:spacing w:line="360" w:lineRule="auto"/>
        <w:ind w:firstLineChars="200" w:firstLine="480"/>
        <w:rPr>
          <w:rFonts w:ascii="宋体" w:hAnsi="宋体" w:cs="仿宋_GB2312"/>
          <w:color w:val="000000" w:themeColor="text1"/>
          <w:kern w:val="0"/>
          <w:sz w:val="24"/>
        </w:rPr>
      </w:pPr>
      <w:r w:rsidRPr="00B758AB">
        <w:rPr>
          <w:rFonts w:ascii="宋体" w:cs="宋体" w:hint="eastAsia"/>
          <w:color w:val="000000" w:themeColor="text1"/>
          <w:kern w:val="0"/>
          <w:sz w:val="24"/>
        </w:rPr>
        <w:t>郑晓洁女士与持有公司 5%以上股份的股东、实际控制人及公司董事、监事、高级管理人员不存在关联关系，未持有公司股份。</w:t>
      </w:r>
    </w:p>
    <w:p w14:paraId="2FAE987F" w14:textId="77777777" w:rsidR="00E41D9D" w:rsidRPr="00B758AB" w:rsidRDefault="00E41D9D" w:rsidP="00E41D9D">
      <w:pPr>
        <w:spacing w:line="360" w:lineRule="auto"/>
        <w:ind w:firstLineChars="200" w:firstLine="480"/>
        <w:rPr>
          <w:rFonts w:ascii="宋体" w:cs="宋体"/>
          <w:color w:val="000000" w:themeColor="text1"/>
          <w:kern w:val="0"/>
          <w:sz w:val="24"/>
        </w:rPr>
      </w:pPr>
      <w:r w:rsidRPr="00B758AB">
        <w:rPr>
          <w:rFonts w:ascii="宋体" w:cs="宋体" w:hint="eastAsia"/>
          <w:color w:val="000000" w:themeColor="text1"/>
          <w:kern w:val="0"/>
          <w:sz w:val="24"/>
        </w:rPr>
        <w:t>郑晓洁女士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34ADEF3A" w14:textId="52C2B9CB" w:rsidR="00E41D9D" w:rsidRPr="00B758AB" w:rsidRDefault="007D56BF" w:rsidP="00E41D9D">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2、</w:t>
      </w:r>
      <w:r w:rsidR="009529B0">
        <w:rPr>
          <w:rFonts w:ascii="宋体" w:cs="宋体" w:hint="eastAsia"/>
          <w:color w:val="000000" w:themeColor="text1"/>
          <w:kern w:val="0"/>
          <w:sz w:val="24"/>
        </w:rPr>
        <w:t>陈庆辉先生，</w:t>
      </w:r>
      <w:r w:rsidR="009529B0" w:rsidRPr="00FD239B">
        <w:rPr>
          <w:rFonts w:ascii="宋体" w:cs="宋体" w:hint="eastAsia"/>
          <w:kern w:val="0"/>
          <w:sz w:val="24"/>
        </w:rPr>
        <w:t>1986年出生，预备党员，本科学历，学士学位。现任</w:t>
      </w:r>
      <w:r w:rsidR="009529B0">
        <w:rPr>
          <w:rFonts w:ascii="宋体" w:cs="宋体" w:hint="eastAsia"/>
          <w:kern w:val="0"/>
          <w:sz w:val="24"/>
        </w:rPr>
        <w:t>公司副总经理兼人力总监，</w:t>
      </w:r>
      <w:r w:rsidR="004F79B0">
        <w:rPr>
          <w:rFonts w:ascii="宋体" w:cs="宋体" w:hint="eastAsia"/>
          <w:kern w:val="0"/>
          <w:sz w:val="24"/>
        </w:rPr>
        <w:t>历任</w:t>
      </w:r>
      <w:r w:rsidR="009529B0" w:rsidRPr="00FD239B">
        <w:rPr>
          <w:rFonts w:ascii="宋体" w:cs="宋体" w:hint="eastAsia"/>
          <w:kern w:val="0"/>
          <w:sz w:val="24"/>
        </w:rPr>
        <w:t>厦门建发股份有限公司人力资源部副总经理。</w:t>
      </w:r>
    </w:p>
    <w:p w14:paraId="0FBF47E2" w14:textId="77777777" w:rsidR="00E41D9D" w:rsidRPr="00B758AB" w:rsidRDefault="00E41D9D" w:rsidP="00E41D9D">
      <w:pPr>
        <w:autoSpaceDE w:val="0"/>
        <w:autoSpaceDN w:val="0"/>
        <w:adjustRightInd w:val="0"/>
        <w:spacing w:line="360" w:lineRule="auto"/>
        <w:ind w:firstLineChars="200" w:firstLine="480"/>
        <w:rPr>
          <w:rFonts w:ascii="宋体" w:hAnsi="宋体" w:cs="仿宋_GB2312"/>
          <w:color w:val="000000" w:themeColor="text1"/>
          <w:kern w:val="0"/>
          <w:sz w:val="24"/>
        </w:rPr>
      </w:pPr>
      <w:r w:rsidRPr="00B758AB">
        <w:rPr>
          <w:rFonts w:ascii="宋体" w:cs="宋体" w:hint="eastAsia"/>
          <w:color w:val="000000" w:themeColor="text1"/>
          <w:kern w:val="0"/>
          <w:sz w:val="24"/>
        </w:rPr>
        <w:t>陈庆辉先生与持有公司 5%以上股份的股东、实际控制人及公司董事、监事、高级管理人员不存在关联关系，未持有公司股份。</w:t>
      </w:r>
    </w:p>
    <w:p w14:paraId="38356B57" w14:textId="77777777" w:rsidR="00E41D9D" w:rsidRPr="00B758AB" w:rsidRDefault="00E41D9D" w:rsidP="00E41D9D">
      <w:pPr>
        <w:spacing w:line="360" w:lineRule="auto"/>
        <w:ind w:firstLineChars="200" w:firstLine="480"/>
        <w:rPr>
          <w:rFonts w:ascii="宋体" w:cs="宋体"/>
          <w:color w:val="000000" w:themeColor="text1"/>
          <w:kern w:val="0"/>
          <w:sz w:val="24"/>
        </w:rPr>
      </w:pPr>
      <w:r w:rsidRPr="00B758AB">
        <w:rPr>
          <w:rFonts w:ascii="宋体" w:cs="宋体" w:hint="eastAsia"/>
          <w:color w:val="000000" w:themeColor="text1"/>
          <w:kern w:val="0"/>
          <w:sz w:val="24"/>
        </w:rPr>
        <w:t>陈庆辉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5863A18E" w14:textId="77777777" w:rsidR="00292E63" w:rsidRDefault="007D56BF" w:rsidP="00292E63">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3、</w:t>
      </w:r>
      <w:r w:rsidR="00292E63">
        <w:rPr>
          <w:rFonts w:ascii="宋体" w:cs="宋体" w:hint="eastAsia"/>
          <w:color w:val="000000" w:themeColor="text1"/>
          <w:kern w:val="0"/>
          <w:sz w:val="24"/>
        </w:rPr>
        <w:t>陈新祥先生</w:t>
      </w:r>
      <w:r w:rsidR="00292E63" w:rsidRPr="00056A0E">
        <w:rPr>
          <w:rFonts w:ascii="宋体" w:cs="宋体" w:hint="eastAsia"/>
          <w:color w:val="000000" w:themeColor="text1"/>
          <w:kern w:val="0"/>
          <w:sz w:val="24"/>
        </w:rPr>
        <w:t>，1969年出生，硕士研究</w:t>
      </w:r>
      <w:r w:rsidR="00292E63">
        <w:rPr>
          <w:rFonts w:ascii="宋体" w:cs="宋体" w:hint="eastAsia"/>
          <w:color w:val="000000" w:themeColor="text1"/>
          <w:kern w:val="0"/>
          <w:sz w:val="24"/>
        </w:rPr>
        <w:t>生学历，硕士学位，高级工程师。现任公司</w:t>
      </w:r>
      <w:r w:rsidR="00292E63" w:rsidRPr="00056A0E">
        <w:rPr>
          <w:rFonts w:ascii="宋体" w:cs="宋体" w:hint="eastAsia"/>
          <w:color w:val="000000" w:themeColor="text1"/>
          <w:kern w:val="0"/>
          <w:sz w:val="24"/>
        </w:rPr>
        <w:t>副总经理，兼任青海中利光纤技术有限公司、山东腾晖新能源技术有限公司、常州船用电缆有限责任公司、辽宁中德电缆有限公司、常熟市中联光电新材料有限责任公司、宁夏中盛电缆技术有限公司、山东中利能源技术有限公司、常熟市中联金属材料有限公司、苏州中利能源科技有限公司、常熟利</w:t>
      </w:r>
      <w:proofErr w:type="gramStart"/>
      <w:r w:rsidR="00292E63" w:rsidRPr="00056A0E">
        <w:rPr>
          <w:rFonts w:ascii="宋体" w:cs="宋体" w:hint="eastAsia"/>
          <w:color w:val="000000" w:themeColor="text1"/>
          <w:kern w:val="0"/>
          <w:sz w:val="24"/>
        </w:rPr>
        <w:t>星光电</w:t>
      </w:r>
      <w:proofErr w:type="gramEnd"/>
      <w:r w:rsidR="00292E63" w:rsidRPr="00056A0E">
        <w:rPr>
          <w:rFonts w:ascii="宋体" w:cs="宋体" w:hint="eastAsia"/>
          <w:color w:val="000000" w:themeColor="text1"/>
          <w:kern w:val="0"/>
          <w:sz w:val="24"/>
        </w:rPr>
        <w:t>科技有限公司、上海康速金属科技有限公司董事。历任常熟市科技情报研究所副所长、</w:t>
      </w:r>
      <w:r w:rsidR="00292E63" w:rsidRPr="00056A0E">
        <w:rPr>
          <w:rFonts w:ascii="宋体" w:cs="宋体" w:hint="eastAsia"/>
          <w:color w:val="000000" w:themeColor="text1"/>
          <w:kern w:val="0"/>
          <w:sz w:val="24"/>
        </w:rPr>
        <w:lastRenderedPageBreak/>
        <w:t>常熟市科技局副局长、常熟市知识产权局局长、广东中德电缆有限公司董事、中利环保股份有限公司董事。</w:t>
      </w:r>
    </w:p>
    <w:p w14:paraId="0139BB80" w14:textId="77777777" w:rsidR="00292E63" w:rsidRPr="00B758AB" w:rsidRDefault="00292E63" w:rsidP="00292E63">
      <w:pPr>
        <w:autoSpaceDE w:val="0"/>
        <w:autoSpaceDN w:val="0"/>
        <w:adjustRightInd w:val="0"/>
        <w:spacing w:line="360" w:lineRule="auto"/>
        <w:ind w:firstLineChars="200" w:firstLine="480"/>
        <w:rPr>
          <w:rFonts w:ascii="宋体" w:hAnsi="宋体" w:cs="仿宋_GB2312"/>
          <w:color w:val="000000" w:themeColor="text1"/>
          <w:kern w:val="0"/>
          <w:sz w:val="24"/>
        </w:rPr>
      </w:pPr>
      <w:r>
        <w:rPr>
          <w:rFonts w:ascii="宋体" w:cs="宋体" w:hint="eastAsia"/>
          <w:color w:val="000000" w:themeColor="text1"/>
          <w:kern w:val="0"/>
          <w:sz w:val="24"/>
        </w:rPr>
        <w:t>陈新祥</w:t>
      </w:r>
      <w:r w:rsidRPr="00B758AB">
        <w:rPr>
          <w:rFonts w:ascii="宋体" w:cs="宋体" w:hint="eastAsia"/>
          <w:color w:val="000000" w:themeColor="text1"/>
          <w:kern w:val="0"/>
          <w:sz w:val="24"/>
        </w:rPr>
        <w:t>先生与持有公司 5%以上股份的股东、实际控制人及公司董事、监事、高级管理人员不存在关联关系，未持有公司股份。</w:t>
      </w:r>
    </w:p>
    <w:p w14:paraId="1EDADB18" w14:textId="77777777" w:rsidR="00292E63" w:rsidRPr="00B758AB" w:rsidRDefault="00292E63" w:rsidP="00292E63">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陈新祥</w:t>
      </w:r>
      <w:r w:rsidRPr="00B758AB">
        <w:rPr>
          <w:rFonts w:ascii="宋体" w:cs="宋体" w:hint="eastAsia"/>
          <w:color w:val="000000" w:themeColor="text1"/>
          <w:kern w:val="0"/>
          <w:sz w:val="24"/>
        </w:rPr>
        <w:t>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p w14:paraId="7A0F5294" w14:textId="77777777" w:rsidR="00292E63" w:rsidRPr="00B758AB" w:rsidRDefault="00056A0E" w:rsidP="00292E63">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4、</w:t>
      </w:r>
      <w:r w:rsidR="00292E63" w:rsidRPr="00B758AB">
        <w:rPr>
          <w:rFonts w:ascii="宋体" w:cs="宋体" w:hint="eastAsia"/>
          <w:color w:val="000000" w:themeColor="text1"/>
          <w:kern w:val="0"/>
          <w:sz w:val="24"/>
        </w:rPr>
        <w:t>孙建宇</w:t>
      </w:r>
      <w:r w:rsidR="00292E63">
        <w:rPr>
          <w:rFonts w:ascii="宋体" w:cs="宋体" w:hint="eastAsia"/>
          <w:color w:val="000000" w:themeColor="text1"/>
          <w:kern w:val="0"/>
          <w:sz w:val="24"/>
        </w:rPr>
        <w:t>先生，</w:t>
      </w:r>
      <w:r w:rsidR="00292E63" w:rsidRPr="00B758AB">
        <w:rPr>
          <w:rFonts w:ascii="宋体" w:cs="宋体" w:hint="eastAsia"/>
          <w:color w:val="000000" w:themeColor="text1"/>
          <w:kern w:val="0"/>
          <w:sz w:val="24"/>
        </w:rPr>
        <w:t>1979年出生，中共党员，博士</w:t>
      </w:r>
      <w:r w:rsidR="00292E63">
        <w:rPr>
          <w:rFonts w:ascii="宋体" w:cs="宋体" w:hint="eastAsia"/>
          <w:color w:val="000000" w:themeColor="text1"/>
          <w:kern w:val="0"/>
          <w:sz w:val="24"/>
        </w:rPr>
        <w:t>研究生学历，博士学位，正高级工程师。现任公司</w:t>
      </w:r>
      <w:r w:rsidR="00292E63" w:rsidRPr="00B758AB">
        <w:rPr>
          <w:rFonts w:ascii="宋体" w:cs="宋体" w:hint="eastAsia"/>
          <w:color w:val="000000" w:themeColor="text1"/>
          <w:kern w:val="0"/>
          <w:sz w:val="24"/>
        </w:rPr>
        <w:t>副总经理、常熟市中联光电新材料有限责任公司总经理、常州船用电缆有限责任公司董事、</w:t>
      </w:r>
      <w:proofErr w:type="gramStart"/>
      <w:r w:rsidR="00292E63" w:rsidRPr="00B758AB">
        <w:rPr>
          <w:rFonts w:ascii="宋体" w:cs="宋体" w:hint="eastAsia"/>
          <w:color w:val="000000" w:themeColor="text1"/>
          <w:kern w:val="0"/>
          <w:sz w:val="24"/>
        </w:rPr>
        <w:t>常熟讯立通</w:t>
      </w:r>
      <w:proofErr w:type="gramEnd"/>
      <w:r w:rsidR="00292E63" w:rsidRPr="00B758AB">
        <w:rPr>
          <w:rFonts w:ascii="宋体" w:cs="宋体" w:hint="eastAsia"/>
          <w:color w:val="000000" w:themeColor="text1"/>
          <w:kern w:val="0"/>
          <w:sz w:val="24"/>
        </w:rPr>
        <w:t>技术有限公司执行董事。历任新亚电子有限公司技术经理、</w:t>
      </w:r>
      <w:proofErr w:type="gramStart"/>
      <w:r w:rsidR="00292E63" w:rsidRPr="00B758AB">
        <w:rPr>
          <w:rFonts w:ascii="宋体" w:cs="宋体" w:hint="eastAsia"/>
          <w:color w:val="000000" w:themeColor="text1"/>
          <w:kern w:val="0"/>
          <w:sz w:val="24"/>
        </w:rPr>
        <w:t>年锋电缆</w:t>
      </w:r>
      <w:proofErr w:type="gramEnd"/>
      <w:r w:rsidR="00292E63" w:rsidRPr="00B758AB">
        <w:rPr>
          <w:rFonts w:ascii="宋体" w:cs="宋体" w:hint="eastAsia"/>
          <w:color w:val="000000" w:themeColor="text1"/>
          <w:kern w:val="0"/>
          <w:sz w:val="24"/>
        </w:rPr>
        <w:t>（苏州）有限公司技术部部长、天海科宝（鹤壁）汽车电线有限公司副总经理、总经理，苏州科宝光电科技有限公司总经理助理、副总经理，常州船用电缆有限公司总经理、江苏中利电子信息科技有限公司总经理。</w:t>
      </w:r>
    </w:p>
    <w:p w14:paraId="38DFEEC1" w14:textId="77777777" w:rsidR="00292E63" w:rsidRPr="00B758AB" w:rsidRDefault="00292E63" w:rsidP="00292E63">
      <w:pPr>
        <w:spacing w:line="360" w:lineRule="auto"/>
        <w:ind w:firstLineChars="200" w:firstLine="480"/>
        <w:rPr>
          <w:rFonts w:ascii="宋体" w:cs="宋体"/>
          <w:color w:val="000000" w:themeColor="text1"/>
          <w:kern w:val="0"/>
          <w:sz w:val="24"/>
        </w:rPr>
      </w:pPr>
      <w:r w:rsidRPr="00B758AB">
        <w:rPr>
          <w:rFonts w:ascii="宋体" w:cs="宋体" w:hint="eastAsia"/>
          <w:color w:val="000000" w:themeColor="text1"/>
          <w:kern w:val="0"/>
          <w:sz w:val="24"/>
        </w:rPr>
        <w:t>孙建宇先生与持有公司5%以上股份的股东、实际控制人不存在关联关系，与公司其他董事、监事、高级管理人员不存在关联关系，未持有公司股份。</w:t>
      </w:r>
    </w:p>
    <w:p w14:paraId="5C4C66C4" w14:textId="01D726AD" w:rsidR="00292E63" w:rsidRDefault="00292E63" w:rsidP="00292E63">
      <w:pPr>
        <w:spacing w:line="360" w:lineRule="auto"/>
        <w:ind w:firstLineChars="200" w:firstLine="480"/>
        <w:rPr>
          <w:rFonts w:ascii="宋体" w:cs="宋体"/>
          <w:color w:val="000000" w:themeColor="text1"/>
          <w:kern w:val="0"/>
          <w:sz w:val="24"/>
        </w:rPr>
      </w:pPr>
      <w:r w:rsidRPr="00B758AB">
        <w:rPr>
          <w:rFonts w:ascii="宋体" w:cs="宋体" w:hint="eastAsia"/>
          <w:color w:val="000000" w:themeColor="text1"/>
          <w:kern w:val="0"/>
          <w:sz w:val="24"/>
        </w:rPr>
        <w:t>孙建宇先生不存在《公司法》第一百七十八条规定的情形；未被中国证监会采取证券市场禁入措施；未被证券交易所公开认定为不适合担任上市公司董事、监事和高级管理人员；于2024年7月被中国证监会给予了警告及罚款的行政处罚，2024年8月被深圳证券交易所给予公开谴责的处分，不影响公司规范运作；未因涉嫌犯罪被司法机关立案侦查或者涉嫌违法违规被中国证监会立案调查；不属于失信被执行人</w:t>
      </w:r>
      <w:r>
        <w:rPr>
          <w:rFonts w:ascii="宋体" w:cs="宋体" w:hint="eastAsia"/>
          <w:color w:val="000000" w:themeColor="text1"/>
          <w:kern w:val="0"/>
          <w:sz w:val="24"/>
        </w:rPr>
        <w:t>，</w:t>
      </w:r>
      <w:r w:rsidRPr="005E2854">
        <w:rPr>
          <w:rFonts w:ascii="宋体" w:cs="宋体" w:hint="eastAsia"/>
          <w:color w:val="000000" w:themeColor="text1"/>
          <w:kern w:val="0"/>
          <w:sz w:val="24"/>
        </w:rPr>
        <w:t>符合相关法律法规及《公司章程》规定要求的任职资格。</w:t>
      </w:r>
    </w:p>
    <w:p w14:paraId="3ACE42E8" w14:textId="1126D788" w:rsidR="00E41D9D" w:rsidRPr="00B758AB" w:rsidRDefault="00056A0E" w:rsidP="00056A0E">
      <w:pPr>
        <w:spacing w:line="360" w:lineRule="auto"/>
        <w:ind w:firstLineChars="200" w:firstLine="480"/>
        <w:rPr>
          <w:rFonts w:ascii="宋体" w:cs="宋体"/>
          <w:color w:val="000000" w:themeColor="text1"/>
          <w:kern w:val="0"/>
          <w:sz w:val="24"/>
        </w:rPr>
      </w:pPr>
      <w:r>
        <w:rPr>
          <w:rFonts w:ascii="宋体" w:cs="宋体" w:hint="eastAsia"/>
          <w:color w:val="000000" w:themeColor="text1"/>
          <w:kern w:val="0"/>
          <w:sz w:val="24"/>
        </w:rPr>
        <w:t>5</w:t>
      </w:r>
      <w:r w:rsidR="00244BE8">
        <w:rPr>
          <w:rFonts w:ascii="宋体" w:cs="宋体" w:hint="eastAsia"/>
          <w:color w:val="000000" w:themeColor="text1"/>
          <w:kern w:val="0"/>
          <w:sz w:val="24"/>
        </w:rPr>
        <w:t>、</w:t>
      </w:r>
      <w:r w:rsidR="00E41D9D" w:rsidRPr="00B758AB">
        <w:rPr>
          <w:rFonts w:ascii="宋体" w:cs="宋体" w:hint="eastAsia"/>
          <w:color w:val="000000" w:themeColor="text1"/>
          <w:kern w:val="0"/>
          <w:sz w:val="24"/>
        </w:rPr>
        <w:t>廖嘉琦先生，</w:t>
      </w:r>
      <w:r w:rsidR="00B61CA3" w:rsidRPr="00B9370F">
        <w:rPr>
          <w:rFonts w:ascii="宋体" w:cs="宋体" w:hint="eastAsia"/>
          <w:kern w:val="0"/>
          <w:sz w:val="24"/>
        </w:rPr>
        <w:t>1992年出生，本科学历。现任</w:t>
      </w:r>
      <w:r w:rsidR="00B61CA3">
        <w:rPr>
          <w:rFonts w:ascii="宋体" w:cs="宋体" w:hint="eastAsia"/>
          <w:kern w:val="0"/>
          <w:sz w:val="24"/>
        </w:rPr>
        <w:t>公司财务总监，</w:t>
      </w:r>
      <w:r w:rsidR="0039445E">
        <w:rPr>
          <w:rFonts w:ascii="宋体" w:cs="宋体" w:hint="eastAsia"/>
          <w:kern w:val="0"/>
          <w:sz w:val="24"/>
        </w:rPr>
        <w:t>历任</w:t>
      </w:r>
      <w:r w:rsidR="00B61CA3" w:rsidRPr="00B9370F">
        <w:rPr>
          <w:rFonts w:ascii="宋体" w:cs="宋体" w:hint="eastAsia"/>
          <w:kern w:val="0"/>
          <w:sz w:val="24"/>
        </w:rPr>
        <w:t>厦门建发股份有限公司财务</w:t>
      </w:r>
      <w:proofErr w:type="gramStart"/>
      <w:r w:rsidR="00B61CA3" w:rsidRPr="00B9370F">
        <w:rPr>
          <w:rFonts w:ascii="宋体" w:cs="宋体" w:hint="eastAsia"/>
          <w:kern w:val="0"/>
          <w:sz w:val="24"/>
        </w:rPr>
        <w:t>部专业</w:t>
      </w:r>
      <w:proofErr w:type="gramEnd"/>
      <w:r w:rsidR="00B61CA3" w:rsidRPr="00B9370F">
        <w:rPr>
          <w:rFonts w:ascii="宋体" w:cs="宋体" w:hint="eastAsia"/>
          <w:kern w:val="0"/>
          <w:sz w:val="24"/>
        </w:rPr>
        <w:t>经理、高级专业经理，红星美</w:t>
      </w:r>
      <w:proofErr w:type="gramStart"/>
      <w:r w:rsidR="00B61CA3" w:rsidRPr="00B9370F">
        <w:rPr>
          <w:rFonts w:ascii="宋体" w:cs="宋体" w:hint="eastAsia"/>
          <w:kern w:val="0"/>
          <w:sz w:val="24"/>
        </w:rPr>
        <w:t>凯</w:t>
      </w:r>
      <w:proofErr w:type="gramEnd"/>
      <w:r w:rsidR="00B61CA3" w:rsidRPr="00B9370F">
        <w:rPr>
          <w:rFonts w:ascii="宋体" w:cs="宋体" w:hint="eastAsia"/>
          <w:kern w:val="0"/>
          <w:sz w:val="24"/>
        </w:rPr>
        <w:t>龙家居集团股份有限公司助理总裁。</w:t>
      </w:r>
      <w:r w:rsidR="004F79B0">
        <w:rPr>
          <w:rFonts w:ascii="宋体" w:cs="宋体" w:hint="eastAsia"/>
          <w:kern w:val="0"/>
          <w:sz w:val="24"/>
        </w:rPr>
        <w:t xml:space="preserve"> </w:t>
      </w:r>
    </w:p>
    <w:p w14:paraId="15E99799" w14:textId="77777777" w:rsidR="00E41D9D" w:rsidRPr="00B758AB" w:rsidRDefault="00E41D9D" w:rsidP="00E41D9D">
      <w:pPr>
        <w:autoSpaceDE w:val="0"/>
        <w:autoSpaceDN w:val="0"/>
        <w:adjustRightInd w:val="0"/>
        <w:spacing w:line="360" w:lineRule="auto"/>
        <w:ind w:firstLineChars="200" w:firstLine="480"/>
        <w:rPr>
          <w:rFonts w:ascii="宋体" w:hAnsi="宋体" w:cs="仿宋_GB2312"/>
          <w:color w:val="000000" w:themeColor="text1"/>
          <w:kern w:val="0"/>
          <w:sz w:val="24"/>
        </w:rPr>
      </w:pPr>
      <w:r w:rsidRPr="00B758AB">
        <w:rPr>
          <w:rFonts w:ascii="宋体" w:cs="宋体" w:hint="eastAsia"/>
          <w:color w:val="000000" w:themeColor="text1"/>
          <w:kern w:val="0"/>
          <w:sz w:val="24"/>
        </w:rPr>
        <w:t>廖嘉琦先生与持有公司 5%以上股份的股东、实际控制人及公司董事、监事、高级管理人员不存在关联关系，未持有公司股份。</w:t>
      </w:r>
    </w:p>
    <w:p w14:paraId="59E58707" w14:textId="367CB118" w:rsidR="00916999" w:rsidRPr="000F2949" w:rsidRDefault="00E41D9D" w:rsidP="000F2949">
      <w:pPr>
        <w:spacing w:line="360" w:lineRule="auto"/>
        <w:ind w:firstLineChars="200" w:firstLine="480"/>
        <w:rPr>
          <w:rFonts w:ascii="宋体" w:cs="宋体"/>
          <w:color w:val="000000" w:themeColor="text1"/>
          <w:kern w:val="0"/>
          <w:sz w:val="24"/>
        </w:rPr>
      </w:pPr>
      <w:r w:rsidRPr="00B758AB">
        <w:rPr>
          <w:rFonts w:ascii="宋体" w:cs="宋体" w:hint="eastAsia"/>
          <w:color w:val="000000" w:themeColor="text1"/>
          <w:kern w:val="0"/>
          <w:sz w:val="24"/>
        </w:rPr>
        <w:lastRenderedPageBreak/>
        <w:t>廖嘉琦先生不存在《公司法》第一百七十八条规定的情形；未被中国证监会采取证券市场禁入措施；未被证券交易所公开认定为不适合担任上市公司董事、监事和高级管理人员；最近三年内未受到中国证监会行政处罚；最近三年内未收到证券交易所公开谴责或者三次以上通报批评；未因涉嫌犯罪被司法机关立案侦查或者涉嫌违法违规被中国证监会立案调查；不属于失信被执行人。</w:t>
      </w:r>
    </w:p>
    <w:sectPr w:rsidR="00916999" w:rsidRPr="000F294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D22F7" w14:textId="77777777" w:rsidR="00AD2726" w:rsidRDefault="00AD2726" w:rsidP="00365AAE">
      <w:r>
        <w:separator/>
      </w:r>
    </w:p>
  </w:endnote>
  <w:endnote w:type="continuationSeparator" w:id="0">
    <w:p w14:paraId="5E3560EC" w14:textId="77777777" w:rsidR="00AD2726" w:rsidRDefault="00AD2726"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2CB2B3F1" w14:textId="736AAC97"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34C71">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34C71">
              <w:rPr>
                <w:b/>
                <w:bCs/>
                <w:noProof/>
              </w:rPr>
              <w:t>8</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470F" w14:textId="77777777" w:rsidR="00AD2726" w:rsidRDefault="00AD2726" w:rsidP="00365AAE">
      <w:r>
        <w:separator/>
      </w:r>
    </w:p>
  </w:footnote>
  <w:footnote w:type="continuationSeparator" w:id="0">
    <w:p w14:paraId="56E9F890" w14:textId="77777777" w:rsidR="00AD2726" w:rsidRDefault="00AD2726"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1"/>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282F"/>
    <w:rsid w:val="00004600"/>
    <w:rsid w:val="000071FD"/>
    <w:rsid w:val="00010362"/>
    <w:rsid w:val="0001152E"/>
    <w:rsid w:val="00014234"/>
    <w:rsid w:val="00020873"/>
    <w:rsid w:val="00022E25"/>
    <w:rsid w:val="00024AF1"/>
    <w:rsid w:val="000250AB"/>
    <w:rsid w:val="00025F6C"/>
    <w:rsid w:val="00027596"/>
    <w:rsid w:val="00027A36"/>
    <w:rsid w:val="00033949"/>
    <w:rsid w:val="00033D5B"/>
    <w:rsid w:val="00041235"/>
    <w:rsid w:val="00041695"/>
    <w:rsid w:val="000432B0"/>
    <w:rsid w:val="00043CD6"/>
    <w:rsid w:val="00044673"/>
    <w:rsid w:val="00044AC8"/>
    <w:rsid w:val="00046818"/>
    <w:rsid w:val="00051526"/>
    <w:rsid w:val="00053871"/>
    <w:rsid w:val="000555C3"/>
    <w:rsid w:val="00055CD1"/>
    <w:rsid w:val="00056272"/>
    <w:rsid w:val="00056A0E"/>
    <w:rsid w:val="00060CB2"/>
    <w:rsid w:val="00061BC7"/>
    <w:rsid w:val="00066AB1"/>
    <w:rsid w:val="000719CF"/>
    <w:rsid w:val="00071DC8"/>
    <w:rsid w:val="00074FD8"/>
    <w:rsid w:val="00075ABD"/>
    <w:rsid w:val="00083194"/>
    <w:rsid w:val="000836BA"/>
    <w:rsid w:val="00084FF5"/>
    <w:rsid w:val="00091532"/>
    <w:rsid w:val="00094303"/>
    <w:rsid w:val="000B03BB"/>
    <w:rsid w:val="000B4659"/>
    <w:rsid w:val="000B51FA"/>
    <w:rsid w:val="000B5F0F"/>
    <w:rsid w:val="000B692D"/>
    <w:rsid w:val="000C3B9A"/>
    <w:rsid w:val="000D2A54"/>
    <w:rsid w:val="000D34D6"/>
    <w:rsid w:val="000D4291"/>
    <w:rsid w:val="000D523E"/>
    <w:rsid w:val="000E126D"/>
    <w:rsid w:val="000E27B6"/>
    <w:rsid w:val="000E360E"/>
    <w:rsid w:val="000E4EAD"/>
    <w:rsid w:val="000F1181"/>
    <w:rsid w:val="000F139F"/>
    <w:rsid w:val="000F1686"/>
    <w:rsid w:val="000F2949"/>
    <w:rsid w:val="000F2C78"/>
    <w:rsid w:val="000F52E3"/>
    <w:rsid w:val="00100231"/>
    <w:rsid w:val="001009FC"/>
    <w:rsid w:val="00101914"/>
    <w:rsid w:val="00103935"/>
    <w:rsid w:val="001041D9"/>
    <w:rsid w:val="001042D7"/>
    <w:rsid w:val="00107B0B"/>
    <w:rsid w:val="0011686A"/>
    <w:rsid w:val="0012090C"/>
    <w:rsid w:val="00122C84"/>
    <w:rsid w:val="0013289C"/>
    <w:rsid w:val="001376DA"/>
    <w:rsid w:val="00137BAF"/>
    <w:rsid w:val="0014172F"/>
    <w:rsid w:val="001445FD"/>
    <w:rsid w:val="00144E25"/>
    <w:rsid w:val="00145743"/>
    <w:rsid w:val="00146B90"/>
    <w:rsid w:val="0015162E"/>
    <w:rsid w:val="001567D4"/>
    <w:rsid w:val="00157DDE"/>
    <w:rsid w:val="0016611E"/>
    <w:rsid w:val="00167764"/>
    <w:rsid w:val="00167D8F"/>
    <w:rsid w:val="00167ED3"/>
    <w:rsid w:val="0017151C"/>
    <w:rsid w:val="00171F37"/>
    <w:rsid w:val="001729DA"/>
    <w:rsid w:val="00173855"/>
    <w:rsid w:val="00180456"/>
    <w:rsid w:val="001823DB"/>
    <w:rsid w:val="00184B4E"/>
    <w:rsid w:val="00185875"/>
    <w:rsid w:val="00185EBB"/>
    <w:rsid w:val="001904CE"/>
    <w:rsid w:val="001907FC"/>
    <w:rsid w:val="00191690"/>
    <w:rsid w:val="001944B1"/>
    <w:rsid w:val="001969C1"/>
    <w:rsid w:val="001A042B"/>
    <w:rsid w:val="001A0C26"/>
    <w:rsid w:val="001A1A4D"/>
    <w:rsid w:val="001A2DBE"/>
    <w:rsid w:val="001A32CC"/>
    <w:rsid w:val="001A5847"/>
    <w:rsid w:val="001A5FE2"/>
    <w:rsid w:val="001A70EA"/>
    <w:rsid w:val="001A717C"/>
    <w:rsid w:val="001B4CD4"/>
    <w:rsid w:val="001C459C"/>
    <w:rsid w:val="001D08CB"/>
    <w:rsid w:val="001D3214"/>
    <w:rsid w:val="001D3541"/>
    <w:rsid w:val="001D4DE3"/>
    <w:rsid w:val="001D4E08"/>
    <w:rsid w:val="001D5A22"/>
    <w:rsid w:val="001D6E0E"/>
    <w:rsid w:val="001E2521"/>
    <w:rsid w:val="001E3F8B"/>
    <w:rsid w:val="001E503D"/>
    <w:rsid w:val="001F0ADF"/>
    <w:rsid w:val="001F431E"/>
    <w:rsid w:val="001F49FF"/>
    <w:rsid w:val="001F6EB6"/>
    <w:rsid w:val="001F7C34"/>
    <w:rsid w:val="00200155"/>
    <w:rsid w:val="0020130F"/>
    <w:rsid w:val="00201F6E"/>
    <w:rsid w:val="0020385F"/>
    <w:rsid w:val="0020696B"/>
    <w:rsid w:val="00206BD4"/>
    <w:rsid w:val="0020721B"/>
    <w:rsid w:val="0020737F"/>
    <w:rsid w:val="00207A9E"/>
    <w:rsid w:val="00210525"/>
    <w:rsid w:val="00210D61"/>
    <w:rsid w:val="00211AC3"/>
    <w:rsid w:val="002209BE"/>
    <w:rsid w:val="00225877"/>
    <w:rsid w:val="00226A68"/>
    <w:rsid w:val="00230494"/>
    <w:rsid w:val="002308EE"/>
    <w:rsid w:val="00232D2C"/>
    <w:rsid w:val="0023405C"/>
    <w:rsid w:val="002406FF"/>
    <w:rsid w:val="00241C75"/>
    <w:rsid w:val="002425C2"/>
    <w:rsid w:val="00242951"/>
    <w:rsid w:val="00244BE8"/>
    <w:rsid w:val="002506AA"/>
    <w:rsid w:val="0025127E"/>
    <w:rsid w:val="00251CB8"/>
    <w:rsid w:val="002617D4"/>
    <w:rsid w:val="0026418F"/>
    <w:rsid w:val="0026487F"/>
    <w:rsid w:val="002665F0"/>
    <w:rsid w:val="00266CBF"/>
    <w:rsid w:val="002675C8"/>
    <w:rsid w:val="00267AE0"/>
    <w:rsid w:val="002719DE"/>
    <w:rsid w:val="002722FA"/>
    <w:rsid w:val="002769E8"/>
    <w:rsid w:val="00277F29"/>
    <w:rsid w:val="00281C10"/>
    <w:rsid w:val="00283449"/>
    <w:rsid w:val="0028368B"/>
    <w:rsid w:val="00286B4E"/>
    <w:rsid w:val="0029001E"/>
    <w:rsid w:val="0029151A"/>
    <w:rsid w:val="00291A04"/>
    <w:rsid w:val="00292E63"/>
    <w:rsid w:val="00296343"/>
    <w:rsid w:val="00296CC3"/>
    <w:rsid w:val="002A0870"/>
    <w:rsid w:val="002A1836"/>
    <w:rsid w:val="002A19F4"/>
    <w:rsid w:val="002A35EF"/>
    <w:rsid w:val="002A7E4E"/>
    <w:rsid w:val="002B05FF"/>
    <w:rsid w:val="002B73A4"/>
    <w:rsid w:val="002B76D7"/>
    <w:rsid w:val="002B77EF"/>
    <w:rsid w:val="002B7B33"/>
    <w:rsid w:val="002C0CE8"/>
    <w:rsid w:val="002C2812"/>
    <w:rsid w:val="002C47D6"/>
    <w:rsid w:val="002C50EF"/>
    <w:rsid w:val="002D2176"/>
    <w:rsid w:val="002D49AE"/>
    <w:rsid w:val="002D541F"/>
    <w:rsid w:val="002E112E"/>
    <w:rsid w:val="002E5120"/>
    <w:rsid w:val="002E78CF"/>
    <w:rsid w:val="002F0045"/>
    <w:rsid w:val="002F1553"/>
    <w:rsid w:val="002F2CDC"/>
    <w:rsid w:val="002F44EA"/>
    <w:rsid w:val="002F69E8"/>
    <w:rsid w:val="00301397"/>
    <w:rsid w:val="00302A48"/>
    <w:rsid w:val="00302DC4"/>
    <w:rsid w:val="0030324C"/>
    <w:rsid w:val="00303C4C"/>
    <w:rsid w:val="00306633"/>
    <w:rsid w:val="00313868"/>
    <w:rsid w:val="0031386E"/>
    <w:rsid w:val="003169E1"/>
    <w:rsid w:val="003171B2"/>
    <w:rsid w:val="00317803"/>
    <w:rsid w:val="003216C5"/>
    <w:rsid w:val="00327DB1"/>
    <w:rsid w:val="00331537"/>
    <w:rsid w:val="00331F45"/>
    <w:rsid w:val="003329A9"/>
    <w:rsid w:val="003338F8"/>
    <w:rsid w:val="003352F4"/>
    <w:rsid w:val="00335425"/>
    <w:rsid w:val="00341C27"/>
    <w:rsid w:val="003569B7"/>
    <w:rsid w:val="003574C0"/>
    <w:rsid w:val="003612B2"/>
    <w:rsid w:val="00365AAE"/>
    <w:rsid w:val="00371AD1"/>
    <w:rsid w:val="00373CE2"/>
    <w:rsid w:val="00381EDD"/>
    <w:rsid w:val="00382E18"/>
    <w:rsid w:val="003839B0"/>
    <w:rsid w:val="00385941"/>
    <w:rsid w:val="003863B3"/>
    <w:rsid w:val="003872DB"/>
    <w:rsid w:val="003930A3"/>
    <w:rsid w:val="00393C69"/>
    <w:rsid w:val="0039445E"/>
    <w:rsid w:val="003A0DDB"/>
    <w:rsid w:val="003A3252"/>
    <w:rsid w:val="003A6203"/>
    <w:rsid w:val="003A64A6"/>
    <w:rsid w:val="003B1946"/>
    <w:rsid w:val="003B1F6B"/>
    <w:rsid w:val="003B2EBD"/>
    <w:rsid w:val="003B339D"/>
    <w:rsid w:val="003B682B"/>
    <w:rsid w:val="003C21F6"/>
    <w:rsid w:val="003C3666"/>
    <w:rsid w:val="003C7A12"/>
    <w:rsid w:val="003D1875"/>
    <w:rsid w:val="003D2AE7"/>
    <w:rsid w:val="003D3B58"/>
    <w:rsid w:val="003D59D5"/>
    <w:rsid w:val="003D6DFB"/>
    <w:rsid w:val="003E085A"/>
    <w:rsid w:val="003E12C3"/>
    <w:rsid w:val="003E39EA"/>
    <w:rsid w:val="003E4BDA"/>
    <w:rsid w:val="003E536D"/>
    <w:rsid w:val="003E5D48"/>
    <w:rsid w:val="003F0866"/>
    <w:rsid w:val="003F20BA"/>
    <w:rsid w:val="003F2578"/>
    <w:rsid w:val="003F514C"/>
    <w:rsid w:val="003F6F67"/>
    <w:rsid w:val="004008B0"/>
    <w:rsid w:val="004036E8"/>
    <w:rsid w:val="00403ABE"/>
    <w:rsid w:val="00406CE2"/>
    <w:rsid w:val="004104A0"/>
    <w:rsid w:val="004117E2"/>
    <w:rsid w:val="0041282D"/>
    <w:rsid w:val="00412C46"/>
    <w:rsid w:val="0041549C"/>
    <w:rsid w:val="00421674"/>
    <w:rsid w:val="00421DCE"/>
    <w:rsid w:val="004249DF"/>
    <w:rsid w:val="00425037"/>
    <w:rsid w:val="00427ABA"/>
    <w:rsid w:val="00431E15"/>
    <w:rsid w:val="00432091"/>
    <w:rsid w:val="004370D1"/>
    <w:rsid w:val="004421A1"/>
    <w:rsid w:val="00445AFB"/>
    <w:rsid w:val="0044715F"/>
    <w:rsid w:val="00452C91"/>
    <w:rsid w:val="00452E87"/>
    <w:rsid w:val="00454DAA"/>
    <w:rsid w:val="004560F8"/>
    <w:rsid w:val="00456E43"/>
    <w:rsid w:val="00457002"/>
    <w:rsid w:val="00461DD5"/>
    <w:rsid w:val="0046392C"/>
    <w:rsid w:val="004644AD"/>
    <w:rsid w:val="00465F50"/>
    <w:rsid w:val="00467DB6"/>
    <w:rsid w:val="00470F92"/>
    <w:rsid w:val="004716E4"/>
    <w:rsid w:val="00471E9A"/>
    <w:rsid w:val="00471F9E"/>
    <w:rsid w:val="00474765"/>
    <w:rsid w:val="00475202"/>
    <w:rsid w:val="00475D95"/>
    <w:rsid w:val="0048029E"/>
    <w:rsid w:val="004840C4"/>
    <w:rsid w:val="0049133F"/>
    <w:rsid w:val="004931F9"/>
    <w:rsid w:val="00493C01"/>
    <w:rsid w:val="0049507E"/>
    <w:rsid w:val="0049563B"/>
    <w:rsid w:val="004A4DC8"/>
    <w:rsid w:val="004A5242"/>
    <w:rsid w:val="004A5E2B"/>
    <w:rsid w:val="004A60FA"/>
    <w:rsid w:val="004B4626"/>
    <w:rsid w:val="004B4D74"/>
    <w:rsid w:val="004B501E"/>
    <w:rsid w:val="004B6563"/>
    <w:rsid w:val="004B6804"/>
    <w:rsid w:val="004B6D7A"/>
    <w:rsid w:val="004B6E6B"/>
    <w:rsid w:val="004B792E"/>
    <w:rsid w:val="004C5E05"/>
    <w:rsid w:val="004C6EB7"/>
    <w:rsid w:val="004D179B"/>
    <w:rsid w:val="004D2940"/>
    <w:rsid w:val="004D32FD"/>
    <w:rsid w:val="004D536D"/>
    <w:rsid w:val="004D5879"/>
    <w:rsid w:val="004D589F"/>
    <w:rsid w:val="004D699B"/>
    <w:rsid w:val="004E21CD"/>
    <w:rsid w:val="004F1CE8"/>
    <w:rsid w:val="004F4972"/>
    <w:rsid w:val="004F54A0"/>
    <w:rsid w:val="004F59B6"/>
    <w:rsid w:val="004F5C8A"/>
    <w:rsid w:val="004F79B0"/>
    <w:rsid w:val="004F7E42"/>
    <w:rsid w:val="0050135F"/>
    <w:rsid w:val="00502BE4"/>
    <w:rsid w:val="00505436"/>
    <w:rsid w:val="00510AB1"/>
    <w:rsid w:val="0051336C"/>
    <w:rsid w:val="00513BE5"/>
    <w:rsid w:val="0051608E"/>
    <w:rsid w:val="00517C61"/>
    <w:rsid w:val="0052075B"/>
    <w:rsid w:val="00521719"/>
    <w:rsid w:val="005234D1"/>
    <w:rsid w:val="00525519"/>
    <w:rsid w:val="0052575A"/>
    <w:rsid w:val="005266A2"/>
    <w:rsid w:val="00527C99"/>
    <w:rsid w:val="00527F7D"/>
    <w:rsid w:val="00531848"/>
    <w:rsid w:val="00532DEE"/>
    <w:rsid w:val="00532F2B"/>
    <w:rsid w:val="00533057"/>
    <w:rsid w:val="00534774"/>
    <w:rsid w:val="005373C7"/>
    <w:rsid w:val="00543524"/>
    <w:rsid w:val="00547D05"/>
    <w:rsid w:val="005502D0"/>
    <w:rsid w:val="0055033C"/>
    <w:rsid w:val="005563FF"/>
    <w:rsid w:val="00556980"/>
    <w:rsid w:val="005602B4"/>
    <w:rsid w:val="005619C5"/>
    <w:rsid w:val="00563C73"/>
    <w:rsid w:val="00565598"/>
    <w:rsid w:val="00576CCB"/>
    <w:rsid w:val="005809AA"/>
    <w:rsid w:val="00581ADF"/>
    <w:rsid w:val="00581C8E"/>
    <w:rsid w:val="005822DD"/>
    <w:rsid w:val="005824BB"/>
    <w:rsid w:val="00586BBC"/>
    <w:rsid w:val="0058716D"/>
    <w:rsid w:val="00587C8F"/>
    <w:rsid w:val="00591A2D"/>
    <w:rsid w:val="005922DC"/>
    <w:rsid w:val="00595304"/>
    <w:rsid w:val="005972BE"/>
    <w:rsid w:val="005A028A"/>
    <w:rsid w:val="005A0D1C"/>
    <w:rsid w:val="005A1D8A"/>
    <w:rsid w:val="005A1F32"/>
    <w:rsid w:val="005A77CD"/>
    <w:rsid w:val="005B0707"/>
    <w:rsid w:val="005B1D9C"/>
    <w:rsid w:val="005B1E90"/>
    <w:rsid w:val="005B4DCB"/>
    <w:rsid w:val="005C2693"/>
    <w:rsid w:val="005C4321"/>
    <w:rsid w:val="005C56BA"/>
    <w:rsid w:val="005C71C1"/>
    <w:rsid w:val="005E0981"/>
    <w:rsid w:val="005E10F2"/>
    <w:rsid w:val="005E1978"/>
    <w:rsid w:val="005E2854"/>
    <w:rsid w:val="005E3064"/>
    <w:rsid w:val="005E31E8"/>
    <w:rsid w:val="005E480A"/>
    <w:rsid w:val="005E49E0"/>
    <w:rsid w:val="005E62D3"/>
    <w:rsid w:val="005E79A8"/>
    <w:rsid w:val="005E7E92"/>
    <w:rsid w:val="005E7EBF"/>
    <w:rsid w:val="005F5FCB"/>
    <w:rsid w:val="0060190E"/>
    <w:rsid w:val="00605336"/>
    <w:rsid w:val="00610350"/>
    <w:rsid w:val="00613B05"/>
    <w:rsid w:val="00613DCC"/>
    <w:rsid w:val="00617B82"/>
    <w:rsid w:val="00620227"/>
    <w:rsid w:val="00620762"/>
    <w:rsid w:val="00623165"/>
    <w:rsid w:val="00624FAD"/>
    <w:rsid w:val="00630C47"/>
    <w:rsid w:val="006318C9"/>
    <w:rsid w:val="0063278F"/>
    <w:rsid w:val="00633034"/>
    <w:rsid w:val="00636E02"/>
    <w:rsid w:val="0063735C"/>
    <w:rsid w:val="00640095"/>
    <w:rsid w:val="00640BE4"/>
    <w:rsid w:val="00643B05"/>
    <w:rsid w:val="00644570"/>
    <w:rsid w:val="0064546D"/>
    <w:rsid w:val="00645F5B"/>
    <w:rsid w:val="0065022B"/>
    <w:rsid w:val="0065035D"/>
    <w:rsid w:val="00651E1E"/>
    <w:rsid w:val="00655C2F"/>
    <w:rsid w:val="00655E31"/>
    <w:rsid w:val="00661D48"/>
    <w:rsid w:val="00663EA0"/>
    <w:rsid w:val="006800F7"/>
    <w:rsid w:val="00681ECE"/>
    <w:rsid w:val="0069223D"/>
    <w:rsid w:val="0069779D"/>
    <w:rsid w:val="006A1BB6"/>
    <w:rsid w:val="006A3B8F"/>
    <w:rsid w:val="006A483A"/>
    <w:rsid w:val="006B6437"/>
    <w:rsid w:val="006C133C"/>
    <w:rsid w:val="006C2894"/>
    <w:rsid w:val="006C406B"/>
    <w:rsid w:val="006C49AA"/>
    <w:rsid w:val="006D0362"/>
    <w:rsid w:val="006D052C"/>
    <w:rsid w:val="006D210E"/>
    <w:rsid w:val="006D24A7"/>
    <w:rsid w:val="006D25B5"/>
    <w:rsid w:val="006D2F39"/>
    <w:rsid w:val="006D36F6"/>
    <w:rsid w:val="006D3F8D"/>
    <w:rsid w:val="006D5059"/>
    <w:rsid w:val="006D724D"/>
    <w:rsid w:val="006E0E22"/>
    <w:rsid w:val="006E19AB"/>
    <w:rsid w:val="006E391B"/>
    <w:rsid w:val="006F173C"/>
    <w:rsid w:val="006F1E91"/>
    <w:rsid w:val="006F40C8"/>
    <w:rsid w:val="006F49DD"/>
    <w:rsid w:val="006F4AD1"/>
    <w:rsid w:val="006F7399"/>
    <w:rsid w:val="0070055F"/>
    <w:rsid w:val="007014A1"/>
    <w:rsid w:val="00702905"/>
    <w:rsid w:val="00705119"/>
    <w:rsid w:val="007051EE"/>
    <w:rsid w:val="00705BE7"/>
    <w:rsid w:val="00705F07"/>
    <w:rsid w:val="00706802"/>
    <w:rsid w:val="00710432"/>
    <w:rsid w:val="00710722"/>
    <w:rsid w:val="00710A02"/>
    <w:rsid w:val="00712369"/>
    <w:rsid w:val="00714D70"/>
    <w:rsid w:val="00716150"/>
    <w:rsid w:val="00716956"/>
    <w:rsid w:val="00717499"/>
    <w:rsid w:val="00721E5C"/>
    <w:rsid w:val="00722D1B"/>
    <w:rsid w:val="007252D9"/>
    <w:rsid w:val="00725792"/>
    <w:rsid w:val="007264D0"/>
    <w:rsid w:val="0072675C"/>
    <w:rsid w:val="00726997"/>
    <w:rsid w:val="007277F1"/>
    <w:rsid w:val="00730874"/>
    <w:rsid w:val="007317DD"/>
    <w:rsid w:val="00734B1B"/>
    <w:rsid w:val="00734C71"/>
    <w:rsid w:val="00735C42"/>
    <w:rsid w:val="00737622"/>
    <w:rsid w:val="00741D4E"/>
    <w:rsid w:val="007506BC"/>
    <w:rsid w:val="0075521A"/>
    <w:rsid w:val="007615C4"/>
    <w:rsid w:val="00762784"/>
    <w:rsid w:val="0076630D"/>
    <w:rsid w:val="00766BB2"/>
    <w:rsid w:val="00770D5C"/>
    <w:rsid w:val="0077159C"/>
    <w:rsid w:val="0077559D"/>
    <w:rsid w:val="00776814"/>
    <w:rsid w:val="00780F3D"/>
    <w:rsid w:val="00781ACA"/>
    <w:rsid w:val="00784784"/>
    <w:rsid w:val="00784F9A"/>
    <w:rsid w:val="00786DC9"/>
    <w:rsid w:val="00790360"/>
    <w:rsid w:val="00793AC2"/>
    <w:rsid w:val="00795A4D"/>
    <w:rsid w:val="007A07F7"/>
    <w:rsid w:val="007A6E05"/>
    <w:rsid w:val="007C4F02"/>
    <w:rsid w:val="007D56BF"/>
    <w:rsid w:val="007D78B9"/>
    <w:rsid w:val="007F6F4C"/>
    <w:rsid w:val="007F7842"/>
    <w:rsid w:val="00801E0C"/>
    <w:rsid w:val="00801F00"/>
    <w:rsid w:val="00803B38"/>
    <w:rsid w:val="00803D4A"/>
    <w:rsid w:val="008043E7"/>
    <w:rsid w:val="00807F81"/>
    <w:rsid w:val="00810270"/>
    <w:rsid w:val="00811FA8"/>
    <w:rsid w:val="008153EC"/>
    <w:rsid w:val="00815EBD"/>
    <w:rsid w:val="008209C4"/>
    <w:rsid w:val="008222AD"/>
    <w:rsid w:val="008238BE"/>
    <w:rsid w:val="00830998"/>
    <w:rsid w:val="00830B05"/>
    <w:rsid w:val="00831D89"/>
    <w:rsid w:val="00831F34"/>
    <w:rsid w:val="00831F89"/>
    <w:rsid w:val="008342AD"/>
    <w:rsid w:val="008350FD"/>
    <w:rsid w:val="00837301"/>
    <w:rsid w:val="008442EA"/>
    <w:rsid w:val="0084567C"/>
    <w:rsid w:val="00847D50"/>
    <w:rsid w:val="00854E78"/>
    <w:rsid w:val="00860442"/>
    <w:rsid w:val="008629C7"/>
    <w:rsid w:val="00873D22"/>
    <w:rsid w:val="0087428D"/>
    <w:rsid w:val="0087598D"/>
    <w:rsid w:val="008763D1"/>
    <w:rsid w:val="00877140"/>
    <w:rsid w:val="00881F7B"/>
    <w:rsid w:val="0088603C"/>
    <w:rsid w:val="00894B99"/>
    <w:rsid w:val="00895C4C"/>
    <w:rsid w:val="00896F04"/>
    <w:rsid w:val="008A2588"/>
    <w:rsid w:val="008A30E5"/>
    <w:rsid w:val="008A496D"/>
    <w:rsid w:val="008A5FCE"/>
    <w:rsid w:val="008A79E7"/>
    <w:rsid w:val="008B034A"/>
    <w:rsid w:val="008B1681"/>
    <w:rsid w:val="008B19F9"/>
    <w:rsid w:val="008B1FFF"/>
    <w:rsid w:val="008B7898"/>
    <w:rsid w:val="008C0882"/>
    <w:rsid w:val="008C289B"/>
    <w:rsid w:val="008C30E4"/>
    <w:rsid w:val="008C481E"/>
    <w:rsid w:val="008C756F"/>
    <w:rsid w:val="008D1BC9"/>
    <w:rsid w:val="008D1D9F"/>
    <w:rsid w:val="008D278A"/>
    <w:rsid w:val="008D6A12"/>
    <w:rsid w:val="008D7A6C"/>
    <w:rsid w:val="008E0616"/>
    <w:rsid w:val="008E2953"/>
    <w:rsid w:val="008E36E3"/>
    <w:rsid w:val="008E3830"/>
    <w:rsid w:val="008E3F8B"/>
    <w:rsid w:val="008E4805"/>
    <w:rsid w:val="008E7CBD"/>
    <w:rsid w:val="008F1CBB"/>
    <w:rsid w:val="008F6618"/>
    <w:rsid w:val="0090490D"/>
    <w:rsid w:val="009068FA"/>
    <w:rsid w:val="00910477"/>
    <w:rsid w:val="009104A4"/>
    <w:rsid w:val="00910C5B"/>
    <w:rsid w:val="00911E87"/>
    <w:rsid w:val="009124B8"/>
    <w:rsid w:val="0091288D"/>
    <w:rsid w:val="00914677"/>
    <w:rsid w:val="00916999"/>
    <w:rsid w:val="009209E4"/>
    <w:rsid w:val="00925281"/>
    <w:rsid w:val="00926C21"/>
    <w:rsid w:val="009271E9"/>
    <w:rsid w:val="00927955"/>
    <w:rsid w:val="00931EC0"/>
    <w:rsid w:val="00934611"/>
    <w:rsid w:val="00937AAA"/>
    <w:rsid w:val="00941082"/>
    <w:rsid w:val="0094203E"/>
    <w:rsid w:val="0094554E"/>
    <w:rsid w:val="009511DD"/>
    <w:rsid w:val="009529B0"/>
    <w:rsid w:val="00953983"/>
    <w:rsid w:val="00954227"/>
    <w:rsid w:val="00966935"/>
    <w:rsid w:val="00970F52"/>
    <w:rsid w:val="0097749C"/>
    <w:rsid w:val="009804FA"/>
    <w:rsid w:val="00982E94"/>
    <w:rsid w:val="00985CB4"/>
    <w:rsid w:val="0099158E"/>
    <w:rsid w:val="00991F76"/>
    <w:rsid w:val="0099277B"/>
    <w:rsid w:val="009935CA"/>
    <w:rsid w:val="00994690"/>
    <w:rsid w:val="009948ED"/>
    <w:rsid w:val="00994B7E"/>
    <w:rsid w:val="00994D75"/>
    <w:rsid w:val="009A08DC"/>
    <w:rsid w:val="009A21C9"/>
    <w:rsid w:val="009A4C35"/>
    <w:rsid w:val="009B252B"/>
    <w:rsid w:val="009C1015"/>
    <w:rsid w:val="009C2A5E"/>
    <w:rsid w:val="009C34E4"/>
    <w:rsid w:val="009C6D3C"/>
    <w:rsid w:val="009D333F"/>
    <w:rsid w:val="009D34AC"/>
    <w:rsid w:val="009D4E6E"/>
    <w:rsid w:val="009D52B6"/>
    <w:rsid w:val="009D6291"/>
    <w:rsid w:val="009E535B"/>
    <w:rsid w:val="009E7FBA"/>
    <w:rsid w:val="009F4646"/>
    <w:rsid w:val="009F7770"/>
    <w:rsid w:val="00A00106"/>
    <w:rsid w:val="00A050FF"/>
    <w:rsid w:val="00A05B5D"/>
    <w:rsid w:val="00A128FA"/>
    <w:rsid w:val="00A12A8E"/>
    <w:rsid w:val="00A134F0"/>
    <w:rsid w:val="00A21850"/>
    <w:rsid w:val="00A23463"/>
    <w:rsid w:val="00A238E3"/>
    <w:rsid w:val="00A24BE8"/>
    <w:rsid w:val="00A25F77"/>
    <w:rsid w:val="00A26F28"/>
    <w:rsid w:val="00A275A5"/>
    <w:rsid w:val="00A309B3"/>
    <w:rsid w:val="00A30AF9"/>
    <w:rsid w:val="00A30C52"/>
    <w:rsid w:val="00A33D85"/>
    <w:rsid w:val="00A356FC"/>
    <w:rsid w:val="00A35DD0"/>
    <w:rsid w:val="00A36A33"/>
    <w:rsid w:val="00A3729C"/>
    <w:rsid w:val="00A42BA5"/>
    <w:rsid w:val="00A44B8D"/>
    <w:rsid w:val="00A50616"/>
    <w:rsid w:val="00A52FAA"/>
    <w:rsid w:val="00A545BC"/>
    <w:rsid w:val="00A55274"/>
    <w:rsid w:val="00A5640F"/>
    <w:rsid w:val="00A56EB4"/>
    <w:rsid w:val="00A57375"/>
    <w:rsid w:val="00A6353D"/>
    <w:rsid w:val="00A64A33"/>
    <w:rsid w:val="00A67636"/>
    <w:rsid w:val="00A67B05"/>
    <w:rsid w:val="00A67DC4"/>
    <w:rsid w:val="00A72783"/>
    <w:rsid w:val="00A77FD2"/>
    <w:rsid w:val="00A83D66"/>
    <w:rsid w:val="00A84026"/>
    <w:rsid w:val="00A86A09"/>
    <w:rsid w:val="00A90D8A"/>
    <w:rsid w:val="00A93129"/>
    <w:rsid w:val="00A94669"/>
    <w:rsid w:val="00A953B6"/>
    <w:rsid w:val="00A975E4"/>
    <w:rsid w:val="00A978B6"/>
    <w:rsid w:val="00A97D7C"/>
    <w:rsid w:val="00AA089F"/>
    <w:rsid w:val="00AA6E8A"/>
    <w:rsid w:val="00AB079E"/>
    <w:rsid w:val="00AB13D4"/>
    <w:rsid w:val="00AB1F77"/>
    <w:rsid w:val="00AB2FFB"/>
    <w:rsid w:val="00AB37C7"/>
    <w:rsid w:val="00AB462A"/>
    <w:rsid w:val="00AB63E1"/>
    <w:rsid w:val="00AC04C4"/>
    <w:rsid w:val="00AC0BFC"/>
    <w:rsid w:val="00AC0DB2"/>
    <w:rsid w:val="00AC4114"/>
    <w:rsid w:val="00AC450D"/>
    <w:rsid w:val="00AD2726"/>
    <w:rsid w:val="00AD2FA7"/>
    <w:rsid w:val="00AD39A9"/>
    <w:rsid w:val="00AD7576"/>
    <w:rsid w:val="00AD7A2A"/>
    <w:rsid w:val="00AE0DE5"/>
    <w:rsid w:val="00AE3BB7"/>
    <w:rsid w:val="00AE5F78"/>
    <w:rsid w:val="00AF0439"/>
    <w:rsid w:val="00AF58AA"/>
    <w:rsid w:val="00AF5D0B"/>
    <w:rsid w:val="00AF6863"/>
    <w:rsid w:val="00AF6EC1"/>
    <w:rsid w:val="00B00203"/>
    <w:rsid w:val="00B00581"/>
    <w:rsid w:val="00B01B9A"/>
    <w:rsid w:val="00B02D25"/>
    <w:rsid w:val="00B0303C"/>
    <w:rsid w:val="00B05437"/>
    <w:rsid w:val="00B062E1"/>
    <w:rsid w:val="00B14065"/>
    <w:rsid w:val="00B14098"/>
    <w:rsid w:val="00B14AE1"/>
    <w:rsid w:val="00B16022"/>
    <w:rsid w:val="00B16F52"/>
    <w:rsid w:val="00B26D16"/>
    <w:rsid w:val="00B27B73"/>
    <w:rsid w:val="00B3154D"/>
    <w:rsid w:val="00B31AB9"/>
    <w:rsid w:val="00B31F82"/>
    <w:rsid w:val="00B421B0"/>
    <w:rsid w:val="00B4234C"/>
    <w:rsid w:val="00B42F78"/>
    <w:rsid w:val="00B44EB8"/>
    <w:rsid w:val="00B45CAE"/>
    <w:rsid w:val="00B51935"/>
    <w:rsid w:val="00B5397D"/>
    <w:rsid w:val="00B5539B"/>
    <w:rsid w:val="00B5720F"/>
    <w:rsid w:val="00B5757E"/>
    <w:rsid w:val="00B5776B"/>
    <w:rsid w:val="00B61CA3"/>
    <w:rsid w:val="00B64C62"/>
    <w:rsid w:val="00B65549"/>
    <w:rsid w:val="00B730D4"/>
    <w:rsid w:val="00B7515E"/>
    <w:rsid w:val="00B75CE9"/>
    <w:rsid w:val="00B83601"/>
    <w:rsid w:val="00B84D65"/>
    <w:rsid w:val="00B84FA1"/>
    <w:rsid w:val="00B85474"/>
    <w:rsid w:val="00B860C2"/>
    <w:rsid w:val="00B86563"/>
    <w:rsid w:val="00B87101"/>
    <w:rsid w:val="00B911F6"/>
    <w:rsid w:val="00B919E5"/>
    <w:rsid w:val="00B96C5B"/>
    <w:rsid w:val="00BA31C3"/>
    <w:rsid w:val="00BA71FF"/>
    <w:rsid w:val="00BB6E1B"/>
    <w:rsid w:val="00BB7BA6"/>
    <w:rsid w:val="00BC0112"/>
    <w:rsid w:val="00BC24B8"/>
    <w:rsid w:val="00BC2966"/>
    <w:rsid w:val="00BD3C02"/>
    <w:rsid w:val="00BD680B"/>
    <w:rsid w:val="00BD68CA"/>
    <w:rsid w:val="00BE0A1C"/>
    <w:rsid w:val="00BE2923"/>
    <w:rsid w:val="00BE310E"/>
    <w:rsid w:val="00BE514B"/>
    <w:rsid w:val="00BF0EEB"/>
    <w:rsid w:val="00BF3C95"/>
    <w:rsid w:val="00BF3E28"/>
    <w:rsid w:val="00BF7092"/>
    <w:rsid w:val="00BF7989"/>
    <w:rsid w:val="00C039AE"/>
    <w:rsid w:val="00C050E5"/>
    <w:rsid w:val="00C052CE"/>
    <w:rsid w:val="00C067AC"/>
    <w:rsid w:val="00C06858"/>
    <w:rsid w:val="00C10450"/>
    <w:rsid w:val="00C10BF8"/>
    <w:rsid w:val="00C13741"/>
    <w:rsid w:val="00C14957"/>
    <w:rsid w:val="00C17331"/>
    <w:rsid w:val="00C17A8F"/>
    <w:rsid w:val="00C17F02"/>
    <w:rsid w:val="00C24416"/>
    <w:rsid w:val="00C24B6A"/>
    <w:rsid w:val="00C25E32"/>
    <w:rsid w:val="00C26DD6"/>
    <w:rsid w:val="00C26E11"/>
    <w:rsid w:val="00C314E4"/>
    <w:rsid w:val="00C314EE"/>
    <w:rsid w:val="00C33FC8"/>
    <w:rsid w:val="00C40435"/>
    <w:rsid w:val="00C40984"/>
    <w:rsid w:val="00C45972"/>
    <w:rsid w:val="00C47061"/>
    <w:rsid w:val="00C504DE"/>
    <w:rsid w:val="00C5056C"/>
    <w:rsid w:val="00C512E4"/>
    <w:rsid w:val="00C52CDF"/>
    <w:rsid w:val="00C601C4"/>
    <w:rsid w:val="00C60FE0"/>
    <w:rsid w:val="00C62698"/>
    <w:rsid w:val="00C641E9"/>
    <w:rsid w:val="00C649C5"/>
    <w:rsid w:val="00C64BAA"/>
    <w:rsid w:val="00C67343"/>
    <w:rsid w:val="00C71CC5"/>
    <w:rsid w:val="00C71F66"/>
    <w:rsid w:val="00C72BA7"/>
    <w:rsid w:val="00C742EE"/>
    <w:rsid w:val="00C74939"/>
    <w:rsid w:val="00C76775"/>
    <w:rsid w:val="00C76DC0"/>
    <w:rsid w:val="00C84FB9"/>
    <w:rsid w:val="00C85780"/>
    <w:rsid w:val="00C877C7"/>
    <w:rsid w:val="00C87F93"/>
    <w:rsid w:val="00C9041F"/>
    <w:rsid w:val="00C94AB2"/>
    <w:rsid w:val="00C96A3D"/>
    <w:rsid w:val="00CA2F45"/>
    <w:rsid w:val="00CA3667"/>
    <w:rsid w:val="00CA420C"/>
    <w:rsid w:val="00CA4F98"/>
    <w:rsid w:val="00CA5623"/>
    <w:rsid w:val="00CA5CC5"/>
    <w:rsid w:val="00CB2F40"/>
    <w:rsid w:val="00CB48BE"/>
    <w:rsid w:val="00CB688A"/>
    <w:rsid w:val="00CB729A"/>
    <w:rsid w:val="00CC0853"/>
    <w:rsid w:val="00CC1101"/>
    <w:rsid w:val="00CC1702"/>
    <w:rsid w:val="00CC18D2"/>
    <w:rsid w:val="00CC1DD9"/>
    <w:rsid w:val="00CC2855"/>
    <w:rsid w:val="00CC2D16"/>
    <w:rsid w:val="00CC540D"/>
    <w:rsid w:val="00CC54A7"/>
    <w:rsid w:val="00CD0884"/>
    <w:rsid w:val="00CD3CED"/>
    <w:rsid w:val="00CD3EE9"/>
    <w:rsid w:val="00CD610B"/>
    <w:rsid w:val="00CD645C"/>
    <w:rsid w:val="00CD66C9"/>
    <w:rsid w:val="00CD7B0B"/>
    <w:rsid w:val="00CE0633"/>
    <w:rsid w:val="00CE277D"/>
    <w:rsid w:val="00CE7A9B"/>
    <w:rsid w:val="00CF0387"/>
    <w:rsid w:val="00CF0AB6"/>
    <w:rsid w:val="00CF2709"/>
    <w:rsid w:val="00CF4B0D"/>
    <w:rsid w:val="00CF68D9"/>
    <w:rsid w:val="00CF7BE0"/>
    <w:rsid w:val="00CF7CA0"/>
    <w:rsid w:val="00D003DD"/>
    <w:rsid w:val="00D0635C"/>
    <w:rsid w:val="00D07640"/>
    <w:rsid w:val="00D07972"/>
    <w:rsid w:val="00D13C3A"/>
    <w:rsid w:val="00D24824"/>
    <w:rsid w:val="00D257F0"/>
    <w:rsid w:val="00D27499"/>
    <w:rsid w:val="00D30058"/>
    <w:rsid w:val="00D30936"/>
    <w:rsid w:val="00D33ABF"/>
    <w:rsid w:val="00D357D3"/>
    <w:rsid w:val="00D35F20"/>
    <w:rsid w:val="00D3701E"/>
    <w:rsid w:val="00D37919"/>
    <w:rsid w:val="00D37AD8"/>
    <w:rsid w:val="00D43A4A"/>
    <w:rsid w:val="00D47F9B"/>
    <w:rsid w:val="00D50978"/>
    <w:rsid w:val="00D5188A"/>
    <w:rsid w:val="00D519F6"/>
    <w:rsid w:val="00D534A2"/>
    <w:rsid w:val="00D54326"/>
    <w:rsid w:val="00D54F1E"/>
    <w:rsid w:val="00D556FE"/>
    <w:rsid w:val="00D5600E"/>
    <w:rsid w:val="00D6515A"/>
    <w:rsid w:val="00D6620D"/>
    <w:rsid w:val="00D668E0"/>
    <w:rsid w:val="00D779F2"/>
    <w:rsid w:val="00D83AAC"/>
    <w:rsid w:val="00D85DD8"/>
    <w:rsid w:val="00D904CB"/>
    <w:rsid w:val="00D92B18"/>
    <w:rsid w:val="00D96BA5"/>
    <w:rsid w:val="00DA340F"/>
    <w:rsid w:val="00DA40D5"/>
    <w:rsid w:val="00DA6111"/>
    <w:rsid w:val="00DB3D72"/>
    <w:rsid w:val="00DB4021"/>
    <w:rsid w:val="00DB4BDA"/>
    <w:rsid w:val="00DB7EA3"/>
    <w:rsid w:val="00DB7F13"/>
    <w:rsid w:val="00DC19CE"/>
    <w:rsid w:val="00DC335D"/>
    <w:rsid w:val="00DC3877"/>
    <w:rsid w:val="00DC5468"/>
    <w:rsid w:val="00DC5AAC"/>
    <w:rsid w:val="00DC5DF2"/>
    <w:rsid w:val="00DC6FE0"/>
    <w:rsid w:val="00DD5C16"/>
    <w:rsid w:val="00DD783C"/>
    <w:rsid w:val="00DE3EE3"/>
    <w:rsid w:val="00DE56CB"/>
    <w:rsid w:val="00DE5ECF"/>
    <w:rsid w:val="00DF1C3C"/>
    <w:rsid w:val="00DF4535"/>
    <w:rsid w:val="00DF51A9"/>
    <w:rsid w:val="00DF528E"/>
    <w:rsid w:val="00DF7C2C"/>
    <w:rsid w:val="00E018CD"/>
    <w:rsid w:val="00E02CB2"/>
    <w:rsid w:val="00E059A9"/>
    <w:rsid w:val="00E06E14"/>
    <w:rsid w:val="00E07873"/>
    <w:rsid w:val="00E10BA6"/>
    <w:rsid w:val="00E14E74"/>
    <w:rsid w:val="00E207AB"/>
    <w:rsid w:val="00E41D9D"/>
    <w:rsid w:val="00E43A6E"/>
    <w:rsid w:val="00E507E4"/>
    <w:rsid w:val="00E57855"/>
    <w:rsid w:val="00E66B21"/>
    <w:rsid w:val="00E66F65"/>
    <w:rsid w:val="00E67077"/>
    <w:rsid w:val="00E679B3"/>
    <w:rsid w:val="00E70F9D"/>
    <w:rsid w:val="00E72EDA"/>
    <w:rsid w:val="00E7389A"/>
    <w:rsid w:val="00E77451"/>
    <w:rsid w:val="00E77D28"/>
    <w:rsid w:val="00E82081"/>
    <w:rsid w:val="00E845C7"/>
    <w:rsid w:val="00E86F80"/>
    <w:rsid w:val="00E87EE9"/>
    <w:rsid w:val="00E91AB7"/>
    <w:rsid w:val="00E95786"/>
    <w:rsid w:val="00E96DCD"/>
    <w:rsid w:val="00E97D51"/>
    <w:rsid w:val="00EA1179"/>
    <w:rsid w:val="00EA2A15"/>
    <w:rsid w:val="00EA2FCA"/>
    <w:rsid w:val="00EA3AF3"/>
    <w:rsid w:val="00EA7BA6"/>
    <w:rsid w:val="00EB1B2E"/>
    <w:rsid w:val="00EB34A8"/>
    <w:rsid w:val="00EB39EA"/>
    <w:rsid w:val="00EB467B"/>
    <w:rsid w:val="00EB608D"/>
    <w:rsid w:val="00EB6B19"/>
    <w:rsid w:val="00EB7F7E"/>
    <w:rsid w:val="00EC5C63"/>
    <w:rsid w:val="00EC6ECD"/>
    <w:rsid w:val="00EC7788"/>
    <w:rsid w:val="00ED00CA"/>
    <w:rsid w:val="00ED035A"/>
    <w:rsid w:val="00ED03DB"/>
    <w:rsid w:val="00ED187E"/>
    <w:rsid w:val="00ED41D6"/>
    <w:rsid w:val="00EE3746"/>
    <w:rsid w:val="00EE4051"/>
    <w:rsid w:val="00EE55FB"/>
    <w:rsid w:val="00EE75A4"/>
    <w:rsid w:val="00EF3557"/>
    <w:rsid w:val="00EF3770"/>
    <w:rsid w:val="00EF64D5"/>
    <w:rsid w:val="00EF67AB"/>
    <w:rsid w:val="00EF6D60"/>
    <w:rsid w:val="00EF6E6D"/>
    <w:rsid w:val="00F01F38"/>
    <w:rsid w:val="00F02A96"/>
    <w:rsid w:val="00F0730A"/>
    <w:rsid w:val="00F105EE"/>
    <w:rsid w:val="00F12604"/>
    <w:rsid w:val="00F12901"/>
    <w:rsid w:val="00F1493C"/>
    <w:rsid w:val="00F1788F"/>
    <w:rsid w:val="00F2040F"/>
    <w:rsid w:val="00F20EA8"/>
    <w:rsid w:val="00F24A7F"/>
    <w:rsid w:val="00F24FBA"/>
    <w:rsid w:val="00F350DA"/>
    <w:rsid w:val="00F36048"/>
    <w:rsid w:val="00F36621"/>
    <w:rsid w:val="00F3750D"/>
    <w:rsid w:val="00F427B4"/>
    <w:rsid w:val="00F44700"/>
    <w:rsid w:val="00F46AAE"/>
    <w:rsid w:val="00F46E29"/>
    <w:rsid w:val="00F475E5"/>
    <w:rsid w:val="00F52F04"/>
    <w:rsid w:val="00F531EB"/>
    <w:rsid w:val="00F53E5D"/>
    <w:rsid w:val="00F546F5"/>
    <w:rsid w:val="00F549BB"/>
    <w:rsid w:val="00F5737D"/>
    <w:rsid w:val="00F6250B"/>
    <w:rsid w:val="00F633E0"/>
    <w:rsid w:val="00F64883"/>
    <w:rsid w:val="00F65EEB"/>
    <w:rsid w:val="00F702A2"/>
    <w:rsid w:val="00F72FA2"/>
    <w:rsid w:val="00F73480"/>
    <w:rsid w:val="00F74B92"/>
    <w:rsid w:val="00F77EAC"/>
    <w:rsid w:val="00F81F4E"/>
    <w:rsid w:val="00F8448E"/>
    <w:rsid w:val="00F84C97"/>
    <w:rsid w:val="00F8622B"/>
    <w:rsid w:val="00F93E1B"/>
    <w:rsid w:val="00F97C85"/>
    <w:rsid w:val="00FA1A8F"/>
    <w:rsid w:val="00FA420C"/>
    <w:rsid w:val="00FA4DC7"/>
    <w:rsid w:val="00FA4EB8"/>
    <w:rsid w:val="00FA5693"/>
    <w:rsid w:val="00FA66BE"/>
    <w:rsid w:val="00FB2A99"/>
    <w:rsid w:val="00FB478C"/>
    <w:rsid w:val="00FB4D88"/>
    <w:rsid w:val="00FB5E0C"/>
    <w:rsid w:val="00FB61F1"/>
    <w:rsid w:val="00FB6A74"/>
    <w:rsid w:val="00FC0338"/>
    <w:rsid w:val="00FC09D8"/>
    <w:rsid w:val="00FC1019"/>
    <w:rsid w:val="00FC362E"/>
    <w:rsid w:val="00FC4133"/>
    <w:rsid w:val="00FC52A4"/>
    <w:rsid w:val="00FC767A"/>
    <w:rsid w:val="00FD0A6B"/>
    <w:rsid w:val="00FD1A1A"/>
    <w:rsid w:val="00FD426F"/>
    <w:rsid w:val="00FE3992"/>
    <w:rsid w:val="00FE432A"/>
    <w:rsid w:val="00FE438F"/>
    <w:rsid w:val="00FF7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B3D"/>
  <w15:docId w15:val="{DF38EBDF-935A-44AE-A7F7-18C30A3C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FF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9A08DC"/>
    <w:rPr>
      <w:rFonts w:ascii="宋体" w:eastAsia="宋体" w:hAnsi="宋体" w:hint="eastAsia"/>
      <w:b w:val="0"/>
      <w:bCs w:val="0"/>
      <w:i w:val="0"/>
      <w:iCs w:val="0"/>
      <w:color w:val="000000"/>
      <w:sz w:val="28"/>
      <w:szCs w:val="28"/>
    </w:rPr>
  </w:style>
  <w:style w:type="paragraph" w:styleId="af3">
    <w:name w:val="Revision"/>
    <w:hidden/>
    <w:uiPriority w:val="99"/>
    <w:semiHidden/>
    <w:rsid w:val="00F74B9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7788">
      <w:bodyDiv w:val="1"/>
      <w:marLeft w:val="0"/>
      <w:marRight w:val="0"/>
      <w:marTop w:val="0"/>
      <w:marBottom w:val="0"/>
      <w:divBdr>
        <w:top w:val="none" w:sz="0" w:space="0" w:color="auto"/>
        <w:left w:val="none" w:sz="0" w:space="0" w:color="auto"/>
        <w:bottom w:val="none" w:sz="0" w:space="0" w:color="auto"/>
        <w:right w:val="none" w:sz="0" w:space="0" w:color="auto"/>
      </w:divBdr>
      <w:divsChild>
        <w:div w:id="1322737857">
          <w:marLeft w:val="0"/>
          <w:marRight w:val="0"/>
          <w:marTop w:val="75"/>
          <w:marBottom w:val="75"/>
          <w:divBdr>
            <w:top w:val="none" w:sz="0" w:space="0" w:color="auto"/>
            <w:left w:val="none" w:sz="0" w:space="0" w:color="auto"/>
            <w:bottom w:val="none" w:sz="0" w:space="0" w:color="auto"/>
            <w:right w:val="none" w:sz="0" w:space="0" w:color="auto"/>
          </w:divBdr>
          <w:divsChild>
            <w:div w:id="1221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sChild>
        <w:div w:id="857936161">
          <w:marLeft w:val="0"/>
          <w:marRight w:val="0"/>
          <w:marTop w:val="75"/>
          <w:marBottom w:val="75"/>
          <w:divBdr>
            <w:top w:val="none" w:sz="0" w:space="0" w:color="auto"/>
            <w:left w:val="none" w:sz="0" w:space="0" w:color="auto"/>
            <w:bottom w:val="none" w:sz="0" w:space="0" w:color="auto"/>
            <w:right w:val="none" w:sz="0" w:space="0" w:color="auto"/>
          </w:divBdr>
          <w:divsChild>
            <w:div w:id="11459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3C49-3758-4DA0-8CF7-F530AE36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宋泽林</cp:lastModifiedBy>
  <cp:revision>3</cp:revision>
  <cp:lastPrinted>2022-03-31T05:34:00Z</cp:lastPrinted>
  <dcterms:created xsi:type="dcterms:W3CDTF">2025-02-06T09:46:00Z</dcterms:created>
  <dcterms:modified xsi:type="dcterms:W3CDTF">2025-02-06T09:48:00Z</dcterms:modified>
</cp:coreProperties>
</file>